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EDA8D" w14:textId="51A94440" w:rsidR="00AC69DB" w:rsidRDefault="00AC69DB" w:rsidP="00005BB0">
      <w:pPr>
        <w:spacing w:line="276" w:lineRule="auto"/>
        <w:jc w:val="center"/>
        <w:rPr>
          <w:b/>
          <w:bCs/>
        </w:rPr>
      </w:pPr>
      <w:r w:rsidRPr="00AC69DB">
        <w:rPr>
          <w:b/>
          <w:bCs/>
        </w:rPr>
        <mc:AlternateContent>
          <mc:Choice Requires="wps">
            <w:drawing>
              <wp:anchor distT="0" distB="0" distL="114300" distR="114300" simplePos="0" relativeHeight="251659264" behindDoc="1" locked="0" layoutInCell="1" allowOverlap="1" wp14:anchorId="0E0A614B" wp14:editId="6DE823C8">
                <wp:simplePos x="0" y="0"/>
                <wp:positionH relativeFrom="column">
                  <wp:posOffset>-914400</wp:posOffset>
                </wp:positionH>
                <wp:positionV relativeFrom="paragraph">
                  <wp:posOffset>-755015</wp:posOffset>
                </wp:positionV>
                <wp:extent cx="78943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8943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49340" id="직사각형 72" o:spid="_x0000_s1026" style="position:absolute;margin-left:-1in;margin-top:-59.45pt;width:621.6pt;height:8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" stroked="f" strokeweight="1pt">
                <v:fill r:id="rId9" o:title="" recolor="t" rotate="t" type="frame"/>
              </v:rect>
            </w:pict>
          </mc:Fallback>
        </mc:AlternateContent>
      </w:r>
    </w:p>
    <w:p w14:paraId="1FB067BE" w14:textId="4D88A6DC" w:rsidR="00AC69DB" w:rsidRDefault="00AC69DB" w:rsidP="00005BB0">
      <w:pPr>
        <w:spacing w:line="276" w:lineRule="auto"/>
        <w:jc w:val="center"/>
        <w:rPr>
          <w:b/>
          <w:bCs/>
        </w:rPr>
      </w:pPr>
    </w:p>
    <w:p w14:paraId="0E7620AA" w14:textId="64CFCBF5" w:rsidR="00AC69DB" w:rsidRDefault="00AC69DB" w:rsidP="00005BB0">
      <w:pPr>
        <w:spacing w:line="276" w:lineRule="auto"/>
        <w:jc w:val="center"/>
        <w:rPr>
          <w:b/>
          <w:bCs/>
        </w:rPr>
      </w:pPr>
    </w:p>
    <w:p w14:paraId="2899376E" w14:textId="2D70CB1B" w:rsidR="00AC69DB" w:rsidRDefault="00AC69DB" w:rsidP="00005BB0">
      <w:pPr>
        <w:spacing w:line="276" w:lineRule="auto"/>
        <w:jc w:val="center"/>
        <w:rPr>
          <w:b/>
          <w:bCs/>
        </w:rPr>
      </w:pPr>
      <w:r w:rsidRPr="00AC69DB">
        <w:rPr>
          <w:b/>
          <w:bCs/>
        </w:rPr>
        <w:drawing>
          <wp:anchor distT="0" distB="0" distL="114300" distR="114300" simplePos="0" relativeHeight="251661312" behindDoc="0" locked="0" layoutInCell="1" allowOverlap="1" wp14:anchorId="15A5F201" wp14:editId="1033F9DC">
            <wp:simplePos x="0" y="0"/>
            <wp:positionH relativeFrom="margin">
              <wp:posOffset>86360</wp:posOffset>
            </wp:positionH>
            <wp:positionV relativeFrom="paragraph">
              <wp:posOffset>97155</wp:posOffset>
            </wp:positionV>
            <wp:extent cx="1022985" cy="904875"/>
            <wp:effectExtent l="0" t="0" r="5715" b="0"/>
            <wp:wrapSquare wrapText="bothSides"/>
            <wp:docPr id="796558709" name="그림 3" descr="A logo of a globe with a map and text with Green Wheel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58709" name="그림 3" descr="A logo of a globe with a map and text with Green Wheel in th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2985" cy="904875"/>
                    </a:xfrm>
                    <a:prstGeom prst="rect">
                      <a:avLst/>
                    </a:prstGeom>
                  </pic:spPr>
                </pic:pic>
              </a:graphicData>
            </a:graphic>
            <wp14:sizeRelH relativeFrom="page">
              <wp14:pctWidth>0</wp14:pctWidth>
            </wp14:sizeRelH>
            <wp14:sizeRelV relativeFrom="page">
              <wp14:pctHeight>0</wp14:pctHeight>
            </wp14:sizeRelV>
          </wp:anchor>
        </w:drawing>
      </w:r>
    </w:p>
    <w:p w14:paraId="510EB70E" w14:textId="07E31387" w:rsidR="00AC69DB" w:rsidRDefault="00AC69DB" w:rsidP="00005BB0">
      <w:pPr>
        <w:spacing w:line="276" w:lineRule="auto"/>
        <w:jc w:val="center"/>
        <w:rPr>
          <w:b/>
          <w:bCs/>
        </w:rPr>
      </w:pPr>
    </w:p>
    <w:p w14:paraId="358E681A" w14:textId="333C8244" w:rsidR="00AC69DB" w:rsidRDefault="00AC69DB" w:rsidP="00005BB0">
      <w:pPr>
        <w:spacing w:line="276" w:lineRule="auto"/>
        <w:jc w:val="center"/>
        <w:rPr>
          <w:b/>
          <w:bCs/>
        </w:rPr>
      </w:pPr>
    </w:p>
    <w:p w14:paraId="335E35DB" w14:textId="77777777" w:rsidR="00AC69DB" w:rsidRDefault="00AC69DB" w:rsidP="00005BB0">
      <w:pPr>
        <w:spacing w:line="276" w:lineRule="auto"/>
        <w:jc w:val="center"/>
        <w:rPr>
          <w:b/>
          <w:bCs/>
        </w:rPr>
      </w:pPr>
    </w:p>
    <w:p w14:paraId="35683333" w14:textId="77777777" w:rsidR="00AC69DB" w:rsidRDefault="00AC69DB" w:rsidP="00005BB0">
      <w:pPr>
        <w:spacing w:line="276" w:lineRule="auto"/>
        <w:jc w:val="center"/>
        <w:rPr>
          <w:b/>
          <w:bCs/>
        </w:rPr>
      </w:pPr>
    </w:p>
    <w:p w14:paraId="671F08A7" w14:textId="77777777" w:rsidR="00AC69DB" w:rsidRDefault="00AC69DB" w:rsidP="00005BB0">
      <w:pPr>
        <w:spacing w:line="276" w:lineRule="auto"/>
        <w:jc w:val="center"/>
        <w:rPr>
          <w:b/>
          <w:bCs/>
        </w:rPr>
      </w:pPr>
    </w:p>
    <w:p w14:paraId="72A3CFA6" w14:textId="77777777" w:rsidR="00AC69DB" w:rsidRDefault="00AC69DB" w:rsidP="00005BB0">
      <w:pPr>
        <w:spacing w:line="276" w:lineRule="auto"/>
        <w:jc w:val="center"/>
        <w:rPr>
          <w:b/>
          <w:bCs/>
        </w:rPr>
      </w:pPr>
    </w:p>
    <w:p w14:paraId="3D870B08" w14:textId="77777777" w:rsidR="00AC69DB" w:rsidRPr="00080EC8" w:rsidRDefault="00AC69DB" w:rsidP="00AC69DB">
      <w:pPr>
        <w:spacing w:line="276" w:lineRule="auto"/>
        <w:contextualSpacing/>
        <w:rPr>
          <w:b/>
          <w:bCs/>
          <w:sz w:val="44"/>
          <w:szCs w:val="44"/>
        </w:rPr>
      </w:pPr>
      <w:bookmarkStart w:id="0" w:name="_Hlk213853157"/>
      <w:r w:rsidRPr="00080EC8">
        <w:rPr>
          <w:b/>
          <w:bCs/>
          <w:sz w:val="44"/>
          <w:szCs w:val="44"/>
        </w:rPr>
        <w:t>APT REPORT ON</w:t>
      </w:r>
    </w:p>
    <w:p w14:paraId="00BF1963" w14:textId="77777777" w:rsidR="00AC69DB" w:rsidRPr="00080EC8" w:rsidRDefault="00AC69DB" w:rsidP="00AC69DB">
      <w:pPr>
        <w:spacing w:line="276" w:lineRule="auto"/>
        <w:contextualSpacing/>
        <w:rPr>
          <w:sz w:val="28"/>
          <w:szCs w:val="28"/>
        </w:rPr>
      </w:pPr>
    </w:p>
    <w:p w14:paraId="02075A0A" w14:textId="77777777" w:rsidR="00AC69DB" w:rsidRPr="00AC69DB" w:rsidRDefault="00AC69DB" w:rsidP="00AC69DB">
      <w:pPr>
        <w:spacing w:line="276" w:lineRule="auto"/>
        <w:contextualSpacing/>
        <w:rPr>
          <w:b/>
          <w:bCs/>
          <w:spacing w:val="-2"/>
          <w:sz w:val="30"/>
          <w:szCs w:val="30"/>
        </w:rPr>
      </w:pPr>
      <w:r w:rsidRPr="00AC69DB">
        <w:rPr>
          <w:b/>
          <w:bCs/>
          <w:spacing w:val="-2"/>
          <w:sz w:val="30"/>
          <w:szCs w:val="30"/>
        </w:rPr>
        <w:t xml:space="preserve">ENHANCING E-WASTE MANAGEMENT REGULATIONS </w:t>
      </w:r>
    </w:p>
    <w:p w14:paraId="5C1110F0" w14:textId="6F15EEFF" w:rsidR="00AC69DB" w:rsidRPr="00080EC8" w:rsidRDefault="00AC69DB" w:rsidP="00AC69DB">
      <w:pPr>
        <w:spacing w:line="276" w:lineRule="auto"/>
        <w:contextualSpacing/>
        <w:rPr>
          <w:sz w:val="28"/>
          <w:szCs w:val="28"/>
        </w:rPr>
      </w:pPr>
      <w:r w:rsidRPr="00AC69DB">
        <w:rPr>
          <w:b/>
          <w:bCs/>
          <w:spacing w:val="-2"/>
          <w:sz w:val="30"/>
          <w:szCs w:val="30"/>
        </w:rPr>
        <w:t>FOR SUSTAINABLE DEVELOPMENT</w:t>
      </w:r>
    </w:p>
    <w:p w14:paraId="15C3BEB3" w14:textId="77777777" w:rsidR="00AC69DB" w:rsidRPr="00080EC8" w:rsidRDefault="00AC69DB" w:rsidP="00AC69DB">
      <w:pPr>
        <w:spacing w:line="276" w:lineRule="auto"/>
        <w:contextualSpacing/>
        <w:rPr>
          <w:sz w:val="28"/>
          <w:szCs w:val="28"/>
        </w:rPr>
      </w:pPr>
    </w:p>
    <w:p w14:paraId="1177A801" w14:textId="77777777" w:rsidR="00AC69DB" w:rsidRPr="00080EC8" w:rsidRDefault="00AC69DB" w:rsidP="00AC69DB">
      <w:pPr>
        <w:spacing w:line="276" w:lineRule="auto"/>
        <w:contextualSpacing/>
        <w:rPr>
          <w:b/>
          <w:sz w:val="28"/>
          <w:szCs w:val="28"/>
        </w:rPr>
      </w:pPr>
      <w:r w:rsidRPr="00080EC8">
        <w:rPr>
          <w:b/>
          <w:sz w:val="28"/>
          <w:szCs w:val="28"/>
        </w:rPr>
        <w:t xml:space="preserve">Edition: </w:t>
      </w:r>
      <w:r>
        <w:rPr>
          <w:b/>
          <w:sz w:val="28"/>
          <w:szCs w:val="28"/>
        </w:rPr>
        <w:t>November</w:t>
      </w:r>
      <w:r w:rsidRPr="00080EC8">
        <w:rPr>
          <w:b/>
          <w:sz w:val="28"/>
          <w:szCs w:val="28"/>
        </w:rPr>
        <w:t xml:space="preserve"> 202</w:t>
      </w:r>
      <w:r>
        <w:rPr>
          <w:b/>
          <w:sz w:val="28"/>
          <w:szCs w:val="28"/>
        </w:rPr>
        <w:t>5</w:t>
      </w:r>
    </w:p>
    <w:p w14:paraId="3674F313" w14:textId="77777777" w:rsidR="00AC69DB" w:rsidRPr="00080EC8" w:rsidRDefault="00AC69DB" w:rsidP="00AC69DB">
      <w:pPr>
        <w:spacing w:line="276" w:lineRule="auto"/>
        <w:contextualSpacing/>
        <w:rPr>
          <w:bCs/>
          <w:sz w:val="28"/>
          <w:szCs w:val="28"/>
        </w:rPr>
      </w:pPr>
    </w:p>
    <w:p w14:paraId="3F9DE908" w14:textId="77777777" w:rsidR="00AC69DB" w:rsidRPr="00080EC8" w:rsidRDefault="00AC69DB" w:rsidP="00AC69DB">
      <w:pPr>
        <w:spacing w:line="276" w:lineRule="auto"/>
        <w:contextualSpacing/>
        <w:rPr>
          <w:bCs/>
          <w:sz w:val="28"/>
          <w:szCs w:val="28"/>
        </w:rPr>
      </w:pPr>
    </w:p>
    <w:p w14:paraId="2801BC89" w14:textId="77777777" w:rsidR="00AC69DB" w:rsidRPr="00080EC8" w:rsidRDefault="00AC69DB" w:rsidP="00AC69DB">
      <w:pPr>
        <w:spacing w:line="276" w:lineRule="auto"/>
        <w:contextualSpacing/>
        <w:rPr>
          <w:bCs/>
          <w:sz w:val="28"/>
          <w:szCs w:val="28"/>
        </w:rPr>
      </w:pPr>
    </w:p>
    <w:p w14:paraId="65AAAB6F" w14:textId="6DCCA962" w:rsidR="00AC69DB" w:rsidRPr="00080EC8" w:rsidRDefault="00AC69DB" w:rsidP="00AC69DB">
      <w:pPr>
        <w:spacing w:line="276" w:lineRule="auto"/>
        <w:contextualSpacing/>
        <w:rPr>
          <w:b/>
          <w:sz w:val="28"/>
          <w:szCs w:val="28"/>
        </w:rPr>
      </w:pPr>
      <w:r w:rsidRPr="00080EC8">
        <w:rPr>
          <w:b/>
          <w:iCs/>
          <w:sz w:val="28"/>
          <w:szCs w:val="28"/>
        </w:rPr>
        <w:t>The 2</w:t>
      </w:r>
      <w:r>
        <w:rPr>
          <w:b/>
          <w:iCs/>
          <w:sz w:val="28"/>
          <w:szCs w:val="28"/>
        </w:rPr>
        <w:t>6</w:t>
      </w:r>
      <w:r w:rsidRPr="00080EC8">
        <w:rPr>
          <w:b/>
          <w:iCs/>
          <w:sz w:val="28"/>
          <w:szCs w:val="28"/>
        </w:rPr>
        <w:t xml:space="preserve">th Meeting of </w:t>
      </w:r>
      <w:r w:rsidRPr="00080EC8">
        <w:rPr>
          <w:b/>
          <w:sz w:val="28"/>
          <w:szCs w:val="28"/>
        </w:rPr>
        <w:t>South Asian Telecommunication Regulators’ Council (SATRC-2</w:t>
      </w:r>
      <w:r>
        <w:rPr>
          <w:b/>
          <w:sz w:val="28"/>
          <w:szCs w:val="28"/>
        </w:rPr>
        <w:t>6</w:t>
      </w:r>
      <w:r w:rsidRPr="00080EC8">
        <w:rPr>
          <w:b/>
          <w:sz w:val="28"/>
          <w:szCs w:val="28"/>
        </w:rPr>
        <w:t>)</w:t>
      </w:r>
    </w:p>
    <w:p w14:paraId="5F7FAF18" w14:textId="5F4F2158" w:rsidR="00AC69DB" w:rsidRPr="00080EC8" w:rsidRDefault="00AC69DB" w:rsidP="00AC69DB">
      <w:pPr>
        <w:spacing w:line="276" w:lineRule="auto"/>
        <w:contextualSpacing/>
        <w:rPr>
          <w:b/>
          <w:sz w:val="28"/>
          <w:szCs w:val="28"/>
        </w:rPr>
      </w:pPr>
      <w:r>
        <w:rPr>
          <w:b/>
          <w:sz w:val="28"/>
          <w:szCs w:val="28"/>
        </w:rPr>
        <w:t>5</w:t>
      </w:r>
      <w:r w:rsidRPr="00080EC8">
        <w:rPr>
          <w:b/>
          <w:sz w:val="28"/>
          <w:szCs w:val="28"/>
        </w:rPr>
        <w:t xml:space="preserve"> – </w:t>
      </w:r>
      <w:r>
        <w:rPr>
          <w:b/>
          <w:sz w:val="28"/>
          <w:szCs w:val="28"/>
        </w:rPr>
        <w:t>7</w:t>
      </w:r>
      <w:r w:rsidRPr="00080EC8">
        <w:rPr>
          <w:b/>
          <w:sz w:val="28"/>
          <w:szCs w:val="28"/>
        </w:rPr>
        <w:t xml:space="preserve"> </w:t>
      </w:r>
      <w:r>
        <w:rPr>
          <w:b/>
          <w:sz w:val="28"/>
          <w:szCs w:val="28"/>
        </w:rPr>
        <w:t>Novembe</w:t>
      </w:r>
      <w:r w:rsidRPr="00080EC8">
        <w:rPr>
          <w:b/>
          <w:sz w:val="28"/>
          <w:szCs w:val="28"/>
        </w:rPr>
        <w:t>r 202</w:t>
      </w:r>
      <w:r>
        <w:rPr>
          <w:b/>
          <w:sz w:val="28"/>
          <w:szCs w:val="28"/>
        </w:rPr>
        <w:t>5</w:t>
      </w:r>
    </w:p>
    <w:p w14:paraId="406D0987" w14:textId="475CD8A9" w:rsidR="00AC69DB" w:rsidRPr="00080EC8" w:rsidRDefault="00AC69DB" w:rsidP="00AC69DB">
      <w:pPr>
        <w:spacing w:line="276" w:lineRule="auto"/>
        <w:contextualSpacing/>
        <w:rPr>
          <w:rFonts w:eastAsia="Malgun Gothic"/>
          <w:b/>
          <w:bCs/>
          <w:sz w:val="28"/>
          <w:szCs w:val="28"/>
          <w:lang w:eastAsia="ko-KR"/>
        </w:rPr>
      </w:pPr>
      <w:r>
        <w:rPr>
          <w:rFonts w:eastAsia="Malgun Gothic"/>
          <w:b/>
          <w:bCs/>
          <w:sz w:val="28"/>
          <w:szCs w:val="28"/>
          <w:lang w:eastAsia="ko-KR"/>
        </w:rPr>
        <w:t>Islamabad, Pakistan</w:t>
      </w:r>
    </w:p>
    <w:p w14:paraId="321369C5" w14:textId="1A69AED7" w:rsidR="00AC69DB" w:rsidRPr="00080EC8" w:rsidRDefault="00AC69DB" w:rsidP="00AC69DB">
      <w:pPr>
        <w:spacing w:line="276" w:lineRule="auto"/>
        <w:contextualSpacing/>
        <w:rPr>
          <w:rFonts w:eastAsia="Malgun Gothic"/>
          <w:color w:val="FF0000"/>
          <w:sz w:val="28"/>
          <w:szCs w:val="28"/>
          <w:lang w:eastAsia="ko-KR"/>
        </w:rPr>
      </w:pPr>
    </w:p>
    <w:p w14:paraId="2DCD695C" w14:textId="3F477504" w:rsidR="00AC69DB" w:rsidRPr="00080EC8" w:rsidRDefault="00AC69DB" w:rsidP="00AC69DB">
      <w:pPr>
        <w:spacing w:line="276" w:lineRule="auto"/>
        <w:contextualSpacing/>
        <w:rPr>
          <w:rFonts w:eastAsia="Malgun Gothic"/>
          <w:b/>
          <w:bCs/>
          <w:i/>
          <w:iCs/>
          <w:sz w:val="28"/>
          <w:szCs w:val="28"/>
          <w:lang w:eastAsia="ko-KR"/>
        </w:rPr>
      </w:pPr>
      <w:r w:rsidRPr="00080EC8">
        <w:rPr>
          <w:rFonts w:eastAsia="Malgun Gothic"/>
          <w:b/>
          <w:bCs/>
          <w:i/>
          <w:iCs/>
          <w:sz w:val="28"/>
          <w:szCs w:val="28"/>
          <w:lang w:eastAsia="ko-KR"/>
        </w:rPr>
        <w:t>(Source: SATRC-2</w:t>
      </w:r>
      <w:r>
        <w:rPr>
          <w:rFonts w:eastAsia="Malgun Gothic"/>
          <w:b/>
          <w:bCs/>
          <w:i/>
          <w:iCs/>
          <w:sz w:val="28"/>
          <w:szCs w:val="28"/>
          <w:lang w:eastAsia="ko-KR"/>
        </w:rPr>
        <w:t>6</w:t>
      </w:r>
      <w:r w:rsidRPr="00080EC8">
        <w:rPr>
          <w:rFonts w:eastAsia="Malgun Gothic"/>
          <w:b/>
          <w:bCs/>
          <w:i/>
          <w:iCs/>
          <w:sz w:val="28"/>
          <w:szCs w:val="28"/>
          <w:lang w:eastAsia="ko-KR"/>
        </w:rPr>
        <w:t>/OUT-0</w:t>
      </w:r>
      <w:r>
        <w:rPr>
          <w:rFonts w:eastAsia="Malgun Gothic"/>
          <w:b/>
          <w:bCs/>
          <w:i/>
          <w:iCs/>
          <w:sz w:val="28"/>
          <w:szCs w:val="28"/>
          <w:lang w:eastAsia="ko-KR"/>
        </w:rPr>
        <w:t>3</w:t>
      </w:r>
      <w:r w:rsidRPr="00080EC8">
        <w:rPr>
          <w:rFonts w:eastAsia="Malgun Gothic"/>
          <w:b/>
          <w:bCs/>
          <w:i/>
          <w:iCs/>
          <w:sz w:val="28"/>
          <w:szCs w:val="28"/>
          <w:lang w:eastAsia="ko-KR"/>
        </w:rPr>
        <w:t>)</w:t>
      </w:r>
    </w:p>
    <w:bookmarkEnd w:id="0"/>
    <w:p w14:paraId="7ADDF09C" w14:textId="77777777" w:rsidR="00AC69DB" w:rsidRDefault="00AC69DB" w:rsidP="00005BB0">
      <w:pPr>
        <w:spacing w:line="276" w:lineRule="auto"/>
        <w:jc w:val="center"/>
        <w:rPr>
          <w:b/>
          <w:bCs/>
        </w:rPr>
      </w:pPr>
    </w:p>
    <w:p w14:paraId="3C81BC4D" w14:textId="77777777" w:rsidR="00AC69DB" w:rsidRDefault="00AC69DB" w:rsidP="00005BB0">
      <w:pPr>
        <w:spacing w:line="276" w:lineRule="auto"/>
        <w:jc w:val="center"/>
        <w:rPr>
          <w:b/>
          <w:bCs/>
        </w:rPr>
      </w:pPr>
    </w:p>
    <w:p w14:paraId="20DB1F4B" w14:textId="77777777" w:rsidR="00AC69DB" w:rsidRDefault="00AC69DB" w:rsidP="00005BB0">
      <w:pPr>
        <w:spacing w:line="276" w:lineRule="auto"/>
        <w:jc w:val="center"/>
        <w:rPr>
          <w:b/>
          <w:bCs/>
        </w:rPr>
      </w:pPr>
    </w:p>
    <w:p w14:paraId="38AD353A" w14:textId="77777777" w:rsidR="00AC69DB" w:rsidRDefault="00AC69DB" w:rsidP="00005BB0">
      <w:pPr>
        <w:spacing w:line="276" w:lineRule="auto"/>
        <w:jc w:val="center"/>
        <w:rPr>
          <w:b/>
          <w:bCs/>
        </w:rPr>
      </w:pPr>
    </w:p>
    <w:p w14:paraId="0D5CB550" w14:textId="5D0221BB" w:rsidR="00AC69DB" w:rsidRDefault="00AC69DB" w:rsidP="00005BB0">
      <w:pPr>
        <w:spacing w:line="276" w:lineRule="auto"/>
        <w:jc w:val="center"/>
        <w:rPr>
          <w:b/>
          <w:bCs/>
        </w:rPr>
      </w:pPr>
    </w:p>
    <w:p w14:paraId="1AFA4666" w14:textId="77777777" w:rsidR="00AC69DB" w:rsidRDefault="00AC69DB" w:rsidP="00005BB0">
      <w:pPr>
        <w:spacing w:line="276" w:lineRule="auto"/>
        <w:jc w:val="center"/>
        <w:rPr>
          <w:b/>
          <w:bCs/>
        </w:rPr>
      </w:pPr>
    </w:p>
    <w:p w14:paraId="4A5E4F84" w14:textId="77777777" w:rsidR="00AC69DB" w:rsidRDefault="00AC69DB" w:rsidP="00005BB0">
      <w:pPr>
        <w:spacing w:line="276" w:lineRule="auto"/>
        <w:jc w:val="center"/>
        <w:rPr>
          <w:b/>
          <w:bCs/>
        </w:rPr>
      </w:pPr>
    </w:p>
    <w:p w14:paraId="456A08FA" w14:textId="77777777" w:rsidR="00AC69DB" w:rsidRDefault="00AC69DB" w:rsidP="00005BB0">
      <w:pPr>
        <w:spacing w:line="276" w:lineRule="auto"/>
        <w:jc w:val="center"/>
        <w:rPr>
          <w:b/>
          <w:bCs/>
        </w:rPr>
      </w:pPr>
    </w:p>
    <w:p w14:paraId="32A6B1E4" w14:textId="77777777" w:rsidR="00AC69DB" w:rsidRDefault="00AC69DB" w:rsidP="00005BB0">
      <w:pPr>
        <w:spacing w:line="276" w:lineRule="auto"/>
        <w:jc w:val="center"/>
        <w:rPr>
          <w:b/>
          <w:bCs/>
        </w:rPr>
      </w:pPr>
    </w:p>
    <w:p w14:paraId="5641EE41" w14:textId="66BDBF73" w:rsidR="00AC69DB" w:rsidRDefault="00AC69DB" w:rsidP="00005BB0">
      <w:pPr>
        <w:spacing w:line="276" w:lineRule="auto"/>
        <w:jc w:val="center"/>
        <w:rPr>
          <w:b/>
          <w:bCs/>
        </w:rPr>
      </w:pPr>
    </w:p>
    <w:p w14:paraId="47957186" w14:textId="698B18B6" w:rsidR="00AC69DB" w:rsidRDefault="00AC69DB" w:rsidP="00005BB0">
      <w:pPr>
        <w:spacing w:line="276" w:lineRule="auto"/>
        <w:jc w:val="center"/>
        <w:rPr>
          <w:b/>
          <w:bCs/>
        </w:rPr>
      </w:pPr>
    </w:p>
    <w:p w14:paraId="330839A7" w14:textId="77777777" w:rsidR="00AC69DB" w:rsidRDefault="00AC69DB" w:rsidP="00005BB0">
      <w:pPr>
        <w:spacing w:line="276" w:lineRule="auto"/>
        <w:jc w:val="center"/>
        <w:rPr>
          <w:b/>
          <w:bCs/>
        </w:rPr>
      </w:pPr>
    </w:p>
    <w:p w14:paraId="3D70BEA8" w14:textId="183FEF69" w:rsidR="00AC69DB" w:rsidRDefault="00AC69DB" w:rsidP="00005BB0">
      <w:pPr>
        <w:spacing w:line="276" w:lineRule="auto"/>
        <w:jc w:val="center"/>
        <w:rPr>
          <w:b/>
          <w:bCs/>
        </w:rPr>
      </w:pPr>
      <w:r w:rsidRPr="00AC69DB">
        <w:rPr>
          <w:rFonts w:hint="eastAsia"/>
          <w:b/>
          <w:bCs/>
        </w:rPr>
        <mc:AlternateContent>
          <mc:Choice Requires="wps">
            <w:drawing>
              <wp:anchor distT="0" distB="0" distL="114300" distR="114300" simplePos="0" relativeHeight="251660288" behindDoc="0" locked="0" layoutInCell="1" allowOverlap="1" wp14:anchorId="12711F06" wp14:editId="47AEC555">
                <wp:simplePos x="0" y="0"/>
                <wp:positionH relativeFrom="column">
                  <wp:posOffset>4633595</wp:posOffset>
                </wp:positionH>
                <wp:positionV relativeFrom="paragraph">
                  <wp:posOffset>613410</wp:posOffset>
                </wp:positionV>
                <wp:extent cx="2481263"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481263" cy="381000"/>
                        </a:xfrm>
                        <a:prstGeom prst="rect">
                          <a:avLst/>
                        </a:prstGeom>
                        <a:noFill/>
                        <a:ln w="6350">
                          <a:noFill/>
                        </a:ln>
                      </wps:spPr>
                      <wps:txbx>
                        <w:txbxContent>
                          <w:p w14:paraId="0B9CB040" w14:textId="219EB062" w:rsidR="00AC69DB" w:rsidRPr="00695723" w:rsidRDefault="00AC69DB" w:rsidP="00AC69DB">
                            <w:pPr>
                              <w:rPr>
                                <w:b/>
                                <w:bCs/>
                                <w:spacing w:val="4"/>
                              </w:rPr>
                            </w:pPr>
                            <w:r w:rsidRPr="00695723">
                              <w:rPr>
                                <w:b/>
                                <w:bCs/>
                                <w:spacing w:val="4"/>
                              </w:rPr>
                              <w:t xml:space="preserve">No. </w:t>
                            </w:r>
                            <w:r>
                              <w:rPr>
                                <w:b/>
                                <w:bCs/>
                                <w:spacing w:val="4"/>
                              </w:rPr>
                              <w:t>SAPIX-</w:t>
                            </w:r>
                            <w:r w:rsidRPr="00695723">
                              <w:rPr>
                                <w:b/>
                                <w:bCs/>
                                <w:spacing w:val="4"/>
                              </w:rPr>
                              <w:t>REP-0</w:t>
                            </w:r>
                            <w:r>
                              <w:rPr>
                                <w:b/>
                                <w:bCs/>
                                <w:spacing w:val="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711F06" id="_x0000_t202" coordsize="21600,21600" o:spt="202" path="m,l,21600r21600,l21600,xe">
                <v:stroke joinstyle="miter"/>
                <v:path gradientshapeok="t" o:connecttype="rect"/>
              </v:shapetype>
              <v:shape id="Text Box 74" o:spid="_x0000_s1026" type="#_x0000_t202" style="position:absolute;left:0;text-align:left;margin-left:364.85pt;margin-top:48.3pt;width:195.4pt;height:3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IIGAIAACwEAAAOAAAAZHJzL2Uyb0RvYy54bWysU02P2yAQvVfqf0DcG9tJNk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" filled="f" stroked="f" strokeweight=".5pt">
                <v:textbox>
                  <w:txbxContent>
                    <w:p w14:paraId="0B9CB040" w14:textId="219EB062" w:rsidR="00AC69DB" w:rsidRPr="00695723" w:rsidRDefault="00AC69DB" w:rsidP="00AC69DB">
                      <w:pPr>
                        <w:rPr>
                          <w:b/>
                          <w:bCs/>
                          <w:spacing w:val="4"/>
                        </w:rPr>
                      </w:pPr>
                      <w:r w:rsidRPr="00695723">
                        <w:rPr>
                          <w:b/>
                          <w:bCs/>
                          <w:spacing w:val="4"/>
                        </w:rPr>
                        <w:t xml:space="preserve">No. </w:t>
                      </w:r>
                      <w:r>
                        <w:rPr>
                          <w:b/>
                          <w:bCs/>
                          <w:spacing w:val="4"/>
                        </w:rPr>
                        <w:t>SAPIX-</w:t>
                      </w:r>
                      <w:r w:rsidRPr="00695723">
                        <w:rPr>
                          <w:b/>
                          <w:bCs/>
                          <w:spacing w:val="4"/>
                        </w:rPr>
                        <w:t>REP-0</w:t>
                      </w:r>
                      <w:r>
                        <w:rPr>
                          <w:b/>
                          <w:bCs/>
                          <w:spacing w:val="4"/>
                        </w:rPr>
                        <w:t>3</w:t>
                      </w:r>
                    </w:p>
                  </w:txbxContent>
                </v:textbox>
              </v:shape>
            </w:pict>
          </mc:Fallback>
        </mc:AlternateContent>
      </w:r>
    </w:p>
    <w:p w14:paraId="55B99AB2" w14:textId="77777777" w:rsidR="00AC69DB" w:rsidRDefault="00AC69DB" w:rsidP="00005BB0">
      <w:pPr>
        <w:spacing w:line="276" w:lineRule="auto"/>
        <w:jc w:val="center"/>
        <w:rPr>
          <w:b/>
          <w:bCs/>
        </w:rPr>
      </w:pPr>
    </w:p>
    <w:p w14:paraId="132D4EA2" w14:textId="77777777" w:rsidR="00AC69DB" w:rsidRDefault="00AC69DB" w:rsidP="00005BB0">
      <w:pPr>
        <w:spacing w:line="276" w:lineRule="auto"/>
        <w:jc w:val="center"/>
        <w:rPr>
          <w:b/>
          <w:bCs/>
        </w:rPr>
      </w:pPr>
    </w:p>
    <w:p w14:paraId="2681E710" w14:textId="77777777" w:rsidR="00AC69DB" w:rsidRDefault="00AC69DB" w:rsidP="00005BB0">
      <w:pPr>
        <w:spacing w:line="276" w:lineRule="auto"/>
        <w:jc w:val="center"/>
        <w:rPr>
          <w:b/>
          <w:bCs/>
        </w:rPr>
      </w:pPr>
    </w:p>
    <w:p w14:paraId="2BCA65ED" w14:textId="77777777" w:rsidR="00AC69DB" w:rsidRDefault="00AC69DB" w:rsidP="00005BB0">
      <w:pPr>
        <w:spacing w:line="276" w:lineRule="auto"/>
        <w:jc w:val="center"/>
        <w:rPr>
          <w:b/>
          <w:bCs/>
        </w:rPr>
      </w:pPr>
    </w:p>
    <w:p w14:paraId="4E61F487" w14:textId="77777777" w:rsidR="00AC69DB" w:rsidRDefault="00AC69DB" w:rsidP="00005BB0">
      <w:pPr>
        <w:spacing w:line="276" w:lineRule="auto"/>
        <w:jc w:val="center"/>
        <w:rPr>
          <w:b/>
          <w:bCs/>
        </w:rPr>
      </w:pPr>
    </w:p>
    <w:p w14:paraId="4A7C0224" w14:textId="77777777" w:rsidR="00AC69DB" w:rsidRDefault="00AC69DB" w:rsidP="00005BB0">
      <w:pPr>
        <w:spacing w:line="276" w:lineRule="auto"/>
        <w:jc w:val="center"/>
        <w:rPr>
          <w:b/>
          <w:bCs/>
        </w:rPr>
      </w:pPr>
    </w:p>
    <w:p w14:paraId="2B4C9305" w14:textId="77777777" w:rsidR="00AC69DB" w:rsidRDefault="00AC69DB" w:rsidP="00005BB0">
      <w:pPr>
        <w:spacing w:line="276" w:lineRule="auto"/>
        <w:jc w:val="center"/>
        <w:rPr>
          <w:b/>
          <w:bCs/>
        </w:rPr>
      </w:pPr>
    </w:p>
    <w:p w14:paraId="0CE020F5" w14:textId="77777777" w:rsidR="00AC69DB" w:rsidRPr="003655E8" w:rsidRDefault="00AC69DB" w:rsidP="00AC69DB">
      <w:pPr>
        <w:spacing w:line="276" w:lineRule="auto"/>
        <w:jc w:val="center"/>
        <w:rPr>
          <w:b/>
          <w:sz w:val="28"/>
          <w:szCs w:val="28"/>
        </w:rPr>
      </w:pPr>
      <w:bookmarkStart w:id="1" w:name="_Hlk213852966"/>
      <w:r w:rsidRPr="003655E8">
        <w:rPr>
          <w:b/>
          <w:sz w:val="28"/>
          <w:szCs w:val="28"/>
        </w:rPr>
        <w:t>Adopted by</w:t>
      </w:r>
    </w:p>
    <w:p w14:paraId="0D5CFDF8" w14:textId="77777777" w:rsidR="00AC69DB" w:rsidRPr="003655E8" w:rsidRDefault="00AC69DB" w:rsidP="00AC69DB">
      <w:pPr>
        <w:spacing w:line="276" w:lineRule="auto"/>
        <w:jc w:val="center"/>
        <w:rPr>
          <w:b/>
        </w:rPr>
      </w:pPr>
    </w:p>
    <w:p w14:paraId="4387D7F4" w14:textId="77777777" w:rsidR="00AC69DB" w:rsidRDefault="00AC69DB" w:rsidP="00AC69DB">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26th Meeting of South Asian Telecommunication Regulators’ Council (SATRC-26)</w:t>
      </w:r>
      <w:r>
        <w:rPr>
          <w:rStyle w:val="eop"/>
          <w:color w:val="000000"/>
        </w:rPr>
        <w:t> </w:t>
      </w:r>
    </w:p>
    <w:p w14:paraId="4D7482B5" w14:textId="77777777" w:rsidR="00AC69DB" w:rsidRDefault="00AC69DB" w:rsidP="00AC69DB">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5-7 November 2025</w:t>
      </w:r>
      <w:r>
        <w:rPr>
          <w:rStyle w:val="eop"/>
          <w:color w:val="000000"/>
        </w:rPr>
        <w:t> </w:t>
      </w:r>
    </w:p>
    <w:p w14:paraId="09C73625" w14:textId="77777777" w:rsidR="00AC69DB" w:rsidRDefault="00AC69DB" w:rsidP="00AC69DB">
      <w:pPr>
        <w:pStyle w:val="paragraph"/>
        <w:spacing w:before="0" w:beforeAutospacing="0" w:after="0" w:afterAutospacing="0"/>
        <w:jc w:val="center"/>
        <w:textAlignment w:val="baseline"/>
        <w:rPr>
          <w:rStyle w:val="eop"/>
          <w:color w:val="000000"/>
        </w:rPr>
      </w:pPr>
      <w:r>
        <w:rPr>
          <w:rStyle w:val="normaltextrun"/>
          <w:b/>
          <w:bCs/>
          <w:color w:val="000000"/>
        </w:rPr>
        <w:t>Islamabad, Pakistan</w:t>
      </w:r>
      <w:r>
        <w:rPr>
          <w:rStyle w:val="eop"/>
          <w:color w:val="000000"/>
        </w:rPr>
        <w:t> </w:t>
      </w:r>
    </w:p>
    <w:p w14:paraId="3A74DB7F" w14:textId="77777777" w:rsidR="00AC69DB" w:rsidRDefault="00AC69DB" w:rsidP="00AC69DB">
      <w:pPr>
        <w:pStyle w:val="paragraph"/>
        <w:spacing w:before="0" w:beforeAutospacing="0" w:after="0" w:afterAutospacing="0"/>
        <w:jc w:val="center"/>
        <w:textAlignment w:val="baseline"/>
        <w:rPr>
          <w:rFonts w:ascii="Segoe UI" w:hAnsi="Segoe UI" w:cs="Segoe UI"/>
          <w:sz w:val="18"/>
          <w:szCs w:val="18"/>
        </w:rPr>
      </w:pPr>
    </w:p>
    <w:p w14:paraId="30155780" w14:textId="0F9ED60A" w:rsidR="00AC69DB" w:rsidRDefault="00AC69DB" w:rsidP="00AC69DB">
      <w:pPr>
        <w:pStyle w:val="paragraph"/>
        <w:spacing w:before="0" w:beforeAutospacing="0" w:after="0" w:afterAutospacing="0"/>
        <w:ind w:left="225"/>
        <w:jc w:val="center"/>
        <w:textAlignment w:val="baseline"/>
        <w:rPr>
          <w:rFonts w:ascii="Segoe UI" w:hAnsi="Segoe UI" w:cs="Segoe UI"/>
          <w:sz w:val="18"/>
          <w:szCs w:val="18"/>
        </w:rPr>
      </w:pPr>
      <w:r>
        <w:rPr>
          <w:rStyle w:val="normaltextrun"/>
          <w:b/>
          <w:bCs/>
          <w:i/>
          <w:iCs/>
          <w:color w:val="000000"/>
        </w:rPr>
        <w:t>(Source: SATRC-26/OUT-0</w:t>
      </w:r>
      <w:r>
        <w:rPr>
          <w:rStyle w:val="normaltextrun"/>
          <w:b/>
          <w:bCs/>
          <w:i/>
          <w:iCs/>
          <w:color w:val="000000"/>
        </w:rPr>
        <w:t>3</w:t>
      </w:r>
      <w:r>
        <w:rPr>
          <w:rStyle w:val="normaltextrun"/>
          <w:b/>
          <w:bCs/>
          <w:i/>
          <w:iCs/>
          <w:color w:val="000000"/>
        </w:rPr>
        <w:t>)</w:t>
      </w:r>
      <w:r>
        <w:rPr>
          <w:rStyle w:val="eop"/>
          <w:color w:val="000000"/>
        </w:rPr>
        <w:t> </w:t>
      </w:r>
    </w:p>
    <w:bookmarkEnd w:id="1"/>
    <w:p w14:paraId="4393819C" w14:textId="77777777" w:rsidR="00AC69DB" w:rsidRPr="00B61B1A" w:rsidRDefault="00AC69DB" w:rsidP="00005BB0">
      <w:pPr>
        <w:spacing w:line="276" w:lineRule="auto"/>
        <w:jc w:val="center"/>
        <w:rPr>
          <w:rFonts w:eastAsia="Batang"/>
          <w:b/>
          <w:bCs/>
          <w:lang w:eastAsia="ko-KR"/>
        </w:rPr>
      </w:pPr>
    </w:p>
    <w:p w14:paraId="612E14B9" w14:textId="77777777" w:rsidR="009455D6" w:rsidRPr="00820321" w:rsidRDefault="009455D6" w:rsidP="00005BB0">
      <w:pPr>
        <w:pStyle w:val="TOCHeading"/>
        <w:spacing w:line="276" w:lineRule="auto"/>
        <w:rPr>
          <w:rFonts w:ascii="Times New Roman" w:hAnsi="Times New Roman" w:cs="Times New Roman"/>
        </w:rPr>
      </w:pPr>
    </w:p>
    <w:p w14:paraId="3AF330FC" w14:textId="77777777" w:rsidR="009455D6" w:rsidRPr="00820321" w:rsidRDefault="009455D6" w:rsidP="00005BB0">
      <w:pPr>
        <w:spacing w:line="276" w:lineRule="auto"/>
      </w:pPr>
    </w:p>
    <w:p w14:paraId="1FEEA604" w14:textId="77777777" w:rsidR="009455D6" w:rsidRPr="00820321" w:rsidRDefault="009455D6" w:rsidP="00005BB0">
      <w:pPr>
        <w:spacing w:line="276" w:lineRule="auto"/>
      </w:pPr>
    </w:p>
    <w:p w14:paraId="056C4BF0" w14:textId="77777777" w:rsidR="009455D6" w:rsidRPr="00820321" w:rsidRDefault="009455D6" w:rsidP="00005BB0">
      <w:pPr>
        <w:spacing w:line="276" w:lineRule="auto"/>
      </w:pPr>
    </w:p>
    <w:p w14:paraId="606485B2" w14:textId="77777777" w:rsidR="009455D6" w:rsidRPr="00820321" w:rsidRDefault="009455D6" w:rsidP="00005BB0">
      <w:pPr>
        <w:spacing w:line="276" w:lineRule="auto"/>
      </w:pPr>
    </w:p>
    <w:p w14:paraId="76E79CBF" w14:textId="77777777" w:rsidR="009455D6" w:rsidRPr="00820321" w:rsidRDefault="009455D6" w:rsidP="00005BB0">
      <w:pPr>
        <w:spacing w:line="276" w:lineRule="auto"/>
      </w:pPr>
    </w:p>
    <w:p w14:paraId="64F5D0C5" w14:textId="77777777" w:rsidR="009455D6" w:rsidRPr="00820321" w:rsidRDefault="009455D6" w:rsidP="00005BB0">
      <w:pPr>
        <w:spacing w:line="276" w:lineRule="auto"/>
      </w:pPr>
    </w:p>
    <w:p w14:paraId="369DB2C0" w14:textId="77777777" w:rsidR="009455D6" w:rsidRPr="00820321" w:rsidRDefault="009455D6" w:rsidP="00005BB0">
      <w:pPr>
        <w:spacing w:line="276" w:lineRule="auto"/>
      </w:pPr>
    </w:p>
    <w:p w14:paraId="432556E1" w14:textId="77777777" w:rsidR="009455D6" w:rsidRPr="00820321" w:rsidRDefault="009455D6" w:rsidP="00005BB0">
      <w:pPr>
        <w:spacing w:line="276" w:lineRule="auto"/>
      </w:pPr>
    </w:p>
    <w:p w14:paraId="59FA3490" w14:textId="77777777" w:rsidR="009455D6" w:rsidRPr="00820321" w:rsidRDefault="009455D6" w:rsidP="00005BB0">
      <w:pPr>
        <w:spacing w:line="276" w:lineRule="auto"/>
      </w:pPr>
    </w:p>
    <w:p w14:paraId="3DBF4855" w14:textId="77777777" w:rsidR="009455D6" w:rsidRPr="00820321" w:rsidRDefault="009455D6" w:rsidP="00005BB0">
      <w:pPr>
        <w:spacing w:line="276" w:lineRule="auto"/>
      </w:pPr>
    </w:p>
    <w:p w14:paraId="27C81048" w14:textId="77777777" w:rsidR="009455D6" w:rsidRPr="00820321" w:rsidRDefault="009455D6" w:rsidP="00005BB0">
      <w:pPr>
        <w:spacing w:line="276" w:lineRule="auto"/>
      </w:pPr>
    </w:p>
    <w:p w14:paraId="5130F9BA" w14:textId="77777777" w:rsidR="009455D6" w:rsidRPr="00820321" w:rsidRDefault="009455D6" w:rsidP="00005BB0">
      <w:pPr>
        <w:spacing w:line="276" w:lineRule="auto"/>
      </w:pPr>
    </w:p>
    <w:p w14:paraId="33EDF513" w14:textId="551CF787" w:rsidR="009455D6" w:rsidRPr="00820321" w:rsidRDefault="009455D6" w:rsidP="00005BB0">
      <w:pPr>
        <w:spacing w:line="276" w:lineRule="auto"/>
      </w:pPr>
    </w:p>
    <w:p w14:paraId="0183E2C5" w14:textId="77777777" w:rsidR="009455D6" w:rsidRPr="00820321" w:rsidRDefault="009455D6" w:rsidP="00005BB0">
      <w:pPr>
        <w:spacing w:line="276" w:lineRule="auto"/>
      </w:pPr>
    </w:p>
    <w:p w14:paraId="6B38D38B" w14:textId="77777777" w:rsidR="009455D6" w:rsidRPr="00820321" w:rsidRDefault="009455D6" w:rsidP="00005BB0">
      <w:pPr>
        <w:spacing w:line="276" w:lineRule="auto"/>
      </w:pPr>
    </w:p>
    <w:p w14:paraId="0C963078" w14:textId="77777777" w:rsidR="009455D6" w:rsidRPr="00820321" w:rsidRDefault="009455D6" w:rsidP="00005BB0">
      <w:pPr>
        <w:spacing w:line="276" w:lineRule="auto"/>
      </w:pPr>
    </w:p>
    <w:p w14:paraId="184B330A" w14:textId="77777777" w:rsidR="009455D6" w:rsidRPr="00820321" w:rsidRDefault="009455D6" w:rsidP="00005BB0">
      <w:pPr>
        <w:spacing w:line="276" w:lineRule="auto"/>
      </w:pPr>
    </w:p>
    <w:p w14:paraId="30D68653" w14:textId="77777777" w:rsidR="009455D6" w:rsidRPr="00820321" w:rsidRDefault="009455D6" w:rsidP="00005BB0">
      <w:pPr>
        <w:spacing w:line="276" w:lineRule="auto"/>
      </w:pPr>
    </w:p>
    <w:p w14:paraId="6825567A" w14:textId="77777777" w:rsidR="009455D6" w:rsidRPr="00820321" w:rsidRDefault="009455D6" w:rsidP="00005BB0">
      <w:pPr>
        <w:spacing w:line="276" w:lineRule="auto"/>
      </w:pPr>
    </w:p>
    <w:p w14:paraId="17C92DB4" w14:textId="77777777" w:rsidR="009455D6" w:rsidRPr="00820321" w:rsidRDefault="009455D6" w:rsidP="00005BB0">
      <w:pPr>
        <w:spacing w:line="276" w:lineRule="auto"/>
      </w:pPr>
    </w:p>
    <w:p w14:paraId="2291E438" w14:textId="77777777" w:rsidR="009455D6" w:rsidRPr="00820321" w:rsidRDefault="009455D6" w:rsidP="00005BB0">
      <w:pPr>
        <w:spacing w:line="276" w:lineRule="auto"/>
      </w:pPr>
    </w:p>
    <w:p w14:paraId="0B7B4DCE" w14:textId="77777777" w:rsidR="009455D6" w:rsidRPr="00820321" w:rsidRDefault="009455D6" w:rsidP="00005BB0">
      <w:pPr>
        <w:spacing w:line="276" w:lineRule="auto"/>
      </w:pPr>
    </w:p>
    <w:p w14:paraId="72B9B148" w14:textId="77777777" w:rsidR="009455D6" w:rsidRPr="00820321" w:rsidRDefault="009455D6" w:rsidP="00005BB0">
      <w:pPr>
        <w:spacing w:line="276" w:lineRule="auto"/>
      </w:pPr>
    </w:p>
    <w:p w14:paraId="317F60D9" w14:textId="77777777" w:rsidR="009455D6" w:rsidRPr="00820321" w:rsidRDefault="009455D6" w:rsidP="00005BB0">
      <w:pPr>
        <w:spacing w:line="276" w:lineRule="auto"/>
      </w:pPr>
    </w:p>
    <w:p w14:paraId="3B479760" w14:textId="77777777" w:rsidR="009455D6" w:rsidRPr="00820321" w:rsidRDefault="009455D6" w:rsidP="00005BB0">
      <w:pPr>
        <w:spacing w:line="276" w:lineRule="auto"/>
      </w:pPr>
    </w:p>
    <w:p w14:paraId="0D499D4B" w14:textId="77777777" w:rsidR="009455D6" w:rsidRPr="00820321" w:rsidRDefault="009455D6" w:rsidP="00005BB0">
      <w:pPr>
        <w:spacing w:line="276" w:lineRule="auto"/>
      </w:pPr>
    </w:p>
    <w:p w14:paraId="1422D2B6" w14:textId="77777777" w:rsidR="002F1BDF" w:rsidRPr="00820321" w:rsidRDefault="002F1BDF" w:rsidP="00005BB0">
      <w:pPr>
        <w:spacing w:line="276" w:lineRule="auto"/>
      </w:pPr>
    </w:p>
    <w:sdt>
      <w:sdtPr>
        <w:rPr>
          <w:rFonts w:ascii="Times New Roman" w:eastAsiaTheme="minorHAnsi" w:hAnsi="Times New Roman" w:cs="Times New Roman"/>
          <w:b/>
          <w:bCs/>
          <w:color w:val="auto"/>
          <w:kern w:val="2"/>
          <w:sz w:val="22"/>
          <w:szCs w:val="22"/>
          <w14:ligatures w14:val="standardContextual"/>
        </w:rPr>
        <w:id w:val="-1997249624"/>
        <w:docPartObj>
          <w:docPartGallery w:val="Table of Contents"/>
          <w:docPartUnique/>
        </w:docPartObj>
      </w:sdtPr>
      <w:sdtEndPr>
        <w:rPr>
          <w:rFonts w:eastAsia="BatangChe"/>
          <w:noProof/>
          <w:kern w:val="0"/>
          <w:sz w:val="24"/>
          <w:szCs w:val="24"/>
          <w14:ligatures w14:val="none"/>
        </w:rPr>
      </w:sdtEndPr>
      <w:sdtContent>
        <w:p w14:paraId="3FDDEF8C" w14:textId="77777777" w:rsidR="009455D6" w:rsidRPr="00820321" w:rsidRDefault="009455D6" w:rsidP="009B2F00">
          <w:pPr>
            <w:pStyle w:val="TOCHeading"/>
            <w:spacing w:line="276" w:lineRule="auto"/>
            <w:jc w:val="center"/>
            <w:rPr>
              <w:rFonts w:ascii="Times New Roman" w:hAnsi="Times New Roman" w:cs="Times New Roman"/>
              <w:b/>
              <w:bCs/>
              <w:color w:val="auto"/>
              <w:sz w:val="28"/>
              <w:szCs w:val="28"/>
            </w:rPr>
          </w:pPr>
          <w:r w:rsidRPr="00820321">
            <w:rPr>
              <w:rFonts w:ascii="Times New Roman" w:hAnsi="Times New Roman" w:cs="Times New Roman"/>
              <w:b/>
              <w:bCs/>
              <w:color w:val="auto"/>
              <w:sz w:val="28"/>
              <w:szCs w:val="28"/>
            </w:rPr>
            <w:t>Table of Content</w:t>
          </w:r>
        </w:p>
        <w:p w14:paraId="6BB68E67" w14:textId="77777777" w:rsidR="009B2F00" w:rsidRPr="00820321" w:rsidRDefault="009B2F00" w:rsidP="009B2F00"/>
        <w:p w14:paraId="4A16A9CC" w14:textId="77777777" w:rsidR="00742445" w:rsidRDefault="009455D6">
          <w:pPr>
            <w:pStyle w:val="TOC1"/>
            <w:tabs>
              <w:tab w:val="right" w:leader="dot" w:pos="9307"/>
            </w:tabs>
            <w:rPr>
              <w:rFonts w:eastAsiaTheme="minorEastAsia"/>
              <w:noProof/>
              <w:kern w:val="0"/>
              <w:sz w:val="22"/>
              <w:szCs w:val="22"/>
              <w14:ligatures w14:val="none"/>
            </w:rPr>
          </w:pPr>
          <w:r w:rsidRPr="00820321">
            <w:rPr>
              <w:rFonts w:ascii="Times New Roman" w:hAnsi="Times New Roman" w:cs="Times New Roman"/>
            </w:rPr>
            <w:fldChar w:fldCharType="begin"/>
          </w:r>
          <w:r w:rsidRPr="00820321">
            <w:rPr>
              <w:rFonts w:ascii="Times New Roman" w:hAnsi="Times New Roman" w:cs="Times New Roman"/>
            </w:rPr>
            <w:instrText xml:space="preserve"> TOC \o "1-3" \h \z \u </w:instrText>
          </w:r>
          <w:r w:rsidRPr="00820321">
            <w:rPr>
              <w:rFonts w:ascii="Times New Roman" w:hAnsi="Times New Roman" w:cs="Times New Roman"/>
            </w:rPr>
            <w:fldChar w:fldCharType="separate"/>
          </w:r>
          <w:hyperlink w:anchor="_Toc211503772" w:history="1">
            <w:r w:rsidR="00742445" w:rsidRPr="00900DEC">
              <w:rPr>
                <w:rStyle w:val="Hyperlink"/>
                <w:noProof/>
              </w:rPr>
              <w:t>Executive Summary</w:t>
            </w:r>
            <w:r w:rsidR="00742445">
              <w:rPr>
                <w:noProof/>
                <w:webHidden/>
              </w:rPr>
              <w:tab/>
            </w:r>
            <w:r w:rsidR="00742445">
              <w:rPr>
                <w:noProof/>
                <w:webHidden/>
              </w:rPr>
              <w:fldChar w:fldCharType="begin"/>
            </w:r>
            <w:r w:rsidR="00742445">
              <w:rPr>
                <w:noProof/>
                <w:webHidden/>
              </w:rPr>
              <w:instrText xml:space="preserve"> PAGEREF _Toc211503772 \h </w:instrText>
            </w:r>
            <w:r w:rsidR="00742445">
              <w:rPr>
                <w:noProof/>
                <w:webHidden/>
              </w:rPr>
            </w:r>
            <w:r w:rsidR="00742445">
              <w:rPr>
                <w:noProof/>
                <w:webHidden/>
              </w:rPr>
              <w:fldChar w:fldCharType="separate"/>
            </w:r>
            <w:r w:rsidR="00742445">
              <w:rPr>
                <w:noProof/>
                <w:webHidden/>
              </w:rPr>
              <w:t>3</w:t>
            </w:r>
            <w:r w:rsidR="00742445">
              <w:rPr>
                <w:noProof/>
                <w:webHidden/>
              </w:rPr>
              <w:fldChar w:fldCharType="end"/>
            </w:r>
          </w:hyperlink>
        </w:p>
        <w:p w14:paraId="627CE673" w14:textId="77777777" w:rsidR="00742445" w:rsidRDefault="002A1188">
          <w:pPr>
            <w:pStyle w:val="TOC1"/>
            <w:tabs>
              <w:tab w:val="right" w:leader="dot" w:pos="9307"/>
            </w:tabs>
            <w:rPr>
              <w:rFonts w:eastAsiaTheme="minorEastAsia"/>
              <w:noProof/>
              <w:kern w:val="0"/>
              <w:sz w:val="22"/>
              <w:szCs w:val="22"/>
              <w14:ligatures w14:val="none"/>
            </w:rPr>
          </w:pPr>
          <w:hyperlink w:anchor="_Toc211503773" w:history="1">
            <w:r w:rsidR="00742445" w:rsidRPr="00900DEC">
              <w:rPr>
                <w:rStyle w:val="Hyperlink"/>
                <w:noProof/>
              </w:rPr>
              <w:t>1. Introduction</w:t>
            </w:r>
            <w:r w:rsidR="00742445">
              <w:rPr>
                <w:noProof/>
                <w:webHidden/>
              </w:rPr>
              <w:tab/>
            </w:r>
            <w:r w:rsidR="00742445">
              <w:rPr>
                <w:noProof/>
                <w:webHidden/>
              </w:rPr>
              <w:fldChar w:fldCharType="begin"/>
            </w:r>
            <w:r w:rsidR="00742445">
              <w:rPr>
                <w:noProof/>
                <w:webHidden/>
              </w:rPr>
              <w:instrText xml:space="preserve"> PAGEREF _Toc211503773 \h </w:instrText>
            </w:r>
            <w:r w:rsidR="00742445">
              <w:rPr>
                <w:noProof/>
                <w:webHidden/>
              </w:rPr>
            </w:r>
            <w:r w:rsidR="00742445">
              <w:rPr>
                <w:noProof/>
                <w:webHidden/>
              </w:rPr>
              <w:fldChar w:fldCharType="separate"/>
            </w:r>
            <w:r w:rsidR="00742445">
              <w:rPr>
                <w:noProof/>
                <w:webHidden/>
              </w:rPr>
              <w:t>4</w:t>
            </w:r>
            <w:r w:rsidR="00742445">
              <w:rPr>
                <w:noProof/>
                <w:webHidden/>
              </w:rPr>
              <w:fldChar w:fldCharType="end"/>
            </w:r>
          </w:hyperlink>
        </w:p>
        <w:p w14:paraId="6CA1C6D5" w14:textId="77777777" w:rsidR="00742445" w:rsidRDefault="002A1188">
          <w:pPr>
            <w:pStyle w:val="TOC1"/>
            <w:tabs>
              <w:tab w:val="right" w:leader="dot" w:pos="9307"/>
            </w:tabs>
            <w:rPr>
              <w:rFonts w:eastAsiaTheme="minorEastAsia"/>
              <w:noProof/>
              <w:kern w:val="0"/>
              <w:sz w:val="22"/>
              <w:szCs w:val="22"/>
              <w14:ligatures w14:val="none"/>
            </w:rPr>
          </w:pPr>
          <w:hyperlink w:anchor="_Toc211503774" w:history="1">
            <w:r w:rsidR="00742445" w:rsidRPr="00900DEC">
              <w:rPr>
                <w:rStyle w:val="Hyperlink"/>
                <w:noProof/>
              </w:rPr>
              <w:t>2. The Categories of e-waste:</w:t>
            </w:r>
            <w:r w:rsidR="00742445">
              <w:rPr>
                <w:noProof/>
                <w:webHidden/>
              </w:rPr>
              <w:tab/>
            </w:r>
            <w:r w:rsidR="00742445">
              <w:rPr>
                <w:noProof/>
                <w:webHidden/>
              </w:rPr>
              <w:fldChar w:fldCharType="begin"/>
            </w:r>
            <w:r w:rsidR="00742445">
              <w:rPr>
                <w:noProof/>
                <w:webHidden/>
              </w:rPr>
              <w:instrText xml:space="preserve"> PAGEREF _Toc211503774 \h </w:instrText>
            </w:r>
            <w:r w:rsidR="00742445">
              <w:rPr>
                <w:noProof/>
                <w:webHidden/>
              </w:rPr>
            </w:r>
            <w:r w:rsidR="00742445">
              <w:rPr>
                <w:noProof/>
                <w:webHidden/>
              </w:rPr>
              <w:fldChar w:fldCharType="separate"/>
            </w:r>
            <w:r w:rsidR="00742445">
              <w:rPr>
                <w:noProof/>
                <w:webHidden/>
              </w:rPr>
              <w:t>4</w:t>
            </w:r>
            <w:r w:rsidR="00742445">
              <w:rPr>
                <w:noProof/>
                <w:webHidden/>
              </w:rPr>
              <w:fldChar w:fldCharType="end"/>
            </w:r>
          </w:hyperlink>
        </w:p>
        <w:p w14:paraId="1555B94A" w14:textId="77777777" w:rsidR="00742445" w:rsidRDefault="002A1188">
          <w:pPr>
            <w:pStyle w:val="TOC1"/>
            <w:tabs>
              <w:tab w:val="right" w:leader="dot" w:pos="9307"/>
            </w:tabs>
            <w:rPr>
              <w:rFonts w:eastAsiaTheme="minorEastAsia"/>
              <w:noProof/>
              <w:kern w:val="0"/>
              <w:sz w:val="22"/>
              <w:szCs w:val="22"/>
              <w14:ligatures w14:val="none"/>
            </w:rPr>
          </w:pPr>
          <w:hyperlink w:anchor="_Toc211503775" w:history="1">
            <w:r w:rsidR="00742445" w:rsidRPr="00900DEC">
              <w:rPr>
                <w:rStyle w:val="Hyperlink"/>
                <w:noProof/>
              </w:rPr>
              <w:t>3. Background</w:t>
            </w:r>
            <w:r w:rsidR="00742445">
              <w:rPr>
                <w:noProof/>
                <w:webHidden/>
              </w:rPr>
              <w:tab/>
            </w:r>
            <w:r w:rsidR="00742445">
              <w:rPr>
                <w:noProof/>
                <w:webHidden/>
              </w:rPr>
              <w:fldChar w:fldCharType="begin"/>
            </w:r>
            <w:r w:rsidR="00742445">
              <w:rPr>
                <w:noProof/>
                <w:webHidden/>
              </w:rPr>
              <w:instrText xml:space="preserve"> PAGEREF _Toc211503775 \h </w:instrText>
            </w:r>
            <w:r w:rsidR="00742445">
              <w:rPr>
                <w:noProof/>
                <w:webHidden/>
              </w:rPr>
            </w:r>
            <w:r w:rsidR="00742445">
              <w:rPr>
                <w:noProof/>
                <w:webHidden/>
              </w:rPr>
              <w:fldChar w:fldCharType="separate"/>
            </w:r>
            <w:r w:rsidR="00742445">
              <w:rPr>
                <w:noProof/>
                <w:webHidden/>
              </w:rPr>
              <w:t>4</w:t>
            </w:r>
            <w:r w:rsidR="00742445">
              <w:rPr>
                <w:noProof/>
                <w:webHidden/>
              </w:rPr>
              <w:fldChar w:fldCharType="end"/>
            </w:r>
          </w:hyperlink>
        </w:p>
        <w:p w14:paraId="14B2128B" w14:textId="77777777" w:rsidR="00742445" w:rsidRDefault="002A1188">
          <w:pPr>
            <w:pStyle w:val="TOC1"/>
            <w:tabs>
              <w:tab w:val="right" w:leader="dot" w:pos="9307"/>
            </w:tabs>
            <w:rPr>
              <w:rFonts w:eastAsiaTheme="minorEastAsia"/>
              <w:noProof/>
              <w:kern w:val="0"/>
              <w:sz w:val="22"/>
              <w:szCs w:val="22"/>
              <w14:ligatures w14:val="none"/>
            </w:rPr>
          </w:pPr>
          <w:hyperlink w:anchor="_Toc211503776" w:history="1">
            <w:r w:rsidR="00742445" w:rsidRPr="00900DEC">
              <w:rPr>
                <w:rStyle w:val="Hyperlink"/>
                <w:noProof/>
              </w:rPr>
              <w:t>4. Methodology</w:t>
            </w:r>
            <w:r w:rsidR="00742445">
              <w:rPr>
                <w:noProof/>
                <w:webHidden/>
              </w:rPr>
              <w:tab/>
            </w:r>
            <w:r w:rsidR="00742445">
              <w:rPr>
                <w:noProof/>
                <w:webHidden/>
              </w:rPr>
              <w:fldChar w:fldCharType="begin"/>
            </w:r>
            <w:r w:rsidR="00742445">
              <w:rPr>
                <w:noProof/>
                <w:webHidden/>
              </w:rPr>
              <w:instrText xml:space="preserve"> PAGEREF _Toc211503776 \h </w:instrText>
            </w:r>
            <w:r w:rsidR="00742445">
              <w:rPr>
                <w:noProof/>
                <w:webHidden/>
              </w:rPr>
            </w:r>
            <w:r w:rsidR="00742445">
              <w:rPr>
                <w:noProof/>
                <w:webHidden/>
              </w:rPr>
              <w:fldChar w:fldCharType="separate"/>
            </w:r>
            <w:r w:rsidR="00742445">
              <w:rPr>
                <w:noProof/>
                <w:webHidden/>
              </w:rPr>
              <w:t>5</w:t>
            </w:r>
            <w:r w:rsidR="00742445">
              <w:rPr>
                <w:noProof/>
                <w:webHidden/>
              </w:rPr>
              <w:fldChar w:fldCharType="end"/>
            </w:r>
          </w:hyperlink>
        </w:p>
        <w:p w14:paraId="0E7E1CFD" w14:textId="77777777" w:rsidR="00742445" w:rsidRDefault="002A1188">
          <w:pPr>
            <w:pStyle w:val="TOC1"/>
            <w:tabs>
              <w:tab w:val="right" w:leader="dot" w:pos="9307"/>
            </w:tabs>
            <w:rPr>
              <w:rFonts w:eastAsiaTheme="minorEastAsia"/>
              <w:noProof/>
              <w:kern w:val="0"/>
              <w:sz w:val="22"/>
              <w:szCs w:val="22"/>
              <w14:ligatures w14:val="none"/>
            </w:rPr>
          </w:pPr>
          <w:hyperlink w:anchor="_Toc211503777" w:history="1">
            <w:r w:rsidR="00742445" w:rsidRPr="00900DEC">
              <w:rPr>
                <w:rStyle w:val="Hyperlink"/>
                <w:noProof/>
              </w:rPr>
              <w:t>5. Status of SATRC Countries</w:t>
            </w:r>
            <w:r w:rsidR="00742445">
              <w:rPr>
                <w:noProof/>
                <w:webHidden/>
              </w:rPr>
              <w:tab/>
            </w:r>
            <w:r w:rsidR="00742445">
              <w:rPr>
                <w:noProof/>
                <w:webHidden/>
              </w:rPr>
              <w:fldChar w:fldCharType="begin"/>
            </w:r>
            <w:r w:rsidR="00742445">
              <w:rPr>
                <w:noProof/>
                <w:webHidden/>
              </w:rPr>
              <w:instrText xml:space="preserve"> PAGEREF _Toc211503777 \h </w:instrText>
            </w:r>
            <w:r w:rsidR="00742445">
              <w:rPr>
                <w:noProof/>
                <w:webHidden/>
              </w:rPr>
            </w:r>
            <w:r w:rsidR="00742445">
              <w:rPr>
                <w:noProof/>
                <w:webHidden/>
              </w:rPr>
              <w:fldChar w:fldCharType="separate"/>
            </w:r>
            <w:r w:rsidR="00742445">
              <w:rPr>
                <w:noProof/>
                <w:webHidden/>
              </w:rPr>
              <w:t>5</w:t>
            </w:r>
            <w:r w:rsidR="00742445">
              <w:rPr>
                <w:noProof/>
                <w:webHidden/>
              </w:rPr>
              <w:fldChar w:fldCharType="end"/>
            </w:r>
          </w:hyperlink>
        </w:p>
        <w:p w14:paraId="172ADC1F" w14:textId="77777777" w:rsidR="00742445" w:rsidRDefault="002A1188">
          <w:pPr>
            <w:pStyle w:val="TOC2"/>
            <w:tabs>
              <w:tab w:val="left" w:pos="880"/>
              <w:tab w:val="right" w:leader="dot" w:pos="9307"/>
            </w:tabs>
            <w:rPr>
              <w:rFonts w:eastAsiaTheme="minorEastAsia"/>
              <w:noProof/>
              <w:kern w:val="0"/>
              <w:sz w:val="22"/>
              <w:szCs w:val="22"/>
              <w14:ligatures w14:val="none"/>
            </w:rPr>
          </w:pPr>
          <w:hyperlink w:anchor="_Toc211503778" w:history="1">
            <w:r w:rsidR="00742445" w:rsidRPr="00900DEC">
              <w:rPr>
                <w:rStyle w:val="Hyperlink"/>
                <w:rFonts w:ascii="Times New Roman" w:hAnsi="Times New Roman" w:cs="Times New Roman"/>
                <w:b/>
                <w:bCs/>
                <w:noProof/>
              </w:rPr>
              <w:t>5.1</w:t>
            </w:r>
            <w:r w:rsidR="00742445">
              <w:rPr>
                <w:rFonts w:eastAsiaTheme="minorEastAsia"/>
                <w:noProof/>
                <w:kern w:val="0"/>
                <w:sz w:val="22"/>
                <w:szCs w:val="22"/>
                <w14:ligatures w14:val="none"/>
              </w:rPr>
              <w:tab/>
            </w:r>
            <w:r w:rsidR="00742445" w:rsidRPr="00900DEC">
              <w:rPr>
                <w:rStyle w:val="Hyperlink"/>
                <w:rFonts w:ascii="Times New Roman" w:hAnsi="Times New Roman" w:cs="Times New Roman"/>
                <w:b/>
                <w:bCs/>
                <w:noProof/>
              </w:rPr>
              <w:t>Afghanistan</w:t>
            </w:r>
            <w:r w:rsidR="00742445">
              <w:rPr>
                <w:noProof/>
                <w:webHidden/>
              </w:rPr>
              <w:tab/>
            </w:r>
            <w:r w:rsidR="00742445">
              <w:rPr>
                <w:noProof/>
                <w:webHidden/>
              </w:rPr>
              <w:fldChar w:fldCharType="begin"/>
            </w:r>
            <w:r w:rsidR="00742445">
              <w:rPr>
                <w:noProof/>
                <w:webHidden/>
              </w:rPr>
              <w:instrText xml:space="preserve"> PAGEREF _Toc211503778 \h </w:instrText>
            </w:r>
            <w:r w:rsidR="00742445">
              <w:rPr>
                <w:noProof/>
                <w:webHidden/>
              </w:rPr>
            </w:r>
            <w:r w:rsidR="00742445">
              <w:rPr>
                <w:noProof/>
                <w:webHidden/>
              </w:rPr>
              <w:fldChar w:fldCharType="separate"/>
            </w:r>
            <w:r w:rsidR="00742445">
              <w:rPr>
                <w:noProof/>
                <w:webHidden/>
              </w:rPr>
              <w:t>5</w:t>
            </w:r>
            <w:r w:rsidR="00742445">
              <w:rPr>
                <w:noProof/>
                <w:webHidden/>
              </w:rPr>
              <w:fldChar w:fldCharType="end"/>
            </w:r>
          </w:hyperlink>
        </w:p>
        <w:p w14:paraId="624B4C4E" w14:textId="77777777" w:rsidR="00742445" w:rsidRDefault="002A1188">
          <w:pPr>
            <w:pStyle w:val="TOC2"/>
            <w:tabs>
              <w:tab w:val="left" w:pos="880"/>
              <w:tab w:val="right" w:leader="dot" w:pos="9307"/>
            </w:tabs>
            <w:rPr>
              <w:rFonts w:eastAsiaTheme="minorEastAsia"/>
              <w:noProof/>
              <w:kern w:val="0"/>
              <w:sz w:val="22"/>
              <w:szCs w:val="22"/>
              <w14:ligatures w14:val="none"/>
            </w:rPr>
          </w:pPr>
          <w:hyperlink w:anchor="_Toc211503779" w:history="1">
            <w:r w:rsidR="00742445" w:rsidRPr="00900DEC">
              <w:rPr>
                <w:rStyle w:val="Hyperlink"/>
                <w:rFonts w:ascii="Times New Roman" w:hAnsi="Times New Roman" w:cs="Times New Roman"/>
                <w:b/>
                <w:bCs/>
                <w:noProof/>
                <w:lang w:bidi="th-TH"/>
              </w:rPr>
              <w:t>5.2</w:t>
            </w:r>
            <w:r w:rsidR="00742445">
              <w:rPr>
                <w:rFonts w:eastAsiaTheme="minorEastAsia"/>
                <w:noProof/>
                <w:kern w:val="0"/>
                <w:sz w:val="22"/>
                <w:szCs w:val="22"/>
                <w14:ligatures w14:val="none"/>
              </w:rPr>
              <w:tab/>
            </w:r>
            <w:r w:rsidR="00742445" w:rsidRPr="00900DEC">
              <w:rPr>
                <w:rStyle w:val="Hyperlink"/>
                <w:rFonts w:ascii="Times New Roman" w:hAnsi="Times New Roman" w:cs="Times New Roman"/>
                <w:b/>
                <w:bCs/>
                <w:noProof/>
              </w:rPr>
              <w:t>Bangladesh</w:t>
            </w:r>
            <w:r w:rsidR="00742445">
              <w:rPr>
                <w:noProof/>
                <w:webHidden/>
              </w:rPr>
              <w:tab/>
            </w:r>
            <w:r w:rsidR="00742445">
              <w:rPr>
                <w:noProof/>
                <w:webHidden/>
              </w:rPr>
              <w:fldChar w:fldCharType="begin"/>
            </w:r>
            <w:r w:rsidR="00742445">
              <w:rPr>
                <w:noProof/>
                <w:webHidden/>
              </w:rPr>
              <w:instrText xml:space="preserve"> PAGEREF _Toc211503779 \h </w:instrText>
            </w:r>
            <w:r w:rsidR="00742445">
              <w:rPr>
                <w:noProof/>
                <w:webHidden/>
              </w:rPr>
            </w:r>
            <w:r w:rsidR="00742445">
              <w:rPr>
                <w:noProof/>
                <w:webHidden/>
              </w:rPr>
              <w:fldChar w:fldCharType="separate"/>
            </w:r>
            <w:r w:rsidR="00742445">
              <w:rPr>
                <w:noProof/>
                <w:webHidden/>
              </w:rPr>
              <w:t>6</w:t>
            </w:r>
            <w:r w:rsidR="00742445">
              <w:rPr>
                <w:noProof/>
                <w:webHidden/>
              </w:rPr>
              <w:fldChar w:fldCharType="end"/>
            </w:r>
          </w:hyperlink>
        </w:p>
        <w:p w14:paraId="7DBB2B44" w14:textId="77777777" w:rsidR="00742445" w:rsidRDefault="002A1188">
          <w:pPr>
            <w:pStyle w:val="TOC2"/>
            <w:tabs>
              <w:tab w:val="left" w:pos="880"/>
              <w:tab w:val="right" w:leader="dot" w:pos="9307"/>
            </w:tabs>
            <w:rPr>
              <w:rFonts w:eastAsiaTheme="minorEastAsia"/>
              <w:noProof/>
              <w:kern w:val="0"/>
              <w:sz w:val="22"/>
              <w:szCs w:val="22"/>
              <w14:ligatures w14:val="none"/>
            </w:rPr>
          </w:pPr>
          <w:hyperlink w:anchor="_Toc211503780" w:history="1">
            <w:r w:rsidR="00742445" w:rsidRPr="00900DEC">
              <w:rPr>
                <w:rStyle w:val="Hyperlink"/>
                <w:rFonts w:ascii="Times New Roman" w:hAnsi="Times New Roman" w:cs="Times New Roman"/>
                <w:b/>
                <w:bCs/>
                <w:noProof/>
              </w:rPr>
              <w:t>5.3</w:t>
            </w:r>
            <w:r w:rsidR="00742445">
              <w:rPr>
                <w:rFonts w:eastAsiaTheme="minorEastAsia"/>
                <w:noProof/>
                <w:kern w:val="0"/>
                <w:sz w:val="22"/>
                <w:szCs w:val="22"/>
                <w14:ligatures w14:val="none"/>
              </w:rPr>
              <w:tab/>
            </w:r>
            <w:r w:rsidR="00742445" w:rsidRPr="00900DEC">
              <w:rPr>
                <w:rStyle w:val="Hyperlink"/>
                <w:rFonts w:ascii="Times New Roman" w:hAnsi="Times New Roman" w:cs="Times New Roman"/>
                <w:b/>
                <w:bCs/>
                <w:noProof/>
              </w:rPr>
              <w:t>Bhutan</w:t>
            </w:r>
            <w:r w:rsidR="00742445">
              <w:rPr>
                <w:noProof/>
                <w:webHidden/>
              </w:rPr>
              <w:tab/>
            </w:r>
            <w:r w:rsidR="00742445">
              <w:rPr>
                <w:noProof/>
                <w:webHidden/>
              </w:rPr>
              <w:fldChar w:fldCharType="begin"/>
            </w:r>
            <w:r w:rsidR="00742445">
              <w:rPr>
                <w:noProof/>
                <w:webHidden/>
              </w:rPr>
              <w:instrText xml:space="preserve"> PAGEREF _Toc211503780 \h </w:instrText>
            </w:r>
            <w:r w:rsidR="00742445">
              <w:rPr>
                <w:noProof/>
                <w:webHidden/>
              </w:rPr>
            </w:r>
            <w:r w:rsidR="00742445">
              <w:rPr>
                <w:noProof/>
                <w:webHidden/>
              </w:rPr>
              <w:fldChar w:fldCharType="separate"/>
            </w:r>
            <w:r w:rsidR="00742445">
              <w:rPr>
                <w:noProof/>
                <w:webHidden/>
              </w:rPr>
              <w:t>6</w:t>
            </w:r>
            <w:r w:rsidR="00742445">
              <w:rPr>
                <w:noProof/>
                <w:webHidden/>
              </w:rPr>
              <w:fldChar w:fldCharType="end"/>
            </w:r>
          </w:hyperlink>
        </w:p>
        <w:p w14:paraId="1077D53B" w14:textId="77777777" w:rsidR="00742445" w:rsidRDefault="002A1188">
          <w:pPr>
            <w:pStyle w:val="TOC2"/>
            <w:tabs>
              <w:tab w:val="left" w:pos="880"/>
              <w:tab w:val="right" w:leader="dot" w:pos="9307"/>
            </w:tabs>
            <w:rPr>
              <w:rFonts w:eastAsiaTheme="minorEastAsia"/>
              <w:noProof/>
              <w:kern w:val="0"/>
              <w:sz w:val="22"/>
              <w:szCs w:val="22"/>
              <w14:ligatures w14:val="none"/>
            </w:rPr>
          </w:pPr>
          <w:hyperlink w:anchor="_Toc211503781" w:history="1">
            <w:r w:rsidR="00742445" w:rsidRPr="00900DEC">
              <w:rPr>
                <w:rStyle w:val="Hyperlink"/>
                <w:rFonts w:ascii="Times New Roman" w:hAnsi="Times New Roman" w:cs="Times New Roman"/>
                <w:b/>
                <w:bCs/>
                <w:noProof/>
              </w:rPr>
              <w:t>5.4</w:t>
            </w:r>
            <w:r w:rsidR="00742445">
              <w:rPr>
                <w:rFonts w:eastAsiaTheme="minorEastAsia"/>
                <w:noProof/>
                <w:kern w:val="0"/>
                <w:sz w:val="22"/>
                <w:szCs w:val="22"/>
                <w14:ligatures w14:val="none"/>
              </w:rPr>
              <w:tab/>
            </w:r>
            <w:r w:rsidR="00742445" w:rsidRPr="00900DEC">
              <w:rPr>
                <w:rStyle w:val="Hyperlink"/>
                <w:rFonts w:ascii="Times New Roman" w:hAnsi="Times New Roman" w:cs="Times New Roman"/>
                <w:b/>
                <w:bCs/>
                <w:noProof/>
              </w:rPr>
              <w:t>India</w:t>
            </w:r>
            <w:r w:rsidR="00742445">
              <w:rPr>
                <w:noProof/>
                <w:webHidden/>
              </w:rPr>
              <w:tab/>
            </w:r>
            <w:r w:rsidR="00742445">
              <w:rPr>
                <w:noProof/>
                <w:webHidden/>
              </w:rPr>
              <w:fldChar w:fldCharType="begin"/>
            </w:r>
            <w:r w:rsidR="00742445">
              <w:rPr>
                <w:noProof/>
                <w:webHidden/>
              </w:rPr>
              <w:instrText xml:space="preserve"> PAGEREF _Toc211503781 \h </w:instrText>
            </w:r>
            <w:r w:rsidR="00742445">
              <w:rPr>
                <w:noProof/>
                <w:webHidden/>
              </w:rPr>
            </w:r>
            <w:r w:rsidR="00742445">
              <w:rPr>
                <w:noProof/>
                <w:webHidden/>
              </w:rPr>
              <w:fldChar w:fldCharType="separate"/>
            </w:r>
            <w:r w:rsidR="00742445">
              <w:rPr>
                <w:noProof/>
                <w:webHidden/>
              </w:rPr>
              <w:t>7</w:t>
            </w:r>
            <w:r w:rsidR="00742445">
              <w:rPr>
                <w:noProof/>
                <w:webHidden/>
              </w:rPr>
              <w:fldChar w:fldCharType="end"/>
            </w:r>
          </w:hyperlink>
        </w:p>
        <w:p w14:paraId="603BDFEB" w14:textId="77777777" w:rsidR="00742445" w:rsidRDefault="002A1188">
          <w:pPr>
            <w:pStyle w:val="TOC2"/>
            <w:tabs>
              <w:tab w:val="left" w:pos="880"/>
              <w:tab w:val="right" w:leader="dot" w:pos="9307"/>
            </w:tabs>
            <w:rPr>
              <w:rFonts w:eastAsiaTheme="minorEastAsia"/>
              <w:noProof/>
              <w:kern w:val="0"/>
              <w:sz w:val="22"/>
              <w:szCs w:val="22"/>
              <w14:ligatures w14:val="none"/>
            </w:rPr>
          </w:pPr>
          <w:hyperlink w:anchor="_Toc211503782" w:history="1">
            <w:r w:rsidR="00742445" w:rsidRPr="00900DEC">
              <w:rPr>
                <w:rStyle w:val="Hyperlink"/>
                <w:rFonts w:ascii="Times New Roman" w:hAnsi="Times New Roman" w:cs="Times New Roman"/>
                <w:b/>
                <w:bCs/>
                <w:noProof/>
              </w:rPr>
              <w:t>5.5</w:t>
            </w:r>
            <w:r w:rsidR="00742445">
              <w:rPr>
                <w:rFonts w:eastAsiaTheme="minorEastAsia"/>
                <w:noProof/>
                <w:kern w:val="0"/>
                <w:sz w:val="22"/>
                <w:szCs w:val="22"/>
                <w14:ligatures w14:val="none"/>
              </w:rPr>
              <w:tab/>
            </w:r>
            <w:r w:rsidR="00742445" w:rsidRPr="00900DEC">
              <w:rPr>
                <w:rStyle w:val="Hyperlink"/>
                <w:rFonts w:ascii="Times New Roman" w:hAnsi="Times New Roman" w:cs="Times New Roman"/>
                <w:b/>
                <w:bCs/>
                <w:noProof/>
              </w:rPr>
              <w:t>Iran</w:t>
            </w:r>
            <w:r w:rsidR="00742445">
              <w:rPr>
                <w:noProof/>
                <w:webHidden/>
              </w:rPr>
              <w:tab/>
            </w:r>
            <w:r w:rsidR="00742445">
              <w:rPr>
                <w:noProof/>
                <w:webHidden/>
              </w:rPr>
              <w:fldChar w:fldCharType="begin"/>
            </w:r>
            <w:r w:rsidR="00742445">
              <w:rPr>
                <w:noProof/>
                <w:webHidden/>
              </w:rPr>
              <w:instrText xml:space="preserve"> PAGEREF _Toc211503782 \h </w:instrText>
            </w:r>
            <w:r w:rsidR="00742445">
              <w:rPr>
                <w:noProof/>
                <w:webHidden/>
              </w:rPr>
            </w:r>
            <w:r w:rsidR="00742445">
              <w:rPr>
                <w:noProof/>
                <w:webHidden/>
              </w:rPr>
              <w:fldChar w:fldCharType="separate"/>
            </w:r>
            <w:r w:rsidR="00742445">
              <w:rPr>
                <w:noProof/>
                <w:webHidden/>
              </w:rPr>
              <w:t>8</w:t>
            </w:r>
            <w:r w:rsidR="00742445">
              <w:rPr>
                <w:noProof/>
                <w:webHidden/>
              </w:rPr>
              <w:fldChar w:fldCharType="end"/>
            </w:r>
          </w:hyperlink>
        </w:p>
        <w:p w14:paraId="740A3001" w14:textId="77777777" w:rsidR="00742445" w:rsidRDefault="002A1188">
          <w:pPr>
            <w:pStyle w:val="TOC2"/>
            <w:tabs>
              <w:tab w:val="left" w:pos="880"/>
              <w:tab w:val="right" w:leader="dot" w:pos="9307"/>
            </w:tabs>
            <w:rPr>
              <w:rFonts w:eastAsiaTheme="minorEastAsia"/>
              <w:noProof/>
              <w:kern w:val="0"/>
              <w:sz w:val="22"/>
              <w:szCs w:val="22"/>
              <w14:ligatures w14:val="none"/>
            </w:rPr>
          </w:pPr>
          <w:hyperlink w:anchor="_Toc211503783" w:history="1">
            <w:r w:rsidR="00742445" w:rsidRPr="00900DEC">
              <w:rPr>
                <w:rStyle w:val="Hyperlink"/>
                <w:rFonts w:ascii="Times New Roman" w:hAnsi="Times New Roman" w:cs="Times New Roman"/>
                <w:b/>
                <w:bCs/>
                <w:noProof/>
              </w:rPr>
              <w:t>5.6</w:t>
            </w:r>
            <w:r w:rsidR="00742445">
              <w:rPr>
                <w:rFonts w:eastAsiaTheme="minorEastAsia"/>
                <w:noProof/>
                <w:kern w:val="0"/>
                <w:sz w:val="22"/>
                <w:szCs w:val="22"/>
                <w14:ligatures w14:val="none"/>
              </w:rPr>
              <w:tab/>
            </w:r>
            <w:r w:rsidR="00742445" w:rsidRPr="00900DEC">
              <w:rPr>
                <w:rStyle w:val="Hyperlink"/>
                <w:rFonts w:ascii="Times New Roman" w:hAnsi="Times New Roman" w:cs="Times New Roman"/>
                <w:b/>
                <w:bCs/>
                <w:noProof/>
              </w:rPr>
              <w:t>Maldives</w:t>
            </w:r>
            <w:r w:rsidR="00742445">
              <w:rPr>
                <w:noProof/>
                <w:webHidden/>
              </w:rPr>
              <w:tab/>
            </w:r>
            <w:r w:rsidR="00742445">
              <w:rPr>
                <w:noProof/>
                <w:webHidden/>
              </w:rPr>
              <w:fldChar w:fldCharType="begin"/>
            </w:r>
            <w:r w:rsidR="00742445">
              <w:rPr>
                <w:noProof/>
                <w:webHidden/>
              </w:rPr>
              <w:instrText xml:space="preserve"> PAGEREF _Toc211503783 \h </w:instrText>
            </w:r>
            <w:r w:rsidR="00742445">
              <w:rPr>
                <w:noProof/>
                <w:webHidden/>
              </w:rPr>
            </w:r>
            <w:r w:rsidR="00742445">
              <w:rPr>
                <w:noProof/>
                <w:webHidden/>
              </w:rPr>
              <w:fldChar w:fldCharType="separate"/>
            </w:r>
            <w:r w:rsidR="00742445">
              <w:rPr>
                <w:noProof/>
                <w:webHidden/>
              </w:rPr>
              <w:t>8</w:t>
            </w:r>
            <w:r w:rsidR="00742445">
              <w:rPr>
                <w:noProof/>
                <w:webHidden/>
              </w:rPr>
              <w:fldChar w:fldCharType="end"/>
            </w:r>
          </w:hyperlink>
        </w:p>
        <w:p w14:paraId="45E09D4F" w14:textId="77777777" w:rsidR="00742445" w:rsidRDefault="002A1188">
          <w:pPr>
            <w:pStyle w:val="TOC2"/>
            <w:tabs>
              <w:tab w:val="left" w:pos="880"/>
              <w:tab w:val="right" w:leader="dot" w:pos="9307"/>
            </w:tabs>
            <w:rPr>
              <w:rFonts w:eastAsiaTheme="minorEastAsia"/>
              <w:noProof/>
              <w:kern w:val="0"/>
              <w:sz w:val="22"/>
              <w:szCs w:val="22"/>
              <w14:ligatures w14:val="none"/>
            </w:rPr>
          </w:pPr>
          <w:hyperlink w:anchor="_Toc211503784" w:history="1">
            <w:r w:rsidR="00742445" w:rsidRPr="00900DEC">
              <w:rPr>
                <w:rStyle w:val="Hyperlink"/>
                <w:rFonts w:ascii="Times New Roman" w:hAnsi="Times New Roman" w:cs="Times New Roman"/>
                <w:b/>
                <w:bCs/>
                <w:noProof/>
              </w:rPr>
              <w:t>5.7</w:t>
            </w:r>
            <w:r w:rsidR="00742445">
              <w:rPr>
                <w:rFonts w:eastAsiaTheme="minorEastAsia"/>
                <w:noProof/>
                <w:kern w:val="0"/>
                <w:sz w:val="22"/>
                <w:szCs w:val="22"/>
                <w14:ligatures w14:val="none"/>
              </w:rPr>
              <w:tab/>
            </w:r>
            <w:r w:rsidR="00742445" w:rsidRPr="00900DEC">
              <w:rPr>
                <w:rStyle w:val="Hyperlink"/>
                <w:rFonts w:ascii="Times New Roman" w:hAnsi="Times New Roman" w:cs="Times New Roman"/>
                <w:b/>
                <w:bCs/>
                <w:noProof/>
              </w:rPr>
              <w:t>Nepal</w:t>
            </w:r>
            <w:r w:rsidR="00742445">
              <w:rPr>
                <w:noProof/>
                <w:webHidden/>
              </w:rPr>
              <w:tab/>
            </w:r>
            <w:r w:rsidR="00742445">
              <w:rPr>
                <w:noProof/>
                <w:webHidden/>
              </w:rPr>
              <w:fldChar w:fldCharType="begin"/>
            </w:r>
            <w:r w:rsidR="00742445">
              <w:rPr>
                <w:noProof/>
                <w:webHidden/>
              </w:rPr>
              <w:instrText xml:space="preserve"> PAGEREF _Toc211503784 \h </w:instrText>
            </w:r>
            <w:r w:rsidR="00742445">
              <w:rPr>
                <w:noProof/>
                <w:webHidden/>
              </w:rPr>
            </w:r>
            <w:r w:rsidR="00742445">
              <w:rPr>
                <w:noProof/>
                <w:webHidden/>
              </w:rPr>
              <w:fldChar w:fldCharType="separate"/>
            </w:r>
            <w:r w:rsidR="00742445">
              <w:rPr>
                <w:noProof/>
                <w:webHidden/>
              </w:rPr>
              <w:t>9</w:t>
            </w:r>
            <w:r w:rsidR="00742445">
              <w:rPr>
                <w:noProof/>
                <w:webHidden/>
              </w:rPr>
              <w:fldChar w:fldCharType="end"/>
            </w:r>
          </w:hyperlink>
        </w:p>
        <w:p w14:paraId="54FFBEC8" w14:textId="77777777" w:rsidR="00742445" w:rsidRDefault="002A1188">
          <w:pPr>
            <w:pStyle w:val="TOC2"/>
            <w:tabs>
              <w:tab w:val="left" w:pos="880"/>
              <w:tab w:val="right" w:leader="dot" w:pos="9307"/>
            </w:tabs>
            <w:rPr>
              <w:rFonts w:eastAsiaTheme="minorEastAsia"/>
              <w:noProof/>
              <w:kern w:val="0"/>
              <w:sz w:val="22"/>
              <w:szCs w:val="22"/>
              <w14:ligatures w14:val="none"/>
            </w:rPr>
          </w:pPr>
          <w:hyperlink w:anchor="_Toc211503785" w:history="1">
            <w:r w:rsidR="00742445" w:rsidRPr="00900DEC">
              <w:rPr>
                <w:rStyle w:val="Hyperlink"/>
                <w:rFonts w:ascii="Times New Roman" w:hAnsi="Times New Roman" w:cs="Times New Roman"/>
                <w:b/>
                <w:bCs/>
                <w:noProof/>
              </w:rPr>
              <w:t>5.8</w:t>
            </w:r>
            <w:r w:rsidR="00742445">
              <w:rPr>
                <w:rFonts w:eastAsiaTheme="minorEastAsia"/>
                <w:noProof/>
                <w:kern w:val="0"/>
                <w:sz w:val="22"/>
                <w:szCs w:val="22"/>
                <w14:ligatures w14:val="none"/>
              </w:rPr>
              <w:tab/>
            </w:r>
            <w:r w:rsidR="00742445" w:rsidRPr="00900DEC">
              <w:rPr>
                <w:rStyle w:val="Hyperlink"/>
                <w:rFonts w:ascii="Times New Roman" w:hAnsi="Times New Roman" w:cs="Times New Roman"/>
                <w:b/>
                <w:bCs/>
                <w:noProof/>
              </w:rPr>
              <w:t>Pakistan</w:t>
            </w:r>
            <w:r w:rsidR="00742445">
              <w:rPr>
                <w:noProof/>
                <w:webHidden/>
              </w:rPr>
              <w:tab/>
            </w:r>
            <w:r w:rsidR="00742445">
              <w:rPr>
                <w:noProof/>
                <w:webHidden/>
              </w:rPr>
              <w:fldChar w:fldCharType="begin"/>
            </w:r>
            <w:r w:rsidR="00742445">
              <w:rPr>
                <w:noProof/>
                <w:webHidden/>
              </w:rPr>
              <w:instrText xml:space="preserve"> PAGEREF _Toc211503785 \h </w:instrText>
            </w:r>
            <w:r w:rsidR="00742445">
              <w:rPr>
                <w:noProof/>
                <w:webHidden/>
              </w:rPr>
            </w:r>
            <w:r w:rsidR="00742445">
              <w:rPr>
                <w:noProof/>
                <w:webHidden/>
              </w:rPr>
              <w:fldChar w:fldCharType="separate"/>
            </w:r>
            <w:r w:rsidR="00742445">
              <w:rPr>
                <w:noProof/>
                <w:webHidden/>
              </w:rPr>
              <w:t>9</w:t>
            </w:r>
            <w:r w:rsidR="00742445">
              <w:rPr>
                <w:noProof/>
                <w:webHidden/>
              </w:rPr>
              <w:fldChar w:fldCharType="end"/>
            </w:r>
          </w:hyperlink>
        </w:p>
        <w:p w14:paraId="7246EBC0" w14:textId="77777777" w:rsidR="00742445" w:rsidRDefault="002A1188">
          <w:pPr>
            <w:pStyle w:val="TOC2"/>
            <w:tabs>
              <w:tab w:val="left" w:pos="880"/>
              <w:tab w:val="right" w:leader="dot" w:pos="9307"/>
            </w:tabs>
            <w:rPr>
              <w:rFonts w:eastAsiaTheme="minorEastAsia"/>
              <w:noProof/>
              <w:kern w:val="0"/>
              <w:sz w:val="22"/>
              <w:szCs w:val="22"/>
              <w14:ligatures w14:val="none"/>
            </w:rPr>
          </w:pPr>
          <w:hyperlink w:anchor="_Toc211503786" w:history="1">
            <w:r w:rsidR="00742445" w:rsidRPr="00900DEC">
              <w:rPr>
                <w:rStyle w:val="Hyperlink"/>
                <w:rFonts w:ascii="Times New Roman" w:hAnsi="Times New Roman" w:cs="Times New Roman"/>
                <w:b/>
                <w:bCs/>
                <w:noProof/>
              </w:rPr>
              <w:t>5.9</w:t>
            </w:r>
            <w:r w:rsidR="00742445">
              <w:rPr>
                <w:rFonts w:eastAsiaTheme="minorEastAsia"/>
                <w:noProof/>
                <w:kern w:val="0"/>
                <w:sz w:val="22"/>
                <w:szCs w:val="22"/>
                <w14:ligatures w14:val="none"/>
              </w:rPr>
              <w:tab/>
            </w:r>
            <w:r w:rsidR="00742445" w:rsidRPr="00900DEC">
              <w:rPr>
                <w:rStyle w:val="Hyperlink"/>
                <w:rFonts w:ascii="Times New Roman" w:hAnsi="Times New Roman" w:cs="Times New Roman"/>
                <w:b/>
                <w:bCs/>
                <w:noProof/>
              </w:rPr>
              <w:t>Sri Lanka</w:t>
            </w:r>
            <w:r w:rsidR="00742445">
              <w:rPr>
                <w:noProof/>
                <w:webHidden/>
              </w:rPr>
              <w:tab/>
            </w:r>
            <w:r w:rsidR="00742445">
              <w:rPr>
                <w:noProof/>
                <w:webHidden/>
              </w:rPr>
              <w:fldChar w:fldCharType="begin"/>
            </w:r>
            <w:r w:rsidR="00742445">
              <w:rPr>
                <w:noProof/>
                <w:webHidden/>
              </w:rPr>
              <w:instrText xml:space="preserve"> PAGEREF _Toc211503786 \h </w:instrText>
            </w:r>
            <w:r w:rsidR="00742445">
              <w:rPr>
                <w:noProof/>
                <w:webHidden/>
              </w:rPr>
            </w:r>
            <w:r w:rsidR="00742445">
              <w:rPr>
                <w:noProof/>
                <w:webHidden/>
              </w:rPr>
              <w:fldChar w:fldCharType="separate"/>
            </w:r>
            <w:r w:rsidR="00742445">
              <w:rPr>
                <w:noProof/>
                <w:webHidden/>
              </w:rPr>
              <w:t>10</w:t>
            </w:r>
            <w:r w:rsidR="00742445">
              <w:rPr>
                <w:noProof/>
                <w:webHidden/>
              </w:rPr>
              <w:fldChar w:fldCharType="end"/>
            </w:r>
          </w:hyperlink>
        </w:p>
        <w:p w14:paraId="25CF1093" w14:textId="77777777" w:rsidR="00742445" w:rsidRDefault="002A1188">
          <w:pPr>
            <w:pStyle w:val="TOC1"/>
            <w:tabs>
              <w:tab w:val="right" w:leader="dot" w:pos="9307"/>
            </w:tabs>
            <w:rPr>
              <w:rFonts w:eastAsiaTheme="minorEastAsia"/>
              <w:noProof/>
              <w:kern w:val="0"/>
              <w:sz w:val="22"/>
              <w:szCs w:val="22"/>
              <w14:ligatures w14:val="none"/>
            </w:rPr>
          </w:pPr>
          <w:hyperlink w:anchor="_Toc211503787" w:history="1">
            <w:r w:rsidR="00742445" w:rsidRPr="00900DEC">
              <w:rPr>
                <w:rStyle w:val="Hyperlink"/>
                <w:noProof/>
              </w:rPr>
              <w:t>6. Existing Rules and Regulations</w:t>
            </w:r>
            <w:r w:rsidR="00742445">
              <w:rPr>
                <w:noProof/>
                <w:webHidden/>
              </w:rPr>
              <w:tab/>
            </w:r>
            <w:r w:rsidR="00742445">
              <w:rPr>
                <w:noProof/>
                <w:webHidden/>
              </w:rPr>
              <w:fldChar w:fldCharType="begin"/>
            </w:r>
            <w:r w:rsidR="00742445">
              <w:rPr>
                <w:noProof/>
                <w:webHidden/>
              </w:rPr>
              <w:instrText xml:space="preserve"> PAGEREF _Toc211503787 \h </w:instrText>
            </w:r>
            <w:r w:rsidR="00742445">
              <w:rPr>
                <w:noProof/>
                <w:webHidden/>
              </w:rPr>
            </w:r>
            <w:r w:rsidR="00742445">
              <w:rPr>
                <w:noProof/>
                <w:webHidden/>
              </w:rPr>
              <w:fldChar w:fldCharType="separate"/>
            </w:r>
            <w:r w:rsidR="00742445">
              <w:rPr>
                <w:noProof/>
                <w:webHidden/>
              </w:rPr>
              <w:t>11</w:t>
            </w:r>
            <w:r w:rsidR="00742445">
              <w:rPr>
                <w:noProof/>
                <w:webHidden/>
              </w:rPr>
              <w:fldChar w:fldCharType="end"/>
            </w:r>
          </w:hyperlink>
        </w:p>
        <w:p w14:paraId="13BB9991" w14:textId="77777777" w:rsidR="00742445" w:rsidRDefault="002A1188">
          <w:pPr>
            <w:pStyle w:val="TOC2"/>
            <w:tabs>
              <w:tab w:val="left" w:pos="880"/>
              <w:tab w:val="right" w:leader="dot" w:pos="9307"/>
            </w:tabs>
            <w:rPr>
              <w:rFonts w:eastAsiaTheme="minorEastAsia"/>
              <w:noProof/>
              <w:kern w:val="0"/>
              <w:sz w:val="22"/>
              <w:szCs w:val="22"/>
              <w14:ligatures w14:val="none"/>
            </w:rPr>
          </w:pPr>
          <w:hyperlink w:anchor="_Toc211503788" w:history="1">
            <w:r w:rsidR="00742445" w:rsidRPr="00900DEC">
              <w:rPr>
                <w:rStyle w:val="Hyperlink"/>
                <w:rFonts w:ascii="Times New Roman" w:hAnsi="Times New Roman" w:cs="Times New Roman"/>
                <w:b/>
                <w:bCs/>
                <w:noProof/>
              </w:rPr>
              <w:t>6.1</w:t>
            </w:r>
            <w:r w:rsidR="00742445">
              <w:rPr>
                <w:rFonts w:eastAsiaTheme="minorEastAsia"/>
                <w:noProof/>
                <w:kern w:val="0"/>
                <w:sz w:val="22"/>
                <w:szCs w:val="22"/>
                <w14:ligatures w14:val="none"/>
              </w:rPr>
              <w:tab/>
            </w:r>
            <w:r w:rsidR="00742445" w:rsidRPr="00900DEC">
              <w:rPr>
                <w:rStyle w:val="Hyperlink"/>
                <w:rFonts w:ascii="Times New Roman" w:hAnsi="Times New Roman" w:cs="Times New Roman"/>
                <w:b/>
                <w:bCs/>
                <w:noProof/>
              </w:rPr>
              <w:t>Global Regulations</w:t>
            </w:r>
            <w:r w:rsidR="00742445">
              <w:rPr>
                <w:noProof/>
                <w:webHidden/>
              </w:rPr>
              <w:tab/>
            </w:r>
            <w:r w:rsidR="00742445">
              <w:rPr>
                <w:noProof/>
                <w:webHidden/>
              </w:rPr>
              <w:fldChar w:fldCharType="begin"/>
            </w:r>
            <w:r w:rsidR="00742445">
              <w:rPr>
                <w:noProof/>
                <w:webHidden/>
              </w:rPr>
              <w:instrText xml:space="preserve"> PAGEREF _Toc211503788 \h </w:instrText>
            </w:r>
            <w:r w:rsidR="00742445">
              <w:rPr>
                <w:noProof/>
                <w:webHidden/>
              </w:rPr>
            </w:r>
            <w:r w:rsidR="00742445">
              <w:rPr>
                <w:noProof/>
                <w:webHidden/>
              </w:rPr>
              <w:fldChar w:fldCharType="separate"/>
            </w:r>
            <w:r w:rsidR="00742445">
              <w:rPr>
                <w:noProof/>
                <w:webHidden/>
              </w:rPr>
              <w:t>11</w:t>
            </w:r>
            <w:r w:rsidR="00742445">
              <w:rPr>
                <w:noProof/>
                <w:webHidden/>
              </w:rPr>
              <w:fldChar w:fldCharType="end"/>
            </w:r>
          </w:hyperlink>
        </w:p>
        <w:p w14:paraId="1EFF1211" w14:textId="77777777" w:rsidR="00742445" w:rsidRDefault="002A1188">
          <w:pPr>
            <w:pStyle w:val="TOC2"/>
            <w:tabs>
              <w:tab w:val="left" w:pos="880"/>
              <w:tab w:val="right" w:leader="dot" w:pos="9307"/>
            </w:tabs>
            <w:rPr>
              <w:rFonts w:eastAsiaTheme="minorEastAsia"/>
              <w:noProof/>
              <w:kern w:val="0"/>
              <w:sz w:val="22"/>
              <w:szCs w:val="22"/>
              <w14:ligatures w14:val="none"/>
            </w:rPr>
          </w:pPr>
          <w:hyperlink w:anchor="_Toc211503789" w:history="1">
            <w:r w:rsidR="00742445" w:rsidRPr="00900DEC">
              <w:rPr>
                <w:rStyle w:val="Hyperlink"/>
                <w:rFonts w:ascii="Times New Roman" w:hAnsi="Times New Roman" w:cs="Times New Roman"/>
                <w:b/>
                <w:bCs/>
                <w:noProof/>
              </w:rPr>
              <w:t>6.2</w:t>
            </w:r>
            <w:r w:rsidR="00742445">
              <w:rPr>
                <w:rFonts w:eastAsiaTheme="minorEastAsia"/>
                <w:noProof/>
                <w:kern w:val="0"/>
                <w:sz w:val="22"/>
                <w:szCs w:val="22"/>
                <w14:ligatures w14:val="none"/>
              </w:rPr>
              <w:tab/>
            </w:r>
            <w:r w:rsidR="00742445" w:rsidRPr="00900DEC">
              <w:rPr>
                <w:rStyle w:val="Hyperlink"/>
                <w:rFonts w:ascii="Times New Roman" w:hAnsi="Times New Roman" w:cs="Times New Roman"/>
                <w:b/>
                <w:bCs/>
                <w:noProof/>
              </w:rPr>
              <w:t>Key National/Regional Regulations</w:t>
            </w:r>
            <w:r w:rsidR="00742445">
              <w:rPr>
                <w:noProof/>
                <w:webHidden/>
              </w:rPr>
              <w:tab/>
            </w:r>
            <w:r w:rsidR="00742445">
              <w:rPr>
                <w:noProof/>
                <w:webHidden/>
              </w:rPr>
              <w:fldChar w:fldCharType="begin"/>
            </w:r>
            <w:r w:rsidR="00742445">
              <w:rPr>
                <w:noProof/>
                <w:webHidden/>
              </w:rPr>
              <w:instrText xml:space="preserve"> PAGEREF _Toc211503789 \h </w:instrText>
            </w:r>
            <w:r w:rsidR="00742445">
              <w:rPr>
                <w:noProof/>
                <w:webHidden/>
              </w:rPr>
            </w:r>
            <w:r w:rsidR="00742445">
              <w:rPr>
                <w:noProof/>
                <w:webHidden/>
              </w:rPr>
              <w:fldChar w:fldCharType="separate"/>
            </w:r>
            <w:r w:rsidR="00742445">
              <w:rPr>
                <w:noProof/>
                <w:webHidden/>
              </w:rPr>
              <w:t>11</w:t>
            </w:r>
            <w:r w:rsidR="00742445">
              <w:rPr>
                <w:noProof/>
                <w:webHidden/>
              </w:rPr>
              <w:fldChar w:fldCharType="end"/>
            </w:r>
          </w:hyperlink>
        </w:p>
        <w:p w14:paraId="3A64C71B" w14:textId="77777777" w:rsidR="00742445" w:rsidRDefault="002A1188">
          <w:pPr>
            <w:pStyle w:val="TOC1"/>
            <w:tabs>
              <w:tab w:val="right" w:leader="dot" w:pos="9307"/>
            </w:tabs>
            <w:rPr>
              <w:rFonts w:eastAsiaTheme="minorEastAsia"/>
              <w:noProof/>
              <w:kern w:val="0"/>
              <w:sz w:val="22"/>
              <w:szCs w:val="22"/>
              <w14:ligatures w14:val="none"/>
            </w:rPr>
          </w:pPr>
          <w:hyperlink w:anchor="_Toc211503790" w:history="1">
            <w:r w:rsidR="00742445" w:rsidRPr="00900DEC">
              <w:rPr>
                <w:rStyle w:val="Hyperlink"/>
                <w:noProof/>
              </w:rPr>
              <w:t>7. ITU Recommendations</w:t>
            </w:r>
            <w:r w:rsidR="00742445">
              <w:rPr>
                <w:noProof/>
                <w:webHidden/>
              </w:rPr>
              <w:tab/>
            </w:r>
            <w:r w:rsidR="00742445">
              <w:rPr>
                <w:noProof/>
                <w:webHidden/>
              </w:rPr>
              <w:fldChar w:fldCharType="begin"/>
            </w:r>
            <w:r w:rsidR="00742445">
              <w:rPr>
                <w:noProof/>
                <w:webHidden/>
              </w:rPr>
              <w:instrText xml:space="preserve"> PAGEREF _Toc211503790 \h </w:instrText>
            </w:r>
            <w:r w:rsidR="00742445">
              <w:rPr>
                <w:noProof/>
                <w:webHidden/>
              </w:rPr>
            </w:r>
            <w:r w:rsidR="00742445">
              <w:rPr>
                <w:noProof/>
                <w:webHidden/>
              </w:rPr>
              <w:fldChar w:fldCharType="separate"/>
            </w:r>
            <w:r w:rsidR="00742445">
              <w:rPr>
                <w:noProof/>
                <w:webHidden/>
              </w:rPr>
              <w:t>11</w:t>
            </w:r>
            <w:r w:rsidR="00742445">
              <w:rPr>
                <w:noProof/>
                <w:webHidden/>
              </w:rPr>
              <w:fldChar w:fldCharType="end"/>
            </w:r>
          </w:hyperlink>
        </w:p>
        <w:p w14:paraId="473721BD" w14:textId="77777777" w:rsidR="00742445" w:rsidRDefault="002A1188">
          <w:pPr>
            <w:pStyle w:val="TOC1"/>
            <w:tabs>
              <w:tab w:val="right" w:leader="dot" w:pos="9307"/>
            </w:tabs>
            <w:rPr>
              <w:rFonts w:eastAsiaTheme="minorEastAsia"/>
              <w:noProof/>
              <w:kern w:val="0"/>
              <w:sz w:val="22"/>
              <w:szCs w:val="22"/>
              <w14:ligatures w14:val="none"/>
            </w:rPr>
          </w:pPr>
          <w:hyperlink w:anchor="_Toc211503791" w:history="1">
            <w:r w:rsidR="00742445" w:rsidRPr="00900DEC">
              <w:rPr>
                <w:rStyle w:val="Hyperlink"/>
                <w:noProof/>
              </w:rPr>
              <w:t>Comparative Institutional and Policy Snapshot of E-Waste Management</w:t>
            </w:r>
            <w:r w:rsidR="00742445">
              <w:rPr>
                <w:noProof/>
                <w:webHidden/>
              </w:rPr>
              <w:tab/>
            </w:r>
            <w:r w:rsidR="00742445">
              <w:rPr>
                <w:noProof/>
                <w:webHidden/>
              </w:rPr>
              <w:fldChar w:fldCharType="begin"/>
            </w:r>
            <w:r w:rsidR="00742445">
              <w:rPr>
                <w:noProof/>
                <w:webHidden/>
              </w:rPr>
              <w:instrText xml:space="preserve"> PAGEREF _Toc211503791 \h </w:instrText>
            </w:r>
            <w:r w:rsidR="00742445">
              <w:rPr>
                <w:noProof/>
                <w:webHidden/>
              </w:rPr>
            </w:r>
            <w:r w:rsidR="00742445">
              <w:rPr>
                <w:noProof/>
                <w:webHidden/>
              </w:rPr>
              <w:fldChar w:fldCharType="separate"/>
            </w:r>
            <w:r w:rsidR="00742445">
              <w:rPr>
                <w:noProof/>
                <w:webHidden/>
              </w:rPr>
              <w:t>12</w:t>
            </w:r>
            <w:r w:rsidR="00742445">
              <w:rPr>
                <w:noProof/>
                <w:webHidden/>
              </w:rPr>
              <w:fldChar w:fldCharType="end"/>
            </w:r>
          </w:hyperlink>
        </w:p>
        <w:p w14:paraId="29161BB7" w14:textId="77777777" w:rsidR="00742445" w:rsidRDefault="002A1188">
          <w:pPr>
            <w:pStyle w:val="TOC1"/>
            <w:tabs>
              <w:tab w:val="right" w:leader="dot" w:pos="9307"/>
            </w:tabs>
            <w:rPr>
              <w:rFonts w:eastAsiaTheme="minorEastAsia"/>
              <w:noProof/>
              <w:kern w:val="0"/>
              <w:sz w:val="22"/>
              <w:szCs w:val="22"/>
              <w14:ligatures w14:val="none"/>
            </w:rPr>
          </w:pPr>
          <w:hyperlink w:anchor="_Toc211503792" w:history="1">
            <w:r w:rsidR="00742445" w:rsidRPr="00900DEC">
              <w:rPr>
                <w:rStyle w:val="Hyperlink"/>
                <w:noProof/>
              </w:rPr>
              <w:t>8. The Response of SATRC Countries</w:t>
            </w:r>
            <w:r w:rsidR="00742445">
              <w:rPr>
                <w:noProof/>
                <w:webHidden/>
              </w:rPr>
              <w:tab/>
            </w:r>
            <w:r w:rsidR="00742445">
              <w:rPr>
                <w:noProof/>
                <w:webHidden/>
              </w:rPr>
              <w:fldChar w:fldCharType="begin"/>
            </w:r>
            <w:r w:rsidR="00742445">
              <w:rPr>
                <w:noProof/>
                <w:webHidden/>
              </w:rPr>
              <w:instrText xml:space="preserve"> PAGEREF _Toc211503792 \h </w:instrText>
            </w:r>
            <w:r w:rsidR="00742445">
              <w:rPr>
                <w:noProof/>
                <w:webHidden/>
              </w:rPr>
            </w:r>
            <w:r w:rsidR="00742445">
              <w:rPr>
                <w:noProof/>
                <w:webHidden/>
              </w:rPr>
              <w:fldChar w:fldCharType="separate"/>
            </w:r>
            <w:r w:rsidR="00742445">
              <w:rPr>
                <w:noProof/>
                <w:webHidden/>
              </w:rPr>
              <w:t>13</w:t>
            </w:r>
            <w:r w:rsidR="00742445">
              <w:rPr>
                <w:noProof/>
                <w:webHidden/>
              </w:rPr>
              <w:fldChar w:fldCharType="end"/>
            </w:r>
          </w:hyperlink>
        </w:p>
        <w:p w14:paraId="5031FCF8" w14:textId="77777777" w:rsidR="00742445" w:rsidRDefault="002A1188">
          <w:pPr>
            <w:pStyle w:val="TOC1"/>
            <w:tabs>
              <w:tab w:val="right" w:leader="dot" w:pos="9307"/>
            </w:tabs>
            <w:rPr>
              <w:rFonts w:eastAsiaTheme="minorEastAsia"/>
              <w:noProof/>
              <w:kern w:val="0"/>
              <w:sz w:val="22"/>
              <w:szCs w:val="22"/>
              <w14:ligatures w14:val="none"/>
            </w:rPr>
          </w:pPr>
          <w:hyperlink w:anchor="_Toc211503793" w:history="1">
            <w:r w:rsidR="00742445" w:rsidRPr="00900DEC">
              <w:rPr>
                <w:rStyle w:val="Hyperlink"/>
                <w:noProof/>
              </w:rPr>
              <w:t>9. Challenges</w:t>
            </w:r>
            <w:r w:rsidR="00742445">
              <w:rPr>
                <w:noProof/>
                <w:webHidden/>
              </w:rPr>
              <w:tab/>
            </w:r>
            <w:r w:rsidR="00742445">
              <w:rPr>
                <w:noProof/>
                <w:webHidden/>
              </w:rPr>
              <w:fldChar w:fldCharType="begin"/>
            </w:r>
            <w:r w:rsidR="00742445">
              <w:rPr>
                <w:noProof/>
                <w:webHidden/>
              </w:rPr>
              <w:instrText xml:space="preserve"> PAGEREF _Toc211503793 \h </w:instrText>
            </w:r>
            <w:r w:rsidR="00742445">
              <w:rPr>
                <w:noProof/>
                <w:webHidden/>
              </w:rPr>
            </w:r>
            <w:r w:rsidR="00742445">
              <w:rPr>
                <w:noProof/>
                <w:webHidden/>
              </w:rPr>
              <w:fldChar w:fldCharType="separate"/>
            </w:r>
            <w:r w:rsidR="00742445">
              <w:rPr>
                <w:noProof/>
                <w:webHidden/>
              </w:rPr>
              <w:t>14</w:t>
            </w:r>
            <w:r w:rsidR="00742445">
              <w:rPr>
                <w:noProof/>
                <w:webHidden/>
              </w:rPr>
              <w:fldChar w:fldCharType="end"/>
            </w:r>
          </w:hyperlink>
        </w:p>
        <w:p w14:paraId="28C2867E" w14:textId="77777777" w:rsidR="00742445" w:rsidRDefault="002A1188">
          <w:pPr>
            <w:pStyle w:val="TOC1"/>
            <w:tabs>
              <w:tab w:val="right" w:leader="dot" w:pos="9307"/>
            </w:tabs>
            <w:rPr>
              <w:rFonts w:eastAsiaTheme="minorEastAsia"/>
              <w:noProof/>
              <w:kern w:val="0"/>
              <w:sz w:val="22"/>
              <w:szCs w:val="22"/>
              <w14:ligatures w14:val="none"/>
            </w:rPr>
          </w:pPr>
          <w:hyperlink w:anchor="_Toc211503794" w:history="1">
            <w:r w:rsidR="00742445" w:rsidRPr="00900DEC">
              <w:rPr>
                <w:rStyle w:val="Hyperlink"/>
                <w:noProof/>
              </w:rPr>
              <w:t>10. Opportunities</w:t>
            </w:r>
            <w:r w:rsidR="00742445">
              <w:rPr>
                <w:noProof/>
                <w:webHidden/>
              </w:rPr>
              <w:tab/>
            </w:r>
            <w:r w:rsidR="00742445">
              <w:rPr>
                <w:noProof/>
                <w:webHidden/>
              </w:rPr>
              <w:fldChar w:fldCharType="begin"/>
            </w:r>
            <w:r w:rsidR="00742445">
              <w:rPr>
                <w:noProof/>
                <w:webHidden/>
              </w:rPr>
              <w:instrText xml:space="preserve"> PAGEREF _Toc211503794 \h </w:instrText>
            </w:r>
            <w:r w:rsidR="00742445">
              <w:rPr>
                <w:noProof/>
                <w:webHidden/>
              </w:rPr>
            </w:r>
            <w:r w:rsidR="00742445">
              <w:rPr>
                <w:noProof/>
                <w:webHidden/>
              </w:rPr>
              <w:fldChar w:fldCharType="separate"/>
            </w:r>
            <w:r w:rsidR="00742445">
              <w:rPr>
                <w:noProof/>
                <w:webHidden/>
              </w:rPr>
              <w:t>14</w:t>
            </w:r>
            <w:r w:rsidR="00742445">
              <w:rPr>
                <w:noProof/>
                <w:webHidden/>
              </w:rPr>
              <w:fldChar w:fldCharType="end"/>
            </w:r>
          </w:hyperlink>
        </w:p>
        <w:p w14:paraId="49AE65CA" w14:textId="77777777" w:rsidR="00742445" w:rsidRDefault="002A1188">
          <w:pPr>
            <w:pStyle w:val="TOC1"/>
            <w:tabs>
              <w:tab w:val="right" w:leader="dot" w:pos="9307"/>
            </w:tabs>
            <w:rPr>
              <w:rFonts w:eastAsiaTheme="minorEastAsia"/>
              <w:noProof/>
              <w:kern w:val="0"/>
              <w:sz w:val="22"/>
              <w:szCs w:val="22"/>
              <w14:ligatures w14:val="none"/>
            </w:rPr>
          </w:pPr>
          <w:hyperlink w:anchor="_Toc211503795" w:history="1">
            <w:r w:rsidR="00742445" w:rsidRPr="00900DEC">
              <w:rPr>
                <w:rStyle w:val="Hyperlink"/>
                <w:noProof/>
              </w:rPr>
              <w:t>11. Recommendations for Enhancing E-Waste Management Regulation</w:t>
            </w:r>
            <w:r w:rsidR="00742445">
              <w:rPr>
                <w:noProof/>
                <w:webHidden/>
              </w:rPr>
              <w:tab/>
            </w:r>
            <w:r w:rsidR="00742445">
              <w:rPr>
                <w:noProof/>
                <w:webHidden/>
              </w:rPr>
              <w:fldChar w:fldCharType="begin"/>
            </w:r>
            <w:r w:rsidR="00742445">
              <w:rPr>
                <w:noProof/>
                <w:webHidden/>
              </w:rPr>
              <w:instrText xml:space="preserve"> PAGEREF _Toc211503795 \h </w:instrText>
            </w:r>
            <w:r w:rsidR="00742445">
              <w:rPr>
                <w:noProof/>
                <w:webHidden/>
              </w:rPr>
            </w:r>
            <w:r w:rsidR="00742445">
              <w:rPr>
                <w:noProof/>
                <w:webHidden/>
              </w:rPr>
              <w:fldChar w:fldCharType="separate"/>
            </w:r>
            <w:r w:rsidR="00742445">
              <w:rPr>
                <w:noProof/>
                <w:webHidden/>
              </w:rPr>
              <w:t>15</w:t>
            </w:r>
            <w:r w:rsidR="00742445">
              <w:rPr>
                <w:noProof/>
                <w:webHidden/>
              </w:rPr>
              <w:fldChar w:fldCharType="end"/>
            </w:r>
          </w:hyperlink>
        </w:p>
        <w:p w14:paraId="4283E44E" w14:textId="77777777" w:rsidR="00742445" w:rsidRDefault="002A1188">
          <w:pPr>
            <w:pStyle w:val="TOC1"/>
            <w:tabs>
              <w:tab w:val="right" w:leader="dot" w:pos="9307"/>
            </w:tabs>
            <w:rPr>
              <w:rFonts w:eastAsiaTheme="minorEastAsia"/>
              <w:noProof/>
              <w:kern w:val="0"/>
              <w:sz w:val="22"/>
              <w:szCs w:val="22"/>
              <w14:ligatures w14:val="none"/>
            </w:rPr>
          </w:pPr>
          <w:hyperlink w:anchor="_Toc211503796" w:history="1">
            <w:r w:rsidR="00742445" w:rsidRPr="00900DEC">
              <w:rPr>
                <w:rStyle w:val="Hyperlink"/>
                <w:noProof/>
              </w:rPr>
              <w:t>12. Conclusion</w:t>
            </w:r>
            <w:r w:rsidR="00742445">
              <w:rPr>
                <w:noProof/>
                <w:webHidden/>
              </w:rPr>
              <w:tab/>
            </w:r>
            <w:r w:rsidR="00742445">
              <w:rPr>
                <w:noProof/>
                <w:webHidden/>
              </w:rPr>
              <w:fldChar w:fldCharType="begin"/>
            </w:r>
            <w:r w:rsidR="00742445">
              <w:rPr>
                <w:noProof/>
                <w:webHidden/>
              </w:rPr>
              <w:instrText xml:space="preserve"> PAGEREF _Toc211503796 \h </w:instrText>
            </w:r>
            <w:r w:rsidR="00742445">
              <w:rPr>
                <w:noProof/>
                <w:webHidden/>
              </w:rPr>
            </w:r>
            <w:r w:rsidR="00742445">
              <w:rPr>
                <w:noProof/>
                <w:webHidden/>
              </w:rPr>
              <w:fldChar w:fldCharType="separate"/>
            </w:r>
            <w:r w:rsidR="00742445">
              <w:rPr>
                <w:noProof/>
                <w:webHidden/>
              </w:rPr>
              <w:t>16</w:t>
            </w:r>
            <w:r w:rsidR="00742445">
              <w:rPr>
                <w:noProof/>
                <w:webHidden/>
              </w:rPr>
              <w:fldChar w:fldCharType="end"/>
            </w:r>
          </w:hyperlink>
        </w:p>
        <w:p w14:paraId="58DA49B8" w14:textId="77777777" w:rsidR="00742445" w:rsidRDefault="002A1188">
          <w:pPr>
            <w:pStyle w:val="TOC1"/>
            <w:tabs>
              <w:tab w:val="right" w:leader="dot" w:pos="9307"/>
            </w:tabs>
            <w:rPr>
              <w:rFonts w:eastAsiaTheme="minorEastAsia"/>
              <w:noProof/>
              <w:kern w:val="0"/>
              <w:sz w:val="22"/>
              <w:szCs w:val="22"/>
              <w14:ligatures w14:val="none"/>
            </w:rPr>
          </w:pPr>
          <w:hyperlink w:anchor="_Toc211503797" w:history="1">
            <w:r w:rsidR="00742445" w:rsidRPr="00900DEC">
              <w:rPr>
                <w:rStyle w:val="Hyperlink"/>
                <w:noProof/>
              </w:rPr>
              <w:t>References</w:t>
            </w:r>
            <w:r w:rsidR="00742445">
              <w:rPr>
                <w:noProof/>
                <w:webHidden/>
              </w:rPr>
              <w:tab/>
            </w:r>
            <w:r w:rsidR="00742445">
              <w:rPr>
                <w:noProof/>
                <w:webHidden/>
              </w:rPr>
              <w:fldChar w:fldCharType="begin"/>
            </w:r>
            <w:r w:rsidR="00742445">
              <w:rPr>
                <w:noProof/>
                <w:webHidden/>
              </w:rPr>
              <w:instrText xml:space="preserve"> PAGEREF _Toc211503797 \h </w:instrText>
            </w:r>
            <w:r w:rsidR="00742445">
              <w:rPr>
                <w:noProof/>
                <w:webHidden/>
              </w:rPr>
            </w:r>
            <w:r w:rsidR="00742445">
              <w:rPr>
                <w:noProof/>
                <w:webHidden/>
              </w:rPr>
              <w:fldChar w:fldCharType="separate"/>
            </w:r>
            <w:r w:rsidR="00742445">
              <w:rPr>
                <w:noProof/>
                <w:webHidden/>
              </w:rPr>
              <w:t>16</w:t>
            </w:r>
            <w:r w:rsidR="00742445">
              <w:rPr>
                <w:noProof/>
                <w:webHidden/>
              </w:rPr>
              <w:fldChar w:fldCharType="end"/>
            </w:r>
          </w:hyperlink>
        </w:p>
        <w:p w14:paraId="35CF054E" w14:textId="2E64EADA" w:rsidR="009A6315" w:rsidRPr="00820321" w:rsidRDefault="009455D6" w:rsidP="009A6315">
          <w:pPr>
            <w:spacing w:line="276" w:lineRule="auto"/>
          </w:pPr>
          <w:r w:rsidRPr="00820321">
            <w:rPr>
              <w:b/>
              <w:bCs/>
              <w:noProof/>
            </w:rPr>
            <w:fldChar w:fldCharType="end"/>
          </w:r>
        </w:p>
      </w:sdtContent>
    </w:sdt>
    <w:p w14:paraId="620081FA" w14:textId="17BFF892" w:rsidR="009A6315" w:rsidRPr="00820321" w:rsidRDefault="009A6315">
      <w:pPr>
        <w:rPr>
          <w:b/>
          <w:bCs/>
          <w:sz w:val="28"/>
          <w:szCs w:val="28"/>
          <w:u w:val="single"/>
        </w:rPr>
      </w:pPr>
      <w:r w:rsidRPr="00820321">
        <w:rPr>
          <w:sz w:val="28"/>
          <w:szCs w:val="28"/>
        </w:rPr>
        <w:br w:type="page"/>
      </w:r>
    </w:p>
    <w:p w14:paraId="1AD55435" w14:textId="15B25E28" w:rsidR="009455D6" w:rsidRPr="00820321" w:rsidRDefault="009455D6" w:rsidP="00067488">
      <w:pPr>
        <w:pStyle w:val="Heading1"/>
        <w:spacing w:line="276" w:lineRule="auto"/>
        <w:jc w:val="left"/>
        <w:rPr>
          <w:sz w:val="28"/>
          <w:szCs w:val="28"/>
          <w:u w:val="none"/>
        </w:rPr>
      </w:pPr>
      <w:bookmarkStart w:id="2" w:name="_Toc211503772"/>
      <w:r w:rsidRPr="00820321">
        <w:rPr>
          <w:sz w:val="28"/>
          <w:szCs w:val="28"/>
          <w:u w:val="none"/>
        </w:rPr>
        <w:lastRenderedPageBreak/>
        <w:t>Executive Summary</w:t>
      </w:r>
      <w:bookmarkEnd w:id="2"/>
    </w:p>
    <w:p w14:paraId="29FDC453" w14:textId="77777777" w:rsidR="00005BB0" w:rsidRPr="00820321" w:rsidRDefault="00005BB0" w:rsidP="00005BB0">
      <w:pPr>
        <w:spacing w:line="276" w:lineRule="auto"/>
      </w:pPr>
    </w:p>
    <w:p w14:paraId="050C3253" w14:textId="77777777" w:rsidR="009455D6" w:rsidRPr="00741A86" w:rsidRDefault="009455D6" w:rsidP="00005BB0">
      <w:pPr>
        <w:spacing w:line="276" w:lineRule="auto"/>
        <w:jc w:val="both"/>
      </w:pPr>
      <w:r w:rsidRPr="00741A86">
        <w:t>Electronic waste (e-waste) is one of the fastest-growing waste streams worldwide, and SATRC member countries are experiencing rising volumes due to technological advancement and consumer demand. While e-waste contains valuable recoverable materials, improper handling releases hazardous substances such as lead, mercury, and cadmium, creating serious risks to public health and the environment.</w:t>
      </w:r>
    </w:p>
    <w:p w14:paraId="3FF34F0D" w14:textId="77777777" w:rsidR="009455D6" w:rsidRPr="00741A86" w:rsidRDefault="009455D6" w:rsidP="00005BB0">
      <w:pPr>
        <w:spacing w:line="276" w:lineRule="auto"/>
        <w:jc w:val="both"/>
      </w:pPr>
      <w:r w:rsidRPr="00741A86">
        <w:t>The status of e-waste management varies across the region. India and Bangladesh have enacted comprehensive regulations with Extended Producer Responsibility (EPR) and collection targets. Bhutan, Sri Lanka, and Maldives have introduced e-waste within broader waste management frameworks, while Nepal is in the process of drafting legislation. Iran adopted national e-waste regulations in 2010 under its Waste Management Law, and Pakistan is drafting specific regulations following the 2022 National Hazardous Waste Management Policy. Afghanistan currently lacks a dedicated framework. Despite these efforts, challenges such as weak enforcement, inadequate infrastructure, dominance of informal recycling, and limited awareness remain prevalent.</w:t>
      </w:r>
    </w:p>
    <w:p w14:paraId="742C88B3" w14:textId="78CFDE0C" w:rsidR="009455D6" w:rsidRPr="00741A86" w:rsidRDefault="009455D6" w:rsidP="00005BB0">
      <w:pPr>
        <w:spacing w:line="276" w:lineRule="auto"/>
        <w:jc w:val="both"/>
      </w:pPr>
      <w:r w:rsidRPr="00741A86">
        <w:t>Opportunities exist to strengthen policies and build sustainable systems. Formalizing recycling, promoting EPR, and enhancing public-private partnerships can advance a circular economy, create green jobs, and ensure environmentally sound practices. Regional cooperation and alignment with global frameworks such as the Basel Convention and SDG 12 are essential for addressing transboundary e-waste movement and achieving sustainable development.</w:t>
      </w:r>
      <w:r w:rsidR="00005BB0" w:rsidRPr="00741A86">
        <w:br/>
      </w:r>
    </w:p>
    <w:p w14:paraId="2598A4C8" w14:textId="77777777" w:rsidR="003E0FC6" w:rsidRPr="00741A86" w:rsidRDefault="003E0FC6" w:rsidP="00005BB0">
      <w:pPr>
        <w:spacing w:line="276" w:lineRule="auto"/>
        <w:jc w:val="both"/>
      </w:pPr>
    </w:p>
    <w:p w14:paraId="2659598A" w14:textId="77777777" w:rsidR="003E0FC6" w:rsidRPr="00741A86" w:rsidRDefault="003E0FC6" w:rsidP="00005BB0">
      <w:pPr>
        <w:spacing w:line="276" w:lineRule="auto"/>
        <w:jc w:val="both"/>
      </w:pPr>
    </w:p>
    <w:p w14:paraId="023522F5" w14:textId="77777777" w:rsidR="003E0FC6" w:rsidRPr="00741A86" w:rsidRDefault="003E0FC6" w:rsidP="00005BB0">
      <w:pPr>
        <w:spacing w:line="276" w:lineRule="auto"/>
        <w:jc w:val="both"/>
      </w:pPr>
    </w:p>
    <w:p w14:paraId="67DCB272" w14:textId="77777777" w:rsidR="003E0FC6" w:rsidRPr="00741A86" w:rsidRDefault="003E0FC6" w:rsidP="00005BB0">
      <w:pPr>
        <w:spacing w:line="276" w:lineRule="auto"/>
        <w:jc w:val="both"/>
      </w:pPr>
    </w:p>
    <w:p w14:paraId="72EF631F" w14:textId="77777777" w:rsidR="003E0FC6" w:rsidRPr="00741A86" w:rsidRDefault="003E0FC6" w:rsidP="00005BB0">
      <w:pPr>
        <w:spacing w:line="276" w:lineRule="auto"/>
        <w:jc w:val="both"/>
      </w:pPr>
    </w:p>
    <w:p w14:paraId="48070004" w14:textId="77777777" w:rsidR="003E0FC6" w:rsidRPr="00741A86" w:rsidRDefault="003E0FC6" w:rsidP="00005BB0">
      <w:pPr>
        <w:spacing w:line="276" w:lineRule="auto"/>
        <w:jc w:val="both"/>
      </w:pPr>
    </w:p>
    <w:p w14:paraId="23E294EF" w14:textId="77777777" w:rsidR="003E0FC6" w:rsidRPr="00741A86" w:rsidRDefault="003E0FC6" w:rsidP="00005BB0">
      <w:pPr>
        <w:spacing w:line="276" w:lineRule="auto"/>
        <w:jc w:val="both"/>
      </w:pPr>
    </w:p>
    <w:p w14:paraId="3F479207" w14:textId="77777777" w:rsidR="003E0FC6" w:rsidRPr="00741A86" w:rsidRDefault="003E0FC6" w:rsidP="00005BB0">
      <w:pPr>
        <w:spacing w:line="276" w:lineRule="auto"/>
        <w:jc w:val="both"/>
      </w:pPr>
    </w:p>
    <w:p w14:paraId="42992BCD" w14:textId="77777777" w:rsidR="003E0FC6" w:rsidRPr="00741A86" w:rsidRDefault="003E0FC6" w:rsidP="00005BB0">
      <w:pPr>
        <w:spacing w:line="276" w:lineRule="auto"/>
        <w:jc w:val="both"/>
      </w:pPr>
    </w:p>
    <w:p w14:paraId="46670406" w14:textId="77777777" w:rsidR="003E0FC6" w:rsidRPr="00741A86" w:rsidRDefault="003E0FC6" w:rsidP="00005BB0">
      <w:pPr>
        <w:spacing w:line="276" w:lineRule="auto"/>
        <w:jc w:val="both"/>
      </w:pPr>
    </w:p>
    <w:p w14:paraId="07829700" w14:textId="77777777" w:rsidR="003E0FC6" w:rsidRPr="00741A86" w:rsidRDefault="003E0FC6" w:rsidP="00005BB0">
      <w:pPr>
        <w:spacing w:line="276" w:lineRule="auto"/>
        <w:jc w:val="both"/>
      </w:pPr>
    </w:p>
    <w:p w14:paraId="21870E0D" w14:textId="77777777" w:rsidR="003E0FC6" w:rsidRPr="00741A86" w:rsidRDefault="003E0FC6" w:rsidP="00005BB0">
      <w:pPr>
        <w:spacing w:line="276" w:lineRule="auto"/>
        <w:jc w:val="both"/>
      </w:pPr>
    </w:p>
    <w:p w14:paraId="0C8EAE0A" w14:textId="77777777" w:rsidR="003E0FC6" w:rsidRPr="00741A86" w:rsidRDefault="003E0FC6" w:rsidP="00005BB0">
      <w:pPr>
        <w:spacing w:line="276" w:lineRule="auto"/>
        <w:jc w:val="both"/>
      </w:pPr>
    </w:p>
    <w:p w14:paraId="1B3B064B" w14:textId="77777777" w:rsidR="003E0FC6" w:rsidRPr="00741A86" w:rsidRDefault="003E0FC6" w:rsidP="00005BB0">
      <w:pPr>
        <w:spacing w:line="276" w:lineRule="auto"/>
        <w:jc w:val="both"/>
      </w:pPr>
    </w:p>
    <w:p w14:paraId="7FB99EDA" w14:textId="77777777" w:rsidR="003E0FC6" w:rsidRPr="00741A86" w:rsidRDefault="003E0FC6" w:rsidP="00005BB0">
      <w:pPr>
        <w:spacing w:line="276" w:lineRule="auto"/>
        <w:jc w:val="both"/>
      </w:pPr>
    </w:p>
    <w:p w14:paraId="55BF61D2" w14:textId="77777777" w:rsidR="003E0FC6" w:rsidRPr="00741A86" w:rsidRDefault="003E0FC6" w:rsidP="00005BB0">
      <w:pPr>
        <w:spacing w:line="276" w:lineRule="auto"/>
        <w:jc w:val="both"/>
      </w:pPr>
    </w:p>
    <w:p w14:paraId="05F600BE" w14:textId="77777777" w:rsidR="003E0FC6" w:rsidRPr="00741A86" w:rsidRDefault="003E0FC6" w:rsidP="00005BB0">
      <w:pPr>
        <w:spacing w:line="276" w:lineRule="auto"/>
        <w:jc w:val="both"/>
      </w:pPr>
    </w:p>
    <w:p w14:paraId="70664846" w14:textId="77777777" w:rsidR="003E0FC6" w:rsidRPr="00741A86" w:rsidRDefault="003E0FC6" w:rsidP="00005BB0">
      <w:pPr>
        <w:spacing w:line="276" w:lineRule="auto"/>
        <w:jc w:val="both"/>
      </w:pPr>
    </w:p>
    <w:p w14:paraId="11C21362" w14:textId="77777777" w:rsidR="003E0FC6" w:rsidRPr="00741A86" w:rsidRDefault="003E0FC6" w:rsidP="00005BB0">
      <w:pPr>
        <w:spacing w:line="276" w:lineRule="auto"/>
        <w:jc w:val="both"/>
      </w:pPr>
    </w:p>
    <w:p w14:paraId="5C357695" w14:textId="77777777" w:rsidR="003E0FC6" w:rsidRPr="00741A86" w:rsidRDefault="003E0FC6" w:rsidP="00005BB0">
      <w:pPr>
        <w:spacing w:line="276" w:lineRule="auto"/>
        <w:jc w:val="both"/>
      </w:pPr>
    </w:p>
    <w:p w14:paraId="220BA330" w14:textId="77777777" w:rsidR="003E0FC6" w:rsidRPr="00741A86" w:rsidRDefault="003E0FC6" w:rsidP="00005BB0">
      <w:pPr>
        <w:spacing w:line="276" w:lineRule="auto"/>
        <w:jc w:val="both"/>
      </w:pPr>
    </w:p>
    <w:p w14:paraId="19E8815E" w14:textId="77777777" w:rsidR="003E0FC6" w:rsidRPr="00741A86" w:rsidRDefault="003E0FC6" w:rsidP="00005BB0">
      <w:pPr>
        <w:spacing w:line="276" w:lineRule="auto"/>
        <w:jc w:val="both"/>
      </w:pPr>
    </w:p>
    <w:p w14:paraId="31A28A88" w14:textId="77777777" w:rsidR="003E0FC6" w:rsidRPr="00741A86" w:rsidRDefault="003E0FC6" w:rsidP="00005BB0">
      <w:pPr>
        <w:spacing w:line="276" w:lineRule="auto"/>
        <w:jc w:val="both"/>
      </w:pPr>
    </w:p>
    <w:p w14:paraId="6B853934" w14:textId="3A33821A" w:rsidR="009455D6" w:rsidRPr="00741A86" w:rsidRDefault="002F65EC" w:rsidP="00404E85">
      <w:pPr>
        <w:pStyle w:val="Heading1"/>
        <w:spacing w:line="276" w:lineRule="auto"/>
        <w:jc w:val="left"/>
        <w:rPr>
          <w:sz w:val="28"/>
          <w:szCs w:val="28"/>
          <w:u w:val="none"/>
        </w:rPr>
      </w:pPr>
      <w:bookmarkStart w:id="3" w:name="_Toc211503773"/>
      <w:r w:rsidRPr="00741A86">
        <w:rPr>
          <w:sz w:val="28"/>
          <w:szCs w:val="28"/>
          <w:u w:val="none"/>
        </w:rPr>
        <w:lastRenderedPageBreak/>
        <w:t xml:space="preserve">1. </w:t>
      </w:r>
      <w:r w:rsidR="009455D6" w:rsidRPr="00741A86">
        <w:rPr>
          <w:sz w:val="28"/>
          <w:szCs w:val="28"/>
          <w:u w:val="none"/>
        </w:rPr>
        <w:t>Introduction</w:t>
      </w:r>
      <w:bookmarkEnd w:id="3"/>
    </w:p>
    <w:p w14:paraId="178F3CEC" w14:textId="77777777" w:rsidR="00005BB0" w:rsidRPr="00741A86" w:rsidRDefault="00005BB0" w:rsidP="00005BB0">
      <w:pPr>
        <w:spacing w:line="276" w:lineRule="auto"/>
      </w:pPr>
    </w:p>
    <w:p w14:paraId="70F07B98" w14:textId="77777777" w:rsidR="009455D6" w:rsidRPr="00741A86" w:rsidRDefault="009455D6" w:rsidP="00005BB0">
      <w:pPr>
        <w:spacing w:line="276" w:lineRule="auto"/>
        <w:jc w:val="both"/>
      </w:pPr>
      <w:r w:rsidRPr="00741A86">
        <w:t>E-waste, or electronic waste, is discarded electrical and electronic equipment. It encompasses a wide range of items, including computers, mobile phones, televisions, and home appliances, essentially anything that uses electricity. E-waste contains valuable materials like metals and plastics, but also potentially hazardous substances like heavy metals. </w:t>
      </w:r>
    </w:p>
    <w:p w14:paraId="54C27239" w14:textId="77777777" w:rsidR="009455D6" w:rsidRPr="00741A86" w:rsidRDefault="009455D6" w:rsidP="00005BB0">
      <w:pPr>
        <w:spacing w:line="276" w:lineRule="auto"/>
        <w:jc w:val="both"/>
      </w:pPr>
    </w:p>
    <w:p w14:paraId="42A4E639" w14:textId="07E28D03" w:rsidR="009455D6" w:rsidRPr="00741A86" w:rsidRDefault="002F65EC" w:rsidP="00404E85">
      <w:pPr>
        <w:pStyle w:val="Heading1"/>
        <w:spacing w:line="276" w:lineRule="auto"/>
        <w:jc w:val="left"/>
        <w:rPr>
          <w:sz w:val="28"/>
          <w:szCs w:val="28"/>
          <w:u w:val="none"/>
        </w:rPr>
      </w:pPr>
      <w:bookmarkStart w:id="4" w:name="_Toc211503774"/>
      <w:r w:rsidRPr="00741A86">
        <w:rPr>
          <w:sz w:val="28"/>
          <w:szCs w:val="28"/>
          <w:u w:val="none"/>
        </w:rPr>
        <w:t xml:space="preserve">2. </w:t>
      </w:r>
      <w:r w:rsidR="009455D6" w:rsidRPr="00741A86">
        <w:rPr>
          <w:sz w:val="28"/>
          <w:szCs w:val="28"/>
          <w:u w:val="none"/>
        </w:rPr>
        <w:t>The Categories of e-waste:</w:t>
      </w:r>
      <w:bookmarkEnd w:id="4"/>
    </w:p>
    <w:p w14:paraId="2262C051" w14:textId="77777777" w:rsidR="00005BB0" w:rsidRPr="00741A86" w:rsidRDefault="00005BB0" w:rsidP="00005BB0">
      <w:pPr>
        <w:spacing w:line="276" w:lineRule="auto"/>
      </w:pPr>
    </w:p>
    <w:p w14:paraId="4B20F9AA" w14:textId="77777777" w:rsidR="009455D6" w:rsidRPr="00741A86" w:rsidRDefault="009455D6" w:rsidP="005768ED">
      <w:pPr>
        <w:pStyle w:val="ListParagraph"/>
        <w:numPr>
          <w:ilvl w:val="0"/>
          <w:numId w:val="5"/>
        </w:numPr>
        <w:shd w:val="clear" w:color="auto" w:fill="FFFFFF"/>
        <w:autoSpaceDE w:val="0"/>
        <w:autoSpaceDN w:val="0"/>
        <w:jc w:val="both"/>
      </w:pPr>
      <w:r w:rsidRPr="00741A86">
        <w:t>Large household appliances.</w:t>
      </w:r>
    </w:p>
    <w:p w14:paraId="4B16CA3F" w14:textId="77777777" w:rsidR="009455D6" w:rsidRPr="00741A86" w:rsidRDefault="009455D6" w:rsidP="005768ED">
      <w:pPr>
        <w:pStyle w:val="ListParagraph"/>
        <w:numPr>
          <w:ilvl w:val="0"/>
          <w:numId w:val="5"/>
        </w:numPr>
        <w:shd w:val="clear" w:color="auto" w:fill="FFFFFF"/>
        <w:autoSpaceDE w:val="0"/>
        <w:autoSpaceDN w:val="0"/>
        <w:jc w:val="both"/>
      </w:pPr>
      <w:r w:rsidRPr="00741A86">
        <w:t>Small household appliances.</w:t>
      </w:r>
    </w:p>
    <w:p w14:paraId="4459A469" w14:textId="77777777" w:rsidR="009455D6" w:rsidRPr="00741A86" w:rsidRDefault="009455D6" w:rsidP="005768ED">
      <w:pPr>
        <w:pStyle w:val="ListParagraph"/>
        <w:numPr>
          <w:ilvl w:val="0"/>
          <w:numId w:val="5"/>
        </w:numPr>
        <w:shd w:val="clear" w:color="auto" w:fill="FFFFFF"/>
        <w:autoSpaceDE w:val="0"/>
        <w:autoSpaceDN w:val="0"/>
        <w:jc w:val="both"/>
      </w:pPr>
      <w:r w:rsidRPr="00741A86">
        <w:t>Information technology (IT) and telecommunications equipment.</w:t>
      </w:r>
    </w:p>
    <w:p w14:paraId="3E051B99" w14:textId="77777777" w:rsidR="009455D6" w:rsidRPr="00741A86" w:rsidRDefault="009455D6" w:rsidP="005768ED">
      <w:pPr>
        <w:pStyle w:val="ListParagraph"/>
        <w:numPr>
          <w:ilvl w:val="0"/>
          <w:numId w:val="5"/>
        </w:numPr>
        <w:shd w:val="clear" w:color="auto" w:fill="FFFFFF"/>
        <w:autoSpaceDE w:val="0"/>
        <w:autoSpaceDN w:val="0"/>
        <w:jc w:val="both"/>
      </w:pPr>
      <w:r w:rsidRPr="00741A86">
        <w:t>Consumer electronics.</w:t>
      </w:r>
    </w:p>
    <w:p w14:paraId="6500930C" w14:textId="77777777" w:rsidR="009455D6" w:rsidRPr="00741A86" w:rsidRDefault="009455D6" w:rsidP="005768ED">
      <w:pPr>
        <w:pStyle w:val="ListParagraph"/>
        <w:numPr>
          <w:ilvl w:val="0"/>
          <w:numId w:val="5"/>
        </w:numPr>
        <w:shd w:val="clear" w:color="auto" w:fill="FFFFFF"/>
        <w:autoSpaceDE w:val="0"/>
        <w:autoSpaceDN w:val="0"/>
        <w:jc w:val="both"/>
      </w:pPr>
      <w:r w:rsidRPr="00741A86">
        <w:t>Lighting equipment.</w:t>
      </w:r>
    </w:p>
    <w:p w14:paraId="621624B9" w14:textId="77777777" w:rsidR="009455D6" w:rsidRPr="00741A86" w:rsidRDefault="009455D6" w:rsidP="005768ED">
      <w:pPr>
        <w:pStyle w:val="ListParagraph"/>
        <w:numPr>
          <w:ilvl w:val="0"/>
          <w:numId w:val="5"/>
        </w:numPr>
        <w:shd w:val="clear" w:color="auto" w:fill="FFFFFF"/>
        <w:autoSpaceDE w:val="0"/>
        <w:autoSpaceDN w:val="0"/>
        <w:jc w:val="both"/>
      </w:pPr>
      <w:r w:rsidRPr="00741A86">
        <w:t>Electrical and electronic tools (excluding large-scale stationary industrial tools)</w:t>
      </w:r>
    </w:p>
    <w:p w14:paraId="068BC698" w14:textId="77777777" w:rsidR="009455D6" w:rsidRPr="00741A86" w:rsidRDefault="009455D6" w:rsidP="00005BB0">
      <w:pPr>
        <w:spacing w:line="276" w:lineRule="auto"/>
        <w:jc w:val="both"/>
      </w:pPr>
    </w:p>
    <w:p w14:paraId="3B4E7296" w14:textId="638F0EA3" w:rsidR="009455D6" w:rsidRPr="00741A86" w:rsidRDefault="002F65EC" w:rsidP="00404E85">
      <w:pPr>
        <w:pStyle w:val="Heading1"/>
        <w:spacing w:line="276" w:lineRule="auto"/>
        <w:jc w:val="left"/>
        <w:rPr>
          <w:sz w:val="28"/>
          <w:szCs w:val="28"/>
          <w:u w:val="none"/>
        </w:rPr>
      </w:pPr>
      <w:bookmarkStart w:id="5" w:name="_Toc211503775"/>
      <w:r w:rsidRPr="00741A86">
        <w:rPr>
          <w:sz w:val="28"/>
          <w:szCs w:val="28"/>
          <w:u w:val="none"/>
        </w:rPr>
        <w:t>3.</w:t>
      </w:r>
      <w:r w:rsidR="009455D6" w:rsidRPr="00741A86">
        <w:rPr>
          <w:sz w:val="28"/>
          <w:szCs w:val="28"/>
          <w:u w:val="none"/>
        </w:rPr>
        <w:t xml:space="preserve"> Background</w:t>
      </w:r>
      <w:bookmarkEnd w:id="5"/>
    </w:p>
    <w:p w14:paraId="4A9829B6" w14:textId="77777777" w:rsidR="00005BB0" w:rsidRPr="00741A86" w:rsidRDefault="00005BB0" w:rsidP="00005BB0">
      <w:pPr>
        <w:spacing w:line="276" w:lineRule="auto"/>
      </w:pPr>
    </w:p>
    <w:p w14:paraId="4B8EB544" w14:textId="77777777" w:rsidR="009455D6" w:rsidRPr="00741A86" w:rsidRDefault="009455D6" w:rsidP="00005BB0">
      <w:pPr>
        <w:spacing w:line="276" w:lineRule="auto"/>
        <w:jc w:val="both"/>
      </w:pPr>
      <w:r w:rsidRPr="00741A86">
        <w:t xml:space="preserve">Globally, over </w:t>
      </w:r>
      <w:r w:rsidRPr="00741A86">
        <w:rPr>
          <w:b/>
          <w:bCs/>
        </w:rPr>
        <w:t>50 million metric tons</w:t>
      </w:r>
      <w:r w:rsidRPr="00741A86">
        <w:t xml:space="preserve"> of e-waste are generated annually, with only about </w:t>
      </w:r>
      <w:r w:rsidRPr="00741A86">
        <w:rPr>
          <w:b/>
        </w:rPr>
        <w:t>20% being formally recycled</w:t>
      </w:r>
      <w:r w:rsidRPr="00741A86">
        <w:t>. Developing nations often become destinations for illegal e-waste dumping due to weak regulatory frameworks and limited enforcement capacity. SATRC countries — including Afghanistan, Bangladesh, Bhutan, India, Iran, Maldives, Nepal, Pakistan, and Sri Lanka — face unique challenges, such as lack of awareness, insufficient infrastructure, and informal recycling sectors that exacerbate the problem.</w:t>
      </w:r>
    </w:p>
    <w:p w14:paraId="3CCCC433" w14:textId="77777777" w:rsidR="009455D6" w:rsidRPr="00741A86" w:rsidRDefault="009455D6" w:rsidP="00005BB0">
      <w:pPr>
        <w:spacing w:line="276" w:lineRule="auto"/>
        <w:jc w:val="both"/>
      </w:pPr>
      <w:r w:rsidRPr="00741A86">
        <w:t>The improper handling of e-waste leads to the release of hazardous substances such as lead, mercury, cadmium, and brominated flame retardants, threatening environmental sustainability and public health.</w:t>
      </w:r>
    </w:p>
    <w:p w14:paraId="168FB1D8" w14:textId="77777777" w:rsidR="009455D6" w:rsidRPr="00741A86" w:rsidRDefault="009455D6" w:rsidP="00005BB0">
      <w:pPr>
        <w:spacing w:line="276" w:lineRule="auto"/>
        <w:jc w:val="center"/>
      </w:pPr>
      <w:r w:rsidRPr="00741A86">
        <w:rPr>
          <w:noProof/>
        </w:rPr>
        <w:drawing>
          <wp:inline distT="0" distB="0" distL="0" distR="0" wp14:anchorId="55F5F03B" wp14:editId="570DD8BB">
            <wp:extent cx="4559300" cy="2938780"/>
            <wp:effectExtent l="0" t="0" r="0" b="0"/>
            <wp:docPr id="2" name="Picture 2" descr="A graph of a graph showing the growth of an e-waste grow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graph showing the growth of an e-waste growth&#10;&#10;AI-generated content may be incorrect."/>
                    <pic:cNvPicPr/>
                  </pic:nvPicPr>
                  <pic:blipFill>
                    <a:blip r:embed="rId11"/>
                    <a:stretch>
                      <a:fillRect/>
                    </a:stretch>
                  </pic:blipFill>
                  <pic:spPr>
                    <a:xfrm>
                      <a:off x="0" y="0"/>
                      <a:ext cx="4559863" cy="2939143"/>
                    </a:xfrm>
                    <a:prstGeom prst="rect">
                      <a:avLst/>
                    </a:prstGeom>
                  </pic:spPr>
                </pic:pic>
              </a:graphicData>
            </a:graphic>
          </wp:inline>
        </w:drawing>
      </w:r>
    </w:p>
    <w:p w14:paraId="6FFEED58" w14:textId="77777777" w:rsidR="00005BB0" w:rsidRPr="00741A86" w:rsidRDefault="00005BB0" w:rsidP="00005BB0">
      <w:pPr>
        <w:spacing w:line="276" w:lineRule="auto"/>
        <w:jc w:val="center"/>
      </w:pPr>
    </w:p>
    <w:p w14:paraId="67341588" w14:textId="77777777" w:rsidR="00005BB0" w:rsidRPr="00741A86" w:rsidRDefault="00005BB0" w:rsidP="00005BB0">
      <w:pPr>
        <w:spacing w:line="276" w:lineRule="auto"/>
        <w:jc w:val="center"/>
      </w:pPr>
    </w:p>
    <w:p w14:paraId="10811CEC" w14:textId="77777777" w:rsidR="00F57C63" w:rsidRPr="00741A86" w:rsidRDefault="00F57C63" w:rsidP="00005BB0">
      <w:pPr>
        <w:spacing w:line="276" w:lineRule="auto"/>
        <w:jc w:val="center"/>
      </w:pPr>
    </w:p>
    <w:p w14:paraId="59027C9D" w14:textId="1DB87A47" w:rsidR="00F57C63" w:rsidRPr="00741A86" w:rsidRDefault="00F57C63" w:rsidP="00005BB0">
      <w:pPr>
        <w:spacing w:line="276" w:lineRule="auto"/>
        <w:jc w:val="center"/>
      </w:pPr>
      <w:r w:rsidRPr="00741A86">
        <w:rPr>
          <w:noProof/>
        </w:rPr>
        <w:lastRenderedPageBreak/>
        <w:drawing>
          <wp:inline distT="0" distB="0" distL="0" distR="0" wp14:anchorId="4937BA6D" wp14:editId="5C59C341">
            <wp:extent cx="5715000" cy="4136774"/>
            <wp:effectExtent l="0" t="0" r="0" b="0"/>
            <wp:docPr id="1" name="Chart 1">
              <a:extLst xmlns:a="http://schemas.openxmlformats.org/drawingml/2006/main">
                <a:ext uri="{FF2B5EF4-FFF2-40B4-BE49-F238E27FC236}">
                  <a16:creationId xmlns:a16="http://schemas.microsoft.com/office/drawing/2014/main" id="{EFE8E5CB-DF1D-60FF-DFAB-3424587325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6C3811" w14:textId="77777777" w:rsidR="00F57C63" w:rsidRPr="00741A86" w:rsidRDefault="00F57C63" w:rsidP="00F57C63">
      <w:pPr>
        <w:spacing w:line="276" w:lineRule="auto"/>
        <w:jc w:val="center"/>
      </w:pPr>
      <w:r w:rsidRPr="00741A86">
        <w:rPr>
          <w:b/>
          <w:bCs/>
        </w:rPr>
        <w:t xml:space="preserve">Source: </w:t>
      </w:r>
      <w:r w:rsidRPr="00741A86">
        <w:t>Global E-waste Statistics Partnership (GESP)</w:t>
      </w:r>
      <w:r w:rsidRPr="00741A86">
        <w:rPr>
          <w:b/>
          <w:bCs/>
        </w:rPr>
        <w:t xml:space="preserve"> </w:t>
      </w:r>
    </w:p>
    <w:p w14:paraId="2BD95B7D" w14:textId="77777777" w:rsidR="00F57C63" w:rsidRPr="00741A86" w:rsidRDefault="00F57C63" w:rsidP="00005BB0">
      <w:pPr>
        <w:spacing w:line="276" w:lineRule="auto"/>
        <w:jc w:val="center"/>
      </w:pPr>
    </w:p>
    <w:p w14:paraId="665DBE25" w14:textId="77777777" w:rsidR="002F2E3B" w:rsidRPr="00741A86" w:rsidRDefault="002F2E3B" w:rsidP="00005BB0">
      <w:pPr>
        <w:spacing w:line="276" w:lineRule="auto"/>
        <w:jc w:val="center"/>
      </w:pPr>
    </w:p>
    <w:p w14:paraId="21A672BA" w14:textId="3D4D1BD2" w:rsidR="009455D6" w:rsidRPr="00741A86" w:rsidRDefault="002F65EC" w:rsidP="00404E85">
      <w:pPr>
        <w:pStyle w:val="Heading1"/>
        <w:spacing w:line="276" w:lineRule="auto"/>
        <w:jc w:val="left"/>
        <w:rPr>
          <w:sz w:val="28"/>
          <w:szCs w:val="28"/>
          <w:u w:val="none"/>
        </w:rPr>
      </w:pPr>
      <w:bookmarkStart w:id="6" w:name="_Toc211503776"/>
      <w:r w:rsidRPr="00741A86">
        <w:rPr>
          <w:sz w:val="28"/>
          <w:szCs w:val="28"/>
          <w:u w:val="none"/>
        </w:rPr>
        <w:t xml:space="preserve">4. </w:t>
      </w:r>
      <w:r w:rsidR="009455D6" w:rsidRPr="00741A86">
        <w:rPr>
          <w:sz w:val="28"/>
          <w:szCs w:val="28"/>
          <w:u w:val="none"/>
        </w:rPr>
        <w:t>Methodology</w:t>
      </w:r>
      <w:bookmarkEnd w:id="6"/>
    </w:p>
    <w:p w14:paraId="7CBB78C6" w14:textId="77777777" w:rsidR="00005BB0" w:rsidRPr="00741A86" w:rsidRDefault="00005BB0" w:rsidP="00005BB0">
      <w:pPr>
        <w:spacing w:line="276" w:lineRule="auto"/>
      </w:pPr>
    </w:p>
    <w:p w14:paraId="098C1973" w14:textId="77777777" w:rsidR="009455D6" w:rsidRPr="00741A86" w:rsidRDefault="009455D6" w:rsidP="00005BB0">
      <w:pPr>
        <w:spacing w:line="276" w:lineRule="auto"/>
        <w:contextualSpacing/>
        <w:jc w:val="both"/>
        <w:rPr>
          <w:rFonts w:eastAsia="Batang"/>
          <w:lang w:eastAsia="ko-KR"/>
        </w:rPr>
      </w:pPr>
      <w:r w:rsidRPr="00741A86">
        <w:rPr>
          <w:rFonts w:eastAsia="Batang"/>
          <w:lang w:eastAsia="ko-KR"/>
        </w:rPr>
        <w:t>The study on six work items has been carried out by the Experts of the Working Group on Policy, Regulation and Services nominated by the SATRC Members. “</w:t>
      </w:r>
      <w:r w:rsidRPr="00741A86">
        <w:t>ENHANCING E-WASTE MANAGEMENT REGULATIONS FOR SUSTAINABLE DEVELOPMENT”</w:t>
      </w:r>
      <w:r w:rsidRPr="00741A86">
        <w:rPr>
          <w:rFonts w:eastAsia="Batang"/>
          <w:lang w:eastAsia="ko-KR"/>
        </w:rPr>
        <w:t xml:space="preserve"> is one of the six work items. Therefore, in order to pursue the study, the </w:t>
      </w:r>
      <w:r w:rsidRPr="00741A86">
        <w:rPr>
          <w:rFonts w:eastAsia="Batang"/>
          <w:b/>
          <w:bCs/>
          <w:lang w:eastAsia="ko-KR"/>
        </w:rPr>
        <w:t>QUESTIONNAIRE</w:t>
      </w:r>
      <w:r w:rsidRPr="00741A86">
        <w:rPr>
          <w:rFonts w:eastAsia="Batang"/>
          <w:lang w:eastAsia="ko-KR"/>
        </w:rPr>
        <w:t xml:space="preserve"> have been developed and circulated to the SATRC member countries to obtain necessary information from the SATRC Members on the subject matter of the Work Item. Based on the information, a draft report has been prepared on the Work Item for consideration of SATRC-26.</w:t>
      </w:r>
    </w:p>
    <w:p w14:paraId="5EB8F604" w14:textId="77777777" w:rsidR="009455D6" w:rsidRPr="00741A86" w:rsidRDefault="009455D6" w:rsidP="00005BB0">
      <w:pPr>
        <w:spacing w:line="276" w:lineRule="auto"/>
        <w:jc w:val="both"/>
      </w:pPr>
    </w:p>
    <w:p w14:paraId="78C2DBDB" w14:textId="2EC9E82D" w:rsidR="009455D6" w:rsidRPr="00741A86" w:rsidRDefault="002F65EC" w:rsidP="00404E85">
      <w:pPr>
        <w:pStyle w:val="Heading1"/>
        <w:spacing w:line="276" w:lineRule="auto"/>
        <w:jc w:val="left"/>
        <w:rPr>
          <w:sz w:val="28"/>
          <w:szCs w:val="28"/>
          <w:u w:val="none"/>
        </w:rPr>
      </w:pPr>
      <w:bookmarkStart w:id="7" w:name="_Toc211503777"/>
      <w:r w:rsidRPr="00741A86">
        <w:rPr>
          <w:sz w:val="28"/>
          <w:szCs w:val="28"/>
          <w:u w:val="none"/>
        </w:rPr>
        <w:t xml:space="preserve">5. </w:t>
      </w:r>
      <w:r w:rsidR="009455D6" w:rsidRPr="00741A86">
        <w:rPr>
          <w:sz w:val="28"/>
          <w:szCs w:val="28"/>
          <w:u w:val="none"/>
        </w:rPr>
        <w:t>Status of SATRC Countries</w:t>
      </w:r>
      <w:bookmarkEnd w:id="7"/>
    </w:p>
    <w:p w14:paraId="142504EF" w14:textId="77777777" w:rsidR="00F57C63" w:rsidRPr="00741A86" w:rsidRDefault="00F57C63" w:rsidP="00404E85"/>
    <w:p w14:paraId="1718134A" w14:textId="54A64C70" w:rsidR="00005BB0" w:rsidRPr="00741A86" w:rsidRDefault="002F65EC" w:rsidP="00A40C6B">
      <w:pPr>
        <w:pStyle w:val="Heading2"/>
        <w:spacing w:line="276" w:lineRule="auto"/>
        <w:rPr>
          <w:rFonts w:ascii="Times New Roman" w:hAnsi="Times New Roman" w:cs="Times New Roman"/>
        </w:rPr>
      </w:pPr>
      <w:bookmarkStart w:id="8" w:name="_Toc211503778"/>
      <w:r w:rsidRPr="00741A86">
        <w:rPr>
          <w:rFonts w:ascii="Times New Roman" w:hAnsi="Times New Roman" w:cs="Times New Roman"/>
          <w:b/>
          <w:bCs/>
          <w:color w:val="auto"/>
          <w:sz w:val="24"/>
          <w:szCs w:val="24"/>
        </w:rPr>
        <w:t>5.1</w:t>
      </w:r>
      <w:r w:rsidRPr="00741A86">
        <w:rPr>
          <w:rFonts w:ascii="Times New Roman" w:hAnsi="Times New Roman" w:cs="Times New Roman"/>
          <w:b/>
          <w:bCs/>
          <w:color w:val="auto"/>
          <w:sz w:val="24"/>
          <w:szCs w:val="30"/>
          <w:cs/>
          <w:lang w:bidi="th-TH"/>
        </w:rPr>
        <w:tab/>
      </w:r>
      <w:r w:rsidR="009455D6" w:rsidRPr="00741A86">
        <w:rPr>
          <w:rFonts w:ascii="Times New Roman" w:hAnsi="Times New Roman" w:cs="Times New Roman"/>
          <w:b/>
          <w:bCs/>
          <w:color w:val="auto"/>
          <w:sz w:val="24"/>
          <w:szCs w:val="24"/>
        </w:rPr>
        <w:t>Afghanistan</w:t>
      </w:r>
      <w:bookmarkEnd w:id="8"/>
      <w:r w:rsidR="00F57C63" w:rsidRPr="00741A86">
        <w:rPr>
          <w:rFonts w:ascii="Times New Roman" w:hAnsi="Times New Roman" w:cs="Times New Roman"/>
          <w:b/>
          <w:bCs/>
          <w:color w:val="auto"/>
          <w:sz w:val="24"/>
          <w:szCs w:val="24"/>
        </w:rPr>
        <w:t xml:space="preserve"> </w:t>
      </w:r>
    </w:p>
    <w:p w14:paraId="560C926B" w14:textId="2140E874" w:rsidR="009455D6" w:rsidRPr="00741A86" w:rsidRDefault="009455D6" w:rsidP="00005BB0">
      <w:pPr>
        <w:spacing w:line="276" w:lineRule="auto"/>
        <w:jc w:val="both"/>
      </w:pPr>
      <w:r w:rsidRPr="00741A86">
        <w:t xml:space="preserve">Afghanistan generates the lowest amounts of e-waste per capita in the region (0.8 kg), for a total of approximately 32.5 million kg in 2022. It currently </w:t>
      </w:r>
      <w:r w:rsidRPr="00741A86">
        <w:rPr>
          <w:b/>
        </w:rPr>
        <w:t xml:space="preserve">has no specific legislation on e-waste management. </w:t>
      </w:r>
      <w:r w:rsidRPr="00741A86">
        <w:t xml:space="preserve">According to a 2017 government report on the country’s progress towards the Ha </w:t>
      </w:r>
      <w:proofErr w:type="spellStart"/>
      <w:r w:rsidRPr="00741A86">
        <w:t>Noi</w:t>
      </w:r>
      <w:proofErr w:type="spellEnd"/>
      <w:r w:rsidRPr="00741A86">
        <w:t xml:space="preserve"> 3R Declaration (Sustainable 3R Goals for Asia and the Pacific 2013-2023), Afghanistan had a </w:t>
      </w:r>
      <w:r w:rsidR="00412DA9" w:rsidRPr="00741A86">
        <w:t>limited</w:t>
      </w:r>
      <w:r w:rsidRPr="00741A86">
        <w:t xml:space="preserve"> recycling and recovery rate for e-waste and other recyclables. Goal 13 (ensuring environmentally sound management of e-waste), Goal 14 (effective enforcement to prevent illegal transboundary movements of e-waste) and Goal 15 (implementation of EPR) were identified as not relevant for the country.</w:t>
      </w:r>
    </w:p>
    <w:p w14:paraId="1271C806" w14:textId="09FD4755" w:rsidR="00005BB0" w:rsidRPr="00741A86" w:rsidRDefault="002F65EC" w:rsidP="00A40C6B">
      <w:pPr>
        <w:pStyle w:val="Heading2"/>
        <w:spacing w:line="276" w:lineRule="auto"/>
        <w:rPr>
          <w:rFonts w:ascii="Times New Roman" w:hAnsi="Times New Roman" w:cs="Times New Roman"/>
        </w:rPr>
      </w:pPr>
      <w:bookmarkStart w:id="9" w:name="_Toc211503779"/>
      <w:r w:rsidRPr="00741A86">
        <w:rPr>
          <w:rFonts w:ascii="Times New Roman" w:hAnsi="Times New Roman" w:cs="Times New Roman"/>
          <w:b/>
          <w:bCs/>
          <w:color w:val="auto"/>
          <w:sz w:val="24"/>
          <w:szCs w:val="30"/>
          <w:lang w:bidi="th-TH"/>
        </w:rPr>
        <w:lastRenderedPageBreak/>
        <w:t>5.2</w:t>
      </w:r>
      <w:r w:rsidRPr="00741A86">
        <w:rPr>
          <w:rFonts w:ascii="Times New Roman" w:hAnsi="Times New Roman" w:cs="Times New Roman"/>
          <w:b/>
          <w:bCs/>
          <w:color w:val="auto"/>
          <w:sz w:val="24"/>
          <w:szCs w:val="30"/>
          <w:lang w:bidi="th-TH"/>
        </w:rPr>
        <w:tab/>
      </w:r>
      <w:r w:rsidR="009455D6" w:rsidRPr="00741A86">
        <w:rPr>
          <w:rFonts w:ascii="Times New Roman" w:hAnsi="Times New Roman" w:cs="Times New Roman"/>
          <w:b/>
          <w:bCs/>
          <w:color w:val="auto"/>
          <w:sz w:val="24"/>
          <w:szCs w:val="24"/>
        </w:rPr>
        <w:t>Bangladesh</w:t>
      </w:r>
      <w:bookmarkEnd w:id="9"/>
      <w:r w:rsidR="009455D6" w:rsidRPr="00741A86">
        <w:rPr>
          <w:rFonts w:ascii="Times New Roman" w:hAnsi="Times New Roman" w:cs="Times New Roman"/>
          <w:b/>
          <w:bCs/>
          <w:color w:val="auto"/>
          <w:sz w:val="24"/>
          <w:szCs w:val="24"/>
        </w:rPr>
        <w:t xml:space="preserve"> </w:t>
      </w:r>
    </w:p>
    <w:p w14:paraId="6B03F572" w14:textId="11A8C3F2" w:rsidR="009455D6" w:rsidRPr="00741A86" w:rsidRDefault="009455D6" w:rsidP="00005BB0">
      <w:pPr>
        <w:spacing w:line="276" w:lineRule="auto"/>
        <w:jc w:val="both"/>
      </w:pPr>
      <w:r w:rsidRPr="00741A86">
        <w:t xml:space="preserve">Bangladesh is one of the largest generators of e-waste in the region (over 350 million kg annually at a rate of 2.2 kg per capita), yet it has few licensed e-waste </w:t>
      </w:r>
      <w:proofErr w:type="gramStart"/>
      <w:r w:rsidRPr="00741A86">
        <w:t>dismantlers</w:t>
      </w:r>
      <w:proofErr w:type="gramEnd"/>
      <w:r w:rsidRPr="00741A86">
        <w:t xml:space="preserve"> and they use basic resource recovery practices that are polluting and unsafe. In the absence of formal e-waste infrastructure or enforcement of e-waste legislation, the e-waste is mainly handled by the informal sector. Rapid growth in the amount of e-waste generated in the country nevertheless resulted in regulatory and enforcement pressure from civil society and from international development partners and multilateral organizations. The Ministry of Environment, Forest, and Climate Change, which is responsible for the coordination of all matters related to the environment, including e-waste management, issued the </w:t>
      </w:r>
      <w:r w:rsidRPr="00741A86">
        <w:rPr>
          <w:b/>
        </w:rPr>
        <w:t>E-waste Management Rules in 2021,</w:t>
      </w:r>
      <w:r w:rsidRPr="00741A86">
        <w:t xml:space="preserve"> after nearly 10 years of talks. The rules introduce the EPR framework for e-waste management, requiring producers of almost all EEE to register with the Department of Environment, have an approved e-waste management plan and reach collection targets of 10 per cent in 2022, increasing annually by 10 percentage points to 50 per cent in 2026. The restrictions related to hazardous substances are aligned with those of the European Union. Despite the progress made, the Government of Bangladesh has been unable to implement the rules, which contain reduced standards for lead and are therefore blocked by the World Trade Organization. In 2022, the Bangladesh Telecommunication Regulatory Commission, which is responsible for regulating and approving the import, </w:t>
      </w:r>
      <w:proofErr w:type="gramStart"/>
      <w:r w:rsidRPr="00741A86">
        <w:t>installation</w:t>
      </w:r>
      <w:proofErr w:type="gramEnd"/>
      <w:r w:rsidRPr="00741A86">
        <w:t xml:space="preserve"> and use of telecom equipment, approved the Guideline on E-Waste Management and Recycling System following a stakeholder process that had commenced in June 2021. Several development partners have shown an interest in helping Bangladesh establish an effective e-waste management system. An ongoing World Bank initiative includes e-waste management infrastructure as a specific component, with financing to the tune of USD 71 million committed to support the piloting of an effective private-public partnership to attract private investment in e-waste facilities that ensure environmentally sound treatment, provide technical assistance on certification standards and incentives, etc. In the meantime, the handful of formal e-waste recyclers established by local entrepreneurs often struggle to access e-waste. The dominant informal sector has extensive networks with buyers, including from outside Bangladesh, who are able to offer much higher prices than local entrepreneurs. This can be seen in the price escalation observed on the market, where prices for e-waste have gone up three- or tenfold as informal dismantlers become more aware of the value of e-waste and are able to better sort and separate in order to gain added value.</w:t>
      </w:r>
    </w:p>
    <w:p w14:paraId="3F26DC63" w14:textId="77777777" w:rsidR="001955CF" w:rsidRPr="00741A86" w:rsidRDefault="001955CF" w:rsidP="00005BB0">
      <w:pPr>
        <w:spacing w:line="276" w:lineRule="auto"/>
        <w:jc w:val="both"/>
      </w:pPr>
    </w:p>
    <w:p w14:paraId="7CB1A2E1" w14:textId="46B0DC39" w:rsidR="00005BB0" w:rsidRPr="00741A86" w:rsidRDefault="002F65EC" w:rsidP="00A40C6B">
      <w:pPr>
        <w:pStyle w:val="Heading2"/>
        <w:spacing w:line="276" w:lineRule="auto"/>
        <w:rPr>
          <w:rFonts w:ascii="Times New Roman" w:hAnsi="Times New Roman" w:cs="Times New Roman"/>
        </w:rPr>
      </w:pPr>
      <w:bookmarkStart w:id="10" w:name="_Toc211503780"/>
      <w:r w:rsidRPr="00741A86">
        <w:rPr>
          <w:rFonts w:ascii="Times New Roman" w:hAnsi="Times New Roman" w:cs="Times New Roman"/>
          <w:b/>
          <w:bCs/>
          <w:color w:val="auto"/>
          <w:sz w:val="24"/>
          <w:szCs w:val="24"/>
        </w:rPr>
        <w:t>5.3</w:t>
      </w:r>
      <w:r w:rsidRPr="00741A86">
        <w:rPr>
          <w:rFonts w:ascii="Times New Roman" w:hAnsi="Times New Roman" w:cs="Times New Roman"/>
          <w:b/>
          <w:bCs/>
          <w:color w:val="auto"/>
          <w:sz w:val="24"/>
          <w:szCs w:val="24"/>
        </w:rPr>
        <w:tab/>
      </w:r>
      <w:r w:rsidR="009455D6" w:rsidRPr="00741A86">
        <w:rPr>
          <w:rFonts w:ascii="Times New Roman" w:hAnsi="Times New Roman" w:cs="Times New Roman"/>
          <w:b/>
          <w:bCs/>
          <w:color w:val="auto"/>
          <w:sz w:val="24"/>
          <w:szCs w:val="24"/>
        </w:rPr>
        <w:t>Bhutan</w:t>
      </w:r>
      <w:bookmarkEnd w:id="10"/>
    </w:p>
    <w:p w14:paraId="2909FEB3" w14:textId="45C28D25" w:rsidR="009455D6" w:rsidRPr="00820321" w:rsidRDefault="009455D6" w:rsidP="00005BB0">
      <w:pPr>
        <w:spacing w:line="276" w:lineRule="auto"/>
        <w:jc w:val="both"/>
      </w:pPr>
      <w:r w:rsidRPr="00741A86">
        <w:t xml:space="preserve">Bhutan Statistical estimates indicate that Bhutan generates 5.2 million kg of e-waste per year. </w:t>
      </w:r>
      <w:r w:rsidRPr="00741A86">
        <w:rPr>
          <w:b/>
        </w:rPr>
        <w:t xml:space="preserve">The Waste Prevention and Management Act, 2009 </w:t>
      </w:r>
      <w:r w:rsidRPr="00741A86">
        <w:t>sets out the direction and objectives of the Government of Bhutan on waste management. It establishes key agencies and monitoring authorities to effectively implement the act, which covers various types of waste, including e-waste. It defines e-waste as “discarded, obsolete or recyclable electrical or electronic equipment including all components, subassemblies and consumables at the time of discarding”. The National Environment Commission is the apex monitoring body responsible for coordinating and overseeing the performance of designated implementing agencies. The Department</w:t>
      </w:r>
      <w:r w:rsidRPr="00820321">
        <w:t xml:space="preserve"> of Information Technology and Telecom is mandated to ensure prevention and management of e-waste, also as per the National Waste Management Strategy, 2019.Under the umbrella of the Waste Prevention and Management Act, the </w:t>
      </w:r>
      <w:r w:rsidRPr="00247B35">
        <w:rPr>
          <w:b/>
        </w:rPr>
        <w:t xml:space="preserve">Waste Prevention and Management Regulation, 2012, came into </w:t>
      </w:r>
      <w:r w:rsidRPr="00247B35">
        <w:rPr>
          <w:b/>
        </w:rPr>
        <w:lastRenderedPageBreak/>
        <w:t>effect on 18 April 2012</w:t>
      </w:r>
      <w:r w:rsidRPr="00820321">
        <w:t xml:space="preserve">. The regulation includes provisions on e-waste management, with guidelines for producers, </w:t>
      </w:r>
      <w:proofErr w:type="gramStart"/>
      <w:r w:rsidRPr="00820321">
        <w:t>exporters</w:t>
      </w:r>
      <w:proofErr w:type="gramEnd"/>
      <w:r w:rsidRPr="00820321">
        <w:t xml:space="preserve"> and consumers, and creates an e-waste fund to support implementation efforts. </w:t>
      </w:r>
      <w:r w:rsidRPr="00247B35">
        <w:rPr>
          <w:b/>
        </w:rPr>
        <w:t xml:space="preserve">Chapter VII, on e-waste, </w:t>
      </w:r>
      <w:r w:rsidRPr="00820321">
        <w:t xml:space="preserve">lays out the scope of application, the functions of stakeholders, and reporting and disclosure requirements. The e-waste fund is managed by the Department of Information Technology and Telecom in consultation with the National Environment Commission; it finances implementation of the e-waste management system. The Department of Revenue and Customs and the Department of National Properties are also stakeholders in the system, with responsibilities for collecting all EEE and for auctioning government IT devices, respectively. Despite the progress made, poor knowledge about e-waste, the lack of e-waste management entities to collect, transport, sort and recycle e-waste in an environmentally sound way, and inadequate facilities have all resulted in the improper handling and disposal of e-waste remaining a common practice. The </w:t>
      </w:r>
      <w:proofErr w:type="spellStart"/>
      <w:r w:rsidRPr="00820321">
        <w:t>Thimpu</w:t>
      </w:r>
      <w:proofErr w:type="spellEnd"/>
      <w:r w:rsidRPr="00820321">
        <w:t xml:space="preserve"> Waste Management plan also highlights these issues, indicating that even though Bhutan is a signatory to the Basel Convention, the e-waste generated within the country is mostly sold to scrap dealers across the country’s borders</w:t>
      </w:r>
    </w:p>
    <w:p w14:paraId="5D5CDFA8" w14:textId="77777777" w:rsidR="00005BB0" w:rsidRPr="00820321" w:rsidRDefault="00005BB0" w:rsidP="00005BB0">
      <w:pPr>
        <w:pStyle w:val="Heading2"/>
        <w:spacing w:line="276" w:lineRule="auto"/>
        <w:rPr>
          <w:rFonts w:ascii="Times New Roman" w:hAnsi="Times New Roman" w:cs="Times New Roman"/>
          <w:b/>
          <w:bCs/>
          <w:color w:val="auto"/>
          <w:sz w:val="24"/>
          <w:szCs w:val="24"/>
        </w:rPr>
      </w:pPr>
    </w:p>
    <w:p w14:paraId="7F7CDE1C" w14:textId="146A7647" w:rsidR="009455D6" w:rsidRPr="00820321" w:rsidRDefault="002F65EC" w:rsidP="00005BB0">
      <w:pPr>
        <w:pStyle w:val="Heading2"/>
        <w:spacing w:line="276" w:lineRule="auto"/>
        <w:rPr>
          <w:rFonts w:ascii="Times New Roman" w:hAnsi="Times New Roman" w:cs="Times New Roman"/>
          <w:b/>
          <w:bCs/>
          <w:color w:val="auto"/>
          <w:sz w:val="24"/>
          <w:szCs w:val="24"/>
        </w:rPr>
      </w:pPr>
      <w:bookmarkStart w:id="11" w:name="_Toc211503781"/>
      <w:r w:rsidRPr="00820321">
        <w:rPr>
          <w:rFonts w:ascii="Times New Roman" w:hAnsi="Times New Roman" w:cs="Times New Roman"/>
          <w:b/>
          <w:bCs/>
          <w:color w:val="auto"/>
          <w:sz w:val="24"/>
          <w:szCs w:val="24"/>
        </w:rPr>
        <w:t>5.4</w:t>
      </w:r>
      <w:r w:rsidRPr="00820321">
        <w:rPr>
          <w:rFonts w:ascii="Times New Roman" w:hAnsi="Times New Roman" w:cs="Times New Roman"/>
          <w:b/>
          <w:bCs/>
          <w:color w:val="auto"/>
          <w:sz w:val="24"/>
          <w:szCs w:val="24"/>
        </w:rPr>
        <w:tab/>
      </w:r>
      <w:r w:rsidR="009455D6" w:rsidRPr="00820321">
        <w:rPr>
          <w:rFonts w:ascii="Times New Roman" w:hAnsi="Times New Roman" w:cs="Times New Roman"/>
          <w:b/>
          <w:bCs/>
          <w:color w:val="auto"/>
          <w:sz w:val="24"/>
          <w:szCs w:val="24"/>
        </w:rPr>
        <w:t>India</w:t>
      </w:r>
      <w:bookmarkEnd w:id="11"/>
    </w:p>
    <w:p w14:paraId="7461C424" w14:textId="0F16B3AB" w:rsidR="009455D6" w:rsidRPr="00741A86" w:rsidRDefault="009455D6" w:rsidP="00005BB0">
      <w:pPr>
        <w:spacing w:line="276" w:lineRule="auto"/>
        <w:jc w:val="both"/>
      </w:pPr>
      <w:r w:rsidRPr="00741A86">
        <w:t xml:space="preserve">India, one of the world’s largest generators of e-waste, is also a forerunner in the region when it comes to e-waste legislation and infrastructure for collection and recycling. </w:t>
      </w:r>
      <w:r w:rsidR="00001895" w:rsidRPr="00741A86">
        <w:t xml:space="preserve">As per the Global E-Waste Report 2024, India generated approximately </w:t>
      </w:r>
      <w:r w:rsidR="00001895" w:rsidRPr="00741A86">
        <w:rPr>
          <w:rStyle w:val="Strong"/>
        </w:rPr>
        <w:t>4.137 billion kilograms</w:t>
      </w:r>
      <w:r w:rsidR="00001895" w:rsidRPr="00741A86">
        <w:t xml:space="preserve"> of e-waste in 2022 — the second highest in Asia. Owing to its large population base, per capita generation remains relatively low at </w:t>
      </w:r>
      <w:r w:rsidR="00001895" w:rsidRPr="00741A86">
        <w:rPr>
          <w:rStyle w:val="Strong"/>
        </w:rPr>
        <w:t>2.9 kg per person</w:t>
      </w:r>
      <w:r w:rsidR="00001895" w:rsidRPr="00741A86">
        <w:t xml:space="preserve">. According to the UNCTAD </w:t>
      </w:r>
      <w:r w:rsidR="00001895" w:rsidRPr="00741A86">
        <w:rPr>
          <w:rStyle w:val="Emphasis"/>
        </w:rPr>
        <w:t>Digital Economy Report 2024</w:t>
      </w:r>
      <w:r w:rsidR="00001895" w:rsidRPr="00741A86">
        <w:t xml:space="preserve">, India experienced a </w:t>
      </w:r>
      <w:r w:rsidR="00001895" w:rsidRPr="00741A86">
        <w:rPr>
          <w:rStyle w:val="Strong"/>
        </w:rPr>
        <w:t>163 % growth</w:t>
      </w:r>
      <w:r w:rsidR="00001895" w:rsidRPr="00741A86">
        <w:t xml:space="preserve"> between 2010 and 2022 in e-waste originating from screens, computers, and small IT and telecommunication equipment (SCSIT). </w:t>
      </w:r>
      <w:r w:rsidRPr="00741A86">
        <w:t xml:space="preserve">The </w:t>
      </w:r>
      <w:r w:rsidRPr="00741A86">
        <w:rPr>
          <w:b/>
        </w:rPr>
        <w:t xml:space="preserve">first E-waste (Management and Handling) Rules were notified in 2011 </w:t>
      </w:r>
      <w:r w:rsidRPr="00741A86">
        <w:t xml:space="preserve">by the Ministry of Environment, Forests and Climate Change, which is responsible for waste-related legislation; they have been regularly updated and amended since then, with the latest amendment having come into force in April 2023. The E-waste Rules also include a schedule, similar to the EU RoHS Directive, restricting the use of certain hazardous substances in EEE if safer alternatives exist. The E-waste Rules 2011 had 21 product categories, mainly IT devices and a few consumer appliances. They introduced the concept of EPR for e-waste management, including of producers, dismantlers, </w:t>
      </w:r>
      <w:proofErr w:type="gramStart"/>
      <w:r w:rsidRPr="00741A86">
        <w:t>recyclers</w:t>
      </w:r>
      <w:proofErr w:type="gramEnd"/>
      <w:r w:rsidRPr="00741A86">
        <w:t xml:space="preserve"> and regulators. They also contained requirements aimed at reducing the </w:t>
      </w:r>
      <w:proofErr w:type="gramStart"/>
      <w:r w:rsidRPr="00741A86">
        <w:t>amount</w:t>
      </w:r>
      <w:proofErr w:type="gramEnd"/>
      <w:r w:rsidRPr="00741A86">
        <w:t xml:space="preserve"> of hazardous substances from products, in line with the EU RoHS Directive. Guidelines for the Implementation of E-waste Rules 2011 were issued by the Central Pollution Control Board, the federal body for environmental regulation. </w:t>
      </w:r>
      <w:r w:rsidRPr="00741A86">
        <w:rPr>
          <w:b/>
        </w:rPr>
        <w:t>The rules were revised in 2016</w:t>
      </w:r>
      <w:r w:rsidRPr="00741A86">
        <w:t xml:space="preserve">, with the new rules coming into force the same year. The revised rules further strengthened the EPR framework and introduced the concept of producer responsibility organizations. Although the product scope remained the same, the applicability of the rules was extended to include components, consumables, and parts and spares of the electronic equipment covered under the rules, to provide clarity on the scope. Most importantly, the 2016 rules introduced phased collection targets for e-waste, starting with a 30 per cent target in the first year and going up to 70 per cent. The 2016 rules were amended in 2018 with a view to bringing new entrants to the Indian electronics market under the ambit of the E-waste Rules and thus leveling the playing field. The amended version also rationalized collection targets, to give industry more time to evolve and establish the system. It introduced the requirements to be met by producer responsibility organizations wishing to </w:t>
      </w:r>
      <w:r w:rsidRPr="00741A86">
        <w:lastRenderedPageBreak/>
        <w:t xml:space="preserve">register with the Central Pollution Control </w:t>
      </w:r>
      <w:proofErr w:type="gramStart"/>
      <w:r w:rsidRPr="00741A86">
        <w:t>Board, and</w:t>
      </w:r>
      <w:proofErr w:type="gramEnd"/>
      <w:r w:rsidRPr="00741A86">
        <w:t xml:space="preserve"> signaled a conscious decision to shift to a centralized, nationally regulated EPR authorization regime for e-waste, to ensure seamless pan-India compliance. The 2016 rules and subsequent amendments have given the entire stakeholder value chain the impetus to initiate systemic improvements and investment in infrastructure and heightened awareness. As a result, there has been a rapid increase in recycling capacity, from 89 billion kg in 2010 to over 1 billion kg in 2021, with 400 authorized recyclers operating in the country today, compared to only 23 in 2010. The E-waste Rules attempt to simplify the regulatory and reporting requirements, mainly focusing on producers, </w:t>
      </w:r>
      <w:proofErr w:type="gramStart"/>
      <w:r w:rsidRPr="00741A86">
        <w:t>manufacturers</w:t>
      </w:r>
      <w:proofErr w:type="gramEnd"/>
      <w:r w:rsidRPr="00741A86">
        <w:t xml:space="preserve"> and recyclers. The revised rules also focus on recycling, introducing recycling targets, as compared to collection targets previously. Importantly, they also expand the scope of mandatory products to over 100, including solar panels, medical devices, tools, </w:t>
      </w:r>
      <w:proofErr w:type="gramStart"/>
      <w:r w:rsidRPr="00741A86">
        <w:t>toys</w:t>
      </w:r>
      <w:proofErr w:type="gramEnd"/>
      <w:r w:rsidRPr="00741A86">
        <w:t xml:space="preserve"> and lab equipment. The recycling targets slowly ratchet up from 60 per cent of EEE POM (based on average lifespan of the product) in fiscal 2023-2024 to 80 per cent of EEE  POM by fiscal 2027-2028. The Central Pollution Control Board has also notified the draft average lifespan of each product included. The Government of India has also identified the need for, and opportunities offered by, a shift to a circular economy. The National Institution for Transforming India (NITI Aayog) has published several strategy papers on the broader policy direction to be implemented by the government to mainstream a resource-efficient and circular Indian economy. The Ministry of Electronics and Information Technology specifically released a strategy paper on the circular economy and EEE, in which it identified key areas for intervention, particularly in respect of end-of-life management of </w:t>
      </w:r>
      <w:proofErr w:type="gramStart"/>
      <w:r w:rsidRPr="00741A86">
        <w:t>electronics, and</w:t>
      </w:r>
      <w:proofErr w:type="gramEnd"/>
      <w:r w:rsidRPr="00741A86">
        <w:t xml:space="preserve"> proposed a comprehensive action agenda to enhance resource efficiency and the circular economy in the sector. The overall circular economy strategy also encourages repairs, with the Ministry of Consumer Affairs setting up a committee to come up with a right-to-repair framework. Initially, the framework will focus on mobile phones, </w:t>
      </w:r>
      <w:proofErr w:type="gramStart"/>
      <w:r w:rsidRPr="00741A86">
        <w:t>tablets</w:t>
      </w:r>
      <w:proofErr w:type="gramEnd"/>
      <w:r w:rsidRPr="00741A86">
        <w:t xml:space="preserve"> and consumer durables. The Right to Repair Portal India of the Department of Consumer Affairs, Ministry of Consumer Affairs, Food &amp; Public Distribution, provides warranty and post-sales information, by consumer brand, to consumers in India.</w:t>
      </w:r>
    </w:p>
    <w:p w14:paraId="2E899125" w14:textId="77777777" w:rsidR="00005BB0" w:rsidRPr="00741A86" w:rsidRDefault="00005BB0" w:rsidP="00005BB0">
      <w:pPr>
        <w:pStyle w:val="Heading2"/>
        <w:spacing w:line="276" w:lineRule="auto"/>
        <w:rPr>
          <w:rFonts w:ascii="Times New Roman" w:hAnsi="Times New Roman" w:cs="Times New Roman"/>
          <w:b/>
          <w:bCs/>
          <w:color w:val="auto"/>
          <w:sz w:val="24"/>
          <w:szCs w:val="24"/>
        </w:rPr>
      </w:pPr>
    </w:p>
    <w:p w14:paraId="72618205" w14:textId="0ACF463F" w:rsidR="00005BB0" w:rsidRPr="00820321" w:rsidRDefault="002F65EC" w:rsidP="00A40C6B">
      <w:pPr>
        <w:pStyle w:val="Heading2"/>
        <w:spacing w:line="276" w:lineRule="auto"/>
      </w:pPr>
      <w:bookmarkStart w:id="12" w:name="_Toc211503782"/>
      <w:r w:rsidRPr="00820321">
        <w:rPr>
          <w:rFonts w:ascii="Times New Roman" w:hAnsi="Times New Roman" w:cs="Times New Roman"/>
          <w:b/>
          <w:bCs/>
          <w:color w:val="auto"/>
          <w:sz w:val="24"/>
          <w:szCs w:val="24"/>
        </w:rPr>
        <w:t>5.5</w:t>
      </w:r>
      <w:r w:rsidRPr="00820321">
        <w:rPr>
          <w:rFonts w:ascii="Times New Roman" w:hAnsi="Times New Roman" w:cs="Times New Roman"/>
          <w:b/>
          <w:bCs/>
          <w:color w:val="auto"/>
          <w:sz w:val="24"/>
          <w:szCs w:val="24"/>
        </w:rPr>
        <w:tab/>
      </w:r>
      <w:r w:rsidR="009455D6" w:rsidRPr="00820321">
        <w:rPr>
          <w:rFonts w:ascii="Times New Roman" w:hAnsi="Times New Roman" w:cs="Times New Roman"/>
          <w:b/>
          <w:bCs/>
          <w:color w:val="auto"/>
          <w:sz w:val="24"/>
          <w:szCs w:val="24"/>
        </w:rPr>
        <w:t>Iran</w:t>
      </w:r>
      <w:bookmarkEnd w:id="12"/>
    </w:p>
    <w:p w14:paraId="74C581B6" w14:textId="2B3EBDA2" w:rsidR="009455D6" w:rsidRDefault="009455D6" w:rsidP="00005BB0">
      <w:pPr>
        <w:spacing w:line="276" w:lineRule="auto"/>
        <w:jc w:val="both"/>
      </w:pPr>
      <w:r w:rsidRPr="00820321">
        <w:t>Iran faces significant challenges in e-waste management due to the rapid growth in electrical and electronic equipment consumption, coupled with the absence of a specific national policy or plan under its broad Waste Management Law (2004). Although the country</w:t>
      </w:r>
      <w:r w:rsidRPr="00247B35">
        <w:rPr>
          <w:b/>
        </w:rPr>
        <w:t xml:space="preserve"> adopted the Regulations and Methods for the Executive Management of Electrical and Electronic Wastes in 2010</w:t>
      </w:r>
      <w:r w:rsidRPr="00820321">
        <w:t>—approved by the Supreme Council for Environmental Protection to establish processes for production, import, storage, recycling, and disposal—implementation remains weak. Estimates place annual e-waste generation at 5.37 kg per capita in 2012, rising to 7.4–8 kg in subsequent years. While the Ministry of Environment oversees e-waste management with licensed organizations, and initiatives such as employee training, monitoring of recycling sites, and waste stream classification have been introduced, the sector remains dominated by the informal economy. Inadequate infrastructure, limited technical expertise, economic constraints, weak enforcement, and low public awareness continue to hinder effective and environmentally sound e-waste collection and recycling, posing serious risks to health and the environment.</w:t>
      </w:r>
    </w:p>
    <w:p w14:paraId="20FDABDF" w14:textId="05089B44" w:rsidR="00741A86" w:rsidRDefault="00741A86" w:rsidP="00005BB0">
      <w:pPr>
        <w:spacing w:line="276" w:lineRule="auto"/>
        <w:jc w:val="both"/>
      </w:pPr>
    </w:p>
    <w:p w14:paraId="36391FD9" w14:textId="77777777" w:rsidR="00741A86" w:rsidRPr="00820321" w:rsidRDefault="00741A86" w:rsidP="00005BB0">
      <w:pPr>
        <w:spacing w:line="276" w:lineRule="auto"/>
        <w:jc w:val="both"/>
      </w:pPr>
    </w:p>
    <w:p w14:paraId="580E287D" w14:textId="60D4F231" w:rsidR="009455D6" w:rsidRPr="00820321" w:rsidRDefault="002F65EC" w:rsidP="00005BB0">
      <w:pPr>
        <w:pStyle w:val="Heading2"/>
        <w:spacing w:line="276" w:lineRule="auto"/>
        <w:rPr>
          <w:rFonts w:ascii="Times New Roman" w:hAnsi="Times New Roman" w:cs="Times New Roman"/>
          <w:b/>
          <w:bCs/>
          <w:color w:val="auto"/>
          <w:sz w:val="24"/>
          <w:szCs w:val="24"/>
        </w:rPr>
      </w:pPr>
      <w:bookmarkStart w:id="13" w:name="_Toc211503783"/>
      <w:r w:rsidRPr="00820321">
        <w:rPr>
          <w:rFonts w:ascii="Times New Roman" w:hAnsi="Times New Roman" w:cs="Times New Roman"/>
          <w:b/>
          <w:bCs/>
          <w:color w:val="auto"/>
          <w:sz w:val="24"/>
          <w:szCs w:val="24"/>
        </w:rPr>
        <w:lastRenderedPageBreak/>
        <w:t>5.6</w:t>
      </w:r>
      <w:r w:rsidRPr="00820321">
        <w:rPr>
          <w:rFonts w:ascii="Times New Roman" w:hAnsi="Times New Roman" w:cs="Times New Roman"/>
          <w:b/>
          <w:bCs/>
          <w:color w:val="auto"/>
          <w:sz w:val="24"/>
          <w:szCs w:val="24"/>
        </w:rPr>
        <w:tab/>
      </w:r>
      <w:r w:rsidR="009455D6" w:rsidRPr="00820321">
        <w:rPr>
          <w:rFonts w:ascii="Times New Roman" w:hAnsi="Times New Roman" w:cs="Times New Roman"/>
          <w:b/>
          <w:bCs/>
          <w:color w:val="auto"/>
          <w:sz w:val="24"/>
          <w:szCs w:val="24"/>
        </w:rPr>
        <w:t>Maldives</w:t>
      </w:r>
      <w:bookmarkEnd w:id="13"/>
    </w:p>
    <w:p w14:paraId="3234298A" w14:textId="7C2531F2" w:rsidR="009455D6" w:rsidRPr="00820321" w:rsidRDefault="009455D6" w:rsidP="00005BB0">
      <w:pPr>
        <w:spacing w:line="276" w:lineRule="auto"/>
        <w:jc w:val="both"/>
      </w:pPr>
      <w:r w:rsidRPr="00820321">
        <w:t xml:space="preserve">The Maldives Ministry of Environment, Climate Change and Technology published the </w:t>
      </w:r>
      <w:r w:rsidRPr="00247B35">
        <w:rPr>
          <w:b/>
        </w:rPr>
        <w:t>E-waste Management Guidelines in March 2022</w:t>
      </w:r>
      <w:r w:rsidRPr="00820321">
        <w:t>. The guidelines acknowledge that Maldives has limited options for hazardous waste management and no formal mechanism or infrastructure for separate collection. They suggest that bringing e-waste management under an EPR framework would make recycling more efficient and also lead to job creation. The Maldives Environment Protection Agency and the Waste Management Department are important stakeholders for the development and implementation of the regulatory framework for e-waste management in the country.</w:t>
      </w:r>
    </w:p>
    <w:p w14:paraId="1F8143A6" w14:textId="77777777" w:rsidR="005768ED" w:rsidRDefault="009455D6" w:rsidP="00A40C6B">
      <w:pPr>
        <w:pStyle w:val="Heading2"/>
        <w:spacing w:line="276" w:lineRule="auto"/>
        <w:rPr>
          <w:rFonts w:ascii="Times New Roman" w:hAnsi="Times New Roman" w:cs="Times New Roman"/>
          <w:b/>
          <w:bCs/>
          <w:color w:val="auto"/>
          <w:sz w:val="24"/>
          <w:szCs w:val="24"/>
        </w:rPr>
      </w:pPr>
      <w:r w:rsidRPr="00820321">
        <w:rPr>
          <w:rFonts w:ascii="Times New Roman" w:hAnsi="Times New Roman" w:cs="Times New Roman"/>
          <w:b/>
          <w:bCs/>
          <w:color w:val="auto"/>
          <w:sz w:val="24"/>
          <w:szCs w:val="24"/>
        </w:rPr>
        <w:t xml:space="preserve"> </w:t>
      </w:r>
      <w:bookmarkStart w:id="14" w:name="_Toc211503784"/>
    </w:p>
    <w:p w14:paraId="1A8D7665" w14:textId="2C284239" w:rsidR="00005BB0" w:rsidRDefault="002F65EC" w:rsidP="00A40C6B">
      <w:pPr>
        <w:pStyle w:val="Heading2"/>
        <w:spacing w:line="276" w:lineRule="auto"/>
        <w:rPr>
          <w:rFonts w:ascii="Times New Roman" w:hAnsi="Times New Roman" w:cs="Times New Roman"/>
          <w:b/>
          <w:bCs/>
          <w:color w:val="auto"/>
          <w:sz w:val="24"/>
          <w:szCs w:val="24"/>
        </w:rPr>
      </w:pPr>
      <w:r w:rsidRPr="00820321">
        <w:rPr>
          <w:rFonts w:ascii="Times New Roman" w:hAnsi="Times New Roman" w:cs="Times New Roman"/>
          <w:b/>
          <w:bCs/>
          <w:color w:val="auto"/>
          <w:sz w:val="24"/>
          <w:szCs w:val="24"/>
        </w:rPr>
        <w:t>5.7</w:t>
      </w:r>
      <w:r w:rsidRPr="00820321">
        <w:rPr>
          <w:rFonts w:ascii="Times New Roman" w:hAnsi="Times New Roman" w:cs="Times New Roman"/>
          <w:b/>
          <w:bCs/>
          <w:color w:val="auto"/>
          <w:sz w:val="24"/>
          <w:szCs w:val="24"/>
        </w:rPr>
        <w:tab/>
      </w:r>
      <w:r w:rsidR="009455D6" w:rsidRPr="00820321">
        <w:rPr>
          <w:rFonts w:ascii="Times New Roman" w:hAnsi="Times New Roman" w:cs="Times New Roman"/>
          <w:b/>
          <w:bCs/>
          <w:color w:val="auto"/>
          <w:sz w:val="24"/>
          <w:szCs w:val="24"/>
        </w:rPr>
        <w:t>Nepal</w:t>
      </w:r>
      <w:bookmarkEnd w:id="14"/>
    </w:p>
    <w:p w14:paraId="72339A31" w14:textId="19FD03F4" w:rsidR="009455D6" w:rsidRPr="00820321" w:rsidRDefault="009455D6" w:rsidP="00005BB0">
      <w:pPr>
        <w:spacing w:line="276" w:lineRule="auto"/>
        <w:jc w:val="both"/>
      </w:pPr>
      <w:r w:rsidRPr="00820321">
        <w:t xml:space="preserve">Nepal generates 41.5 million kg of e-waste every year; its per capita rate of 1.4 kg is one of the lowest in the region. According to an e-waste inventory commissioned by the Department of Environment, the Kathmandu Valley alone generated approximately 18 million kg of e-waste in 2017. The inventory also found that the average lifespan was two years for mobile phones, 4 years for laptops, 8 years for televisions and computers, and 10 years for refrigerators and washing machines. The inventory included a field survey that polled the public about the main causes of e-waste generation, with most fingers pointing to new technology/advanced models. Physical damage, limited awareness and the high cost of repairs were also cited as reasons for discarding EEE. However, a report commissioned by the National Telecommunications Authority found that repair and reuse of EEE is very common in Nepal. </w:t>
      </w:r>
      <w:proofErr w:type="spellStart"/>
      <w:r w:rsidRPr="00820321">
        <w:t>Muntaka</w:t>
      </w:r>
      <w:proofErr w:type="spellEnd"/>
      <w:r w:rsidRPr="00820321">
        <w:t xml:space="preserve"> </w:t>
      </w:r>
      <w:proofErr w:type="spellStart"/>
      <w:r w:rsidRPr="00820321">
        <w:t>Chasant</w:t>
      </w:r>
      <w:proofErr w:type="spellEnd"/>
      <w:r w:rsidRPr="00820321">
        <w:t xml:space="preserve"> for </w:t>
      </w:r>
      <w:proofErr w:type="spellStart"/>
      <w:r w:rsidRPr="00820321">
        <w:t>Fondation</w:t>
      </w:r>
      <w:proofErr w:type="spellEnd"/>
      <w:r w:rsidRPr="00820321">
        <w:t xml:space="preserve"> </w:t>
      </w:r>
      <w:proofErr w:type="spellStart"/>
      <w:r w:rsidRPr="00820321">
        <w:t>Carmignac</w:t>
      </w:r>
      <w:proofErr w:type="spellEnd"/>
      <w:r w:rsidRPr="00820321">
        <w:t xml:space="preserve"> The Government of Nepal has yet to finalize and publish any policy or legislation related to e-waste. The Ministry of Science and Technology has commissioned the Nepal Telecommunications Authority to publish </w:t>
      </w:r>
      <w:r w:rsidRPr="00247B35">
        <w:rPr>
          <w:b/>
        </w:rPr>
        <w:t>a draft framework for e-waste legislation by 2023</w:t>
      </w:r>
      <w:r w:rsidRPr="00820321">
        <w:t>. The Ministry of Federal Affairs and General Administration is addressing e-waste as a waste category in its revision of the Solid Waste Management Act 2011, but details on this have not yet been published. Neither the Ministry of Forest and Environment nor the Department of Environment has been as active on the topic as the other government agencies, although they are potentially major stakeholders. The lack of coordination and collaboration across stakeholders in the e-waste value chain is also reflected in the various dialogues and public consultations that have taken place, with few concrete outcomes. Moreover, in the absence of an EPR system, most producers are unaware of the need for solutions for safe collection and recycling of end-of-life EEE. A nascent recycling industry does exist, with formal e-waste recycling facilities being set up that are offering voluntary take-back and recycling services. Driven by regional and global commitments, some producers are starting to take proactive steps voluntarily to take back e-waste and are working with recyclers for its safe disposal. It is nevertheless a challenge for a landlocked country like Nepal to find suitable downstream treatment options for fractions that cannot be treated or recycled in the country and that are often shipped across multiple borders, making the process more time-consuming and expensive.</w:t>
      </w:r>
    </w:p>
    <w:p w14:paraId="40AF2F1B" w14:textId="77777777" w:rsidR="009455D6" w:rsidRPr="00820321" w:rsidRDefault="009455D6" w:rsidP="00005BB0">
      <w:pPr>
        <w:spacing w:line="276" w:lineRule="auto"/>
        <w:jc w:val="both"/>
      </w:pPr>
    </w:p>
    <w:p w14:paraId="7C5B7CFD" w14:textId="260C3120" w:rsidR="00005BB0" w:rsidRPr="00820321" w:rsidRDefault="002F65EC" w:rsidP="00A40C6B">
      <w:pPr>
        <w:pStyle w:val="Heading2"/>
        <w:spacing w:line="276" w:lineRule="auto"/>
      </w:pPr>
      <w:bookmarkStart w:id="15" w:name="_Toc211503785"/>
      <w:r w:rsidRPr="00820321">
        <w:rPr>
          <w:rFonts w:ascii="Times New Roman" w:hAnsi="Times New Roman" w:cs="Times New Roman"/>
          <w:b/>
          <w:bCs/>
          <w:color w:val="auto"/>
          <w:sz w:val="24"/>
          <w:szCs w:val="24"/>
        </w:rPr>
        <w:t>5.8</w:t>
      </w:r>
      <w:r w:rsidRPr="00820321">
        <w:rPr>
          <w:rFonts w:ascii="Times New Roman" w:hAnsi="Times New Roman" w:cs="Times New Roman"/>
          <w:b/>
          <w:bCs/>
          <w:color w:val="auto"/>
          <w:sz w:val="24"/>
          <w:szCs w:val="24"/>
        </w:rPr>
        <w:tab/>
      </w:r>
      <w:r w:rsidR="009455D6" w:rsidRPr="00820321">
        <w:rPr>
          <w:rFonts w:ascii="Times New Roman" w:hAnsi="Times New Roman" w:cs="Times New Roman"/>
          <w:b/>
          <w:bCs/>
          <w:color w:val="auto"/>
          <w:sz w:val="24"/>
          <w:szCs w:val="24"/>
        </w:rPr>
        <w:t>Pakistan</w:t>
      </w:r>
      <w:bookmarkEnd w:id="15"/>
    </w:p>
    <w:p w14:paraId="2018E5EA" w14:textId="66950E72" w:rsidR="009455D6" w:rsidRPr="00820321" w:rsidRDefault="009455D6" w:rsidP="003177EA">
      <w:pPr>
        <w:spacing w:line="276" w:lineRule="auto"/>
        <w:jc w:val="both"/>
      </w:pPr>
      <w:r w:rsidRPr="00820321">
        <w:t xml:space="preserve">Pakistan, as the second most populous country in the region, is a large generator of e-waste, estimated at 556 million kg in 2022, albeit with a rate of 2.4 kg/capita. It is also a destination for e-waste exported from other countries, with a study published in 2017 estimating that approximately 95.4 million kg of e-waste were imported into Pakistan annually. Of this, the large majority of imports were personal computers and power cables (37 per cent each), followed by </w:t>
      </w:r>
      <w:r w:rsidRPr="00820321">
        <w:lastRenderedPageBreak/>
        <w:t xml:space="preserve">monitors (15 per cent). The study also found that 89 per cent of e-waste imports enter the country in Karachi. </w:t>
      </w:r>
      <w:r w:rsidR="00D34655">
        <w:t>As is the case in many countries across the region, Pakistan’s existing regulatory frameworks at both provincial and federal levels are still evolving. While they do not yet contain dedicated provisions specific to e-waste management, certain other legal instruments provide partial coverage of this aspect</w:t>
      </w:r>
      <w:r w:rsidRPr="00820321">
        <w:t xml:space="preserve">. </w:t>
      </w:r>
      <w:r w:rsidR="00993C4A">
        <w:t xml:space="preserve">The most notable among </w:t>
      </w:r>
      <w:r w:rsidR="00993C4A" w:rsidRPr="00993C4A">
        <w:t xml:space="preserve">these is </w:t>
      </w:r>
      <w:r w:rsidR="00993C4A" w:rsidRPr="00247B35">
        <w:rPr>
          <w:b/>
        </w:rPr>
        <w:t xml:space="preserve">the National Hazardous Waste Management Policy 2022, </w:t>
      </w:r>
      <w:r w:rsidR="00993C4A" w:rsidRPr="00993C4A">
        <w:t>which identifies e-waste as a c</w:t>
      </w:r>
      <w:r w:rsidR="00993C4A">
        <w:t xml:space="preserve">ritical waste stream and explicitly prohibits the import of hazardous waste for disposal while allowing imports for reuse, recycling, and recovery under controlled conditions. </w:t>
      </w:r>
      <w:r w:rsidR="00993C4A" w:rsidRPr="00247B35">
        <w:rPr>
          <w:b/>
        </w:rPr>
        <w:t>The Ministry of Climate Change (</w:t>
      </w:r>
      <w:proofErr w:type="spellStart"/>
      <w:r w:rsidR="00993C4A" w:rsidRPr="00247B35">
        <w:rPr>
          <w:b/>
        </w:rPr>
        <w:t>MoCC</w:t>
      </w:r>
      <w:proofErr w:type="spellEnd"/>
      <w:r w:rsidR="00993C4A" w:rsidRPr="00247B35">
        <w:rPr>
          <w:b/>
        </w:rPr>
        <w:t>) has constituted a working group for the development of a National E-Waste Management Policy/ Framework/ Regulations,</w:t>
      </w:r>
      <w:r w:rsidR="00993C4A">
        <w:t xml:space="preserve"> with the </w:t>
      </w:r>
      <w:proofErr w:type="spellStart"/>
      <w:r w:rsidR="00993C4A">
        <w:t>MoCC</w:t>
      </w:r>
      <w:proofErr w:type="spellEnd"/>
      <w:r w:rsidR="00993C4A">
        <w:t xml:space="preserve"> leading the task. All key stakeholders, including the </w:t>
      </w:r>
      <w:r w:rsidR="00993C4A" w:rsidRPr="00993C4A">
        <w:t>Pakistan Telecommunication Authority (PTA)</w:t>
      </w:r>
      <w:r w:rsidR="00993C4A">
        <w:t xml:space="preserve">, are part of this group. The </w:t>
      </w:r>
      <w:r w:rsidR="00993C4A" w:rsidRPr="00993C4A">
        <w:t>National Hazardous Waste Management Policy 2022</w:t>
      </w:r>
      <w:r w:rsidR="00993C4A">
        <w:t xml:space="preserve"> also lays out measures for controlling hazardous waste at source, adopting Extended Producer Responsibility (EPR), and strengthening transboundary movement controls</w:t>
      </w:r>
      <w:r w:rsidRPr="00820321">
        <w:t xml:space="preserve"> </w:t>
      </w:r>
      <w:r w:rsidR="00993C4A">
        <w:t>.</w:t>
      </w:r>
      <w:r w:rsidRPr="00820321">
        <w:t xml:space="preserve"> A study commissioned by the Asian Development Bank on the solid waste management sector in Pakistan in 2022 highlighted the need for an action plan to set up an effective e-waste management system. It also called for collaboration among stakeholders such as the Ministry of Climate Change, the Ministry of Industries and Production and original equipment manufacturers. The recycling sector in Pakistan is dominated by informal operators. While Karachi is the main hub for e-waste dismantling and recycling, secondary markets have also emerged in Lahore, Faisalabad, </w:t>
      </w:r>
      <w:proofErr w:type="gramStart"/>
      <w:r w:rsidRPr="00820321">
        <w:t>Gujranwala</w:t>
      </w:r>
      <w:proofErr w:type="gramEnd"/>
      <w:r w:rsidRPr="00820321">
        <w:t xml:space="preserve"> and Peshawar. </w:t>
      </w:r>
      <w:r w:rsidR="003177EA">
        <w:t>These informal practices, though widespread, pose significant environmental and occupational risks due to the lack of regulatory oversight and standardized safety protocols. In this context, Pakistan’s ongoing efforts to draft national E-Waste Regulations represent a critical step forward. The development of a comprehensive framework, coupled with stakeholder collaboration and gradual formalization of the recycling sector, will be essential to ensuring environmentally sound management of e-waste and aligning national practices with international obligations and sustainability goals.</w:t>
      </w:r>
    </w:p>
    <w:p w14:paraId="3EEE79CC" w14:textId="77777777" w:rsidR="00005BB0" w:rsidRPr="00820321" w:rsidRDefault="00005BB0" w:rsidP="00005BB0">
      <w:pPr>
        <w:pStyle w:val="Heading2"/>
        <w:spacing w:line="276" w:lineRule="auto"/>
        <w:rPr>
          <w:rFonts w:ascii="Times New Roman" w:hAnsi="Times New Roman" w:cs="Times New Roman"/>
          <w:b/>
          <w:bCs/>
          <w:color w:val="auto"/>
          <w:sz w:val="24"/>
          <w:szCs w:val="24"/>
        </w:rPr>
      </w:pPr>
    </w:p>
    <w:p w14:paraId="2C3732C5" w14:textId="3CC552FF" w:rsidR="00005BB0" w:rsidRPr="00820321" w:rsidRDefault="002F65EC" w:rsidP="00A40C6B">
      <w:pPr>
        <w:pStyle w:val="Heading2"/>
        <w:spacing w:line="276" w:lineRule="auto"/>
      </w:pPr>
      <w:bookmarkStart w:id="16" w:name="_Toc211503786"/>
      <w:r w:rsidRPr="00820321">
        <w:rPr>
          <w:rFonts w:ascii="Times New Roman" w:hAnsi="Times New Roman" w:cs="Times New Roman"/>
          <w:b/>
          <w:bCs/>
          <w:color w:val="auto"/>
          <w:sz w:val="24"/>
          <w:szCs w:val="24"/>
        </w:rPr>
        <w:t>5.9</w:t>
      </w:r>
      <w:r w:rsidRPr="00820321">
        <w:rPr>
          <w:rFonts w:ascii="Times New Roman" w:hAnsi="Times New Roman" w:cs="Times New Roman"/>
          <w:b/>
          <w:bCs/>
          <w:color w:val="auto"/>
          <w:sz w:val="24"/>
          <w:szCs w:val="24"/>
        </w:rPr>
        <w:tab/>
      </w:r>
      <w:r w:rsidR="009455D6" w:rsidRPr="00820321">
        <w:rPr>
          <w:rFonts w:ascii="Times New Roman" w:hAnsi="Times New Roman" w:cs="Times New Roman"/>
          <w:b/>
          <w:bCs/>
          <w:color w:val="auto"/>
          <w:sz w:val="24"/>
          <w:szCs w:val="24"/>
        </w:rPr>
        <w:t>Sri Lanka</w:t>
      </w:r>
      <w:bookmarkEnd w:id="16"/>
      <w:r w:rsidR="009455D6" w:rsidRPr="00820321">
        <w:rPr>
          <w:rFonts w:ascii="Times New Roman" w:hAnsi="Times New Roman" w:cs="Times New Roman"/>
          <w:b/>
          <w:bCs/>
          <w:color w:val="auto"/>
          <w:sz w:val="24"/>
          <w:szCs w:val="24"/>
        </w:rPr>
        <w:t xml:space="preserve"> </w:t>
      </w:r>
    </w:p>
    <w:p w14:paraId="4FB97992" w14:textId="7C29F88B" w:rsidR="00247B35" w:rsidRPr="005911AE" w:rsidRDefault="005911AE" w:rsidP="005911AE">
      <w:pPr>
        <w:spacing w:line="276" w:lineRule="auto"/>
        <w:jc w:val="both"/>
      </w:pPr>
      <w:r w:rsidRPr="005911AE">
        <w:t>According to the National Environment Act and the Hazardous Waste Management Regulation published in Extraordinary Gazette Notification No. 1534/18 of 01.02.2008, e-waste is categorized as hazardous waste. A license must be obtained from the Central Environmental Authority (CEA) to handle e-waste—from the generation up to the final disposal. Sri Lanka, as an island nation with minimal domestic manufacturing of electrical and electronic equipment (EEE) and imports nearly all such equipment for local consumption. The country faces growing challenges in managing electronic waste (e-waste), which includes discarded devices such as computers, mobile phones, televisions, batteries etc. Sri Lanka now has a National Policy on Electrical and Electronic Waste Management, developed by the Ministry of Environment and the CEA. Although awaiting formal Cabinet approval, the policy outlines key principles such as Polluter Pays Principle and Extended Producer Responsibility (EPR). These principles aim to shift the financial and operational responsibility of e-waste management to producers and importers. As of October 2025, the CEA lists 14 licensed e-waste collectors. These organizations are authorized to collect and process e-waste, excluding hazardous items like CFL bulbs and CRT monitors. The updated list is available on the official website of the Central Environmental Authority (</w:t>
      </w:r>
      <w:hyperlink r:id="rId13" w:history="1">
        <w:r w:rsidRPr="005911AE">
          <w:t>www.cea.lk</w:t>
        </w:r>
      </w:hyperlink>
      <w:r w:rsidRPr="005911AE">
        <w:t xml:space="preserve">). As part of Sri Lanka’s 2014 National E-waste Programme, which aimed to recycle all forms of mobile-related electronic waste, the Central Environmental Authority </w:t>
      </w:r>
      <w:r w:rsidRPr="005911AE">
        <w:lastRenderedPageBreak/>
        <w:t xml:space="preserve">(CEA) signed memoranda of understanding with 14 leading organizations from the telecommunications and appliance sectors. These </w:t>
      </w:r>
      <w:proofErr w:type="spellStart"/>
      <w:r w:rsidRPr="005911AE">
        <w:t>MoUs</w:t>
      </w:r>
      <w:proofErr w:type="spellEnd"/>
      <w:r w:rsidRPr="005911AE">
        <w:t xml:space="preserve"> supported the voluntary collection and responsible disposal of e-waste.  Each year, the CEA conducts nationwide e-waste collection campaigns, enabling households to hand over their e-waste for environmentally safe disposal. These efforts are often part of World Environment Day celebrations and aim to promote safe disposal and recycling practices. Sri Lanka is a signatory to the Basel Convention, which regulates the transboundary movement of hazardous and non-hazardous e-waste.</w:t>
      </w:r>
      <w:r w:rsidRPr="005911AE">
        <w:br/>
        <w:t>Accordingly all e-waste shipments require Prior Informed Consent (PIC) from the importing country, ensuring environmentally sound recycling and disposal. Despite progress, Sri Lanka continues to face several challenges, such as limited domestic recycling capacity, reliance on exports for final treatment and recovery and informal recycling practices posing health and environmental risks. The government is exploring domestic recycling of valuable metals such as gold from e-waste, aiming to reduce exports and retain economic value locally</w:t>
      </w:r>
      <w:r>
        <w:t>.</w:t>
      </w:r>
    </w:p>
    <w:p w14:paraId="4A98F65C" w14:textId="77777777" w:rsidR="00A40C6B" w:rsidRPr="00820321" w:rsidRDefault="00A40C6B" w:rsidP="00005BB0">
      <w:pPr>
        <w:spacing w:line="276" w:lineRule="auto"/>
      </w:pPr>
    </w:p>
    <w:p w14:paraId="00426086" w14:textId="36E951D0" w:rsidR="009455D6" w:rsidRPr="00820321" w:rsidRDefault="002F65EC" w:rsidP="005A5ADB">
      <w:pPr>
        <w:pStyle w:val="Heading1"/>
        <w:spacing w:line="276" w:lineRule="auto"/>
        <w:jc w:val="left"/>
        <w:rPr>
          <w:sz w:val="28"/>
          <w:szCs w:val="28"/>
          <w:u w:val="none"/>
        </w:rPr>
      </w:pPr>
      <w:bookmarkStart w:id="17" w:name="_Toc211503787"/>
      <w:r w:rsidRPr="00820321">
        <w:rPr>
          <w:sz w:val="28"/>
          <w:szCs w:val="28"/>
          <w:u w:val="none"/>
        </w:rPr>
        <w:t xml:space="preserve">6. </w:t>
      </w:r>
      <w:r w:rsidR="009455D6" w:rsidRPr="00820321">
        <w:rPr>
          <w:sz w:val="28"/>
          <w:szCs w:val="28"/>
          <w:u w:val="none"/>
        </w:rPr>
        <w:t>Existing Rules and Regulations</w:t>
      </w:r>
      <w:bookmarkEnd w:id="17"/>
    </w:p>
    <w:p w14:paraId="7CE9D5F4" w14:textId="77777777" w:rsidR="005A5ADB" w:rsidRPr="00820321" w:rsidRDefault="005A5ADB" w:rsidP="005A5ADB"/>
    <w:p w14:paraId="0D7D9AE6" w14:textId="5F79FCE0" w:rsidR="009455D6" w:rsidRPr="00741A86" w:rsidRDefault="007066DC" w:rsidP="005768ED">
      <w:pPr>
        <w:pStyle w:val="Heading2"/>
        <w:rPr>
          <w:rFonts w:ascii="Times New Roman" w:hAnsi="Times New Roman" w:cs="Times New Roman"/>
          <w:b/>
          <w:bCs/>
          <w:color w:val="auto"/>
          <w:sz w:val="24"/>
          <w:szCs w:val="24"/>
        </w:rPr>
      </w:pPr>
      <w:bookmarkStart w:id="18" w:name="_Toc211503788"/>
      <w:r w:rsidRPr="00820321">
        <w:rPr>
          <w:rFonts w:ascii="Times New Roman" w:hAnsi="Times New Roman" w:cs="Times New Roman"/>
          <w:b/>
          <w:bCs/>
          <w:color w:val="auto"/>
          <w:sz w:val="24"/>
          <w:szCs w:val="24"/>
        </w:rPr>
        <w:t>6.1</w:t>
      </w:r>
      <w:r w:rsidRPr="00820321">
        <w:rPr>
          <w:rFonts w:ascii="Times New Roman" w:hAnsi="Times New Roman" w:cs="Times New Roman"/>
          <w:b/>
          <w:bCs/>
          <w:color w:val="auto"/>
          <w:sz w:val="24"/>
          <w:szCs w:val="24"/>
        </w:rPr>
        <w:tab/>
      </w:r>
      <w:r w:rsidR="009455D6" w:rsidRPr="00741A86">
        <w:rPr>
          <w:rFonts w:ascii="Times New Roman" w:hAnsi="Times New Roman" w:cs="Times New Roman"/>
          <w:b/>
          <w:bCs/>
          <w:color w:val="auto"/>
          <w:sz w:val="24"/>
          <w:szCs w:val="24"/>
        </w:rPr>
        <w:t>Global Regulations</w:t>
      </w:r>
      <w:bookmarkEnd w:id="18"/>
    </w:p>
    <w:p w14:paraId="26AC2618" w14:textId="77777777" w:rsidR="009455D6" w:rsidRPr="00741A86" w:rsidRDefault="009455D6" w:rsidP="005768ED">
      <w:pPr>
        <w:numPr>
          <w:ilvl w:val="0"/>
          <w:numId w:val="1"/>
        </w:numPr>
        <w:spacing w:after="160"/>
        <w:jc w:val="both"/>
      </w:pPr>
      <w:r w:rsidRPr="00741A86">
        <w:rPr>
          <w:b/>
          <w:bCs/>
        </w:rPr>
        <w:t>Basel Convention</w:t>
      </w:r>
      <w:r w:rsidRPr="00741A86">
        <w:t>: Regulates transboundary movement of hazardous waste including e-waste.</w:t>
      </w:r>
    </w:p>
    <w:p w14:paraId="353E274F" w14:textId="77777777" w:rsidR="009455D6" w:rsidRPr="00741A86" w:rsidRDefault="009455D6" w:rsidP="005768ED">
      <w:pPr>
        <w:numPr>
          <w:ilvl w:val="0"/>
          <w:numId w:val="1"/>
        </w:numPr>
        <w:spacing w:after="160"/>
        <w:jc w:val="both"/>
      </w:pPr>
      <w:r w:rsidRPr="00741A86">
        <w:rPr>
          <w:b/>
          <w:bCs/>
        </w:rPr>
        <w:t>EU WEEE Directive</w:t>
      </w:r>
      <w:r w:rsidRPr="00741A86">
        <w:t>: One of the most comprehensive regulatory models for extended producer responsibility (EPR).</w:t>
      </w:r>
    </w:p>
    <w:p w14:paraId="2C76CB35" w14:textId="7F59DD92" w:rsidR="009455D6" w:rsidRPr="00741A86" w:rsidRDefault="007066DC" w:rsidP="005768ED">
      <w:pPr>
        <w:pStyle w:val="Heading2"/>
        <w:rPr>
          <w:rFonts w:ascii="Times New Roman" w:hAnsi="Times New Roman" w:cs="Times New Roman"/>
          <w:b/>
          <w:bCs/>
          <w:color w:val="auto"/>
          <w:sz w:val="24"/>
          <w:szCs w:val="24"/>
        </w:rPr>
      </w:pPr>
      <w:bookmarkStart w:id="19" w:name="_Toc211503789"/>
      <w:r w:rsidRPr="00741A86">
        <w:rPr>
          <w:rFonts w:ascii="Times New Roman" w:hAnsi="Times New Roman" w:cs="Times New Roman"/>
          <w:b/>
          <w:bCs/>
          <w:color w:val="auto"/>
          <w:sz w:val="24"/>
          <w:szCs w:val="24"/>
        </w:rPr>
        <w:t>6.2</w:t>
      </w:r>
      <w:r w:rsidRPr="00741A86">
        <w:rPr>
          <w:rFonts w:ascii="Times New Roman" w:hAnsi="Times New Roman" w:cs="Times New Roman"/>
          <w:b/>
          <w:bCs/>
          <w:color w:val="auto"/>
          <w:sz w:val="24"/>
          <w:szCs w:val="24"/>
        </w:rPr>
        <w:tab/>
      </w:r>
      <w:r w:rsidR="009455D6" w:rsidRPr="00741A86">
        <w:rPr>
          <w:rFonts w:ascii="Times New Roman" w:hAnsi="Times New Roman" w:cs="Times New Roman"/>
          <w:b/>
          <w:bCs/>
          <w:color w:val="auto"/>
          <w:sz w:val="24"/>
          <w:szCs w:val="24"/>
        </w:rPr>
        <w:t>Key National/Regional Regulations</w:t>
      </w:r>
      <w:bookmarkEnd w:id="19"/>
    </w:p>
    <w:p w14:paraId="153BA210" w14:textId="77777777" w:rsidR="009455D6" w:rsidRPr="00741A86" w:rsidRDefault="009455D6" w:rsidP="005768ED">
      <w:pPr>
        <w:numPr>
          <w:ilvl w:val="0"/>
          <w:numId w:val="2"/>
        </w:numPr>
        <w:spacing w:after="160"/>
        <w:jc w:val="both"/>
      </w:pPr>
      <w:r w:rsidRPr="00741A86">
        <w:rPr>
          <w:b/>
          <w:bCs/>
        </w:rPr>
        <w:t>Bangladesh</w:t>
      </w:r>
      <w:r w:rsidRPr="00741A86">
        <w:t>: The E-waste Management Rules in 2021.</w:t>
      </w:r>
    </w:p>
    <w:p w14:paraId="2E056819" w14:textId="3D8D8EFD" w:rsidR="007D6CCD" w:rsidRPr="00741A86" w:rsidRDefault="007D6CCD" w:rsidP="005768ED">
      <w:pPr>
        <w:numPr>
          <w:ilvl w:val="0"/>
          <w:numId w:val="2"/>
        </w:numPr>
        <w:spacing w:after="160"/>
        <w:jc w:val="both"/>
      </w:pPr>
      <w:r w:rsidRPr="00741A86">
        <w:rPr>
          <w:b/>
          <w:bCs/>
        </w:rPr>
        <w:t>Bhutan</w:t>
      </w:r>
      <w:r w:rsidRPr="00741A86">
        <w:t>: Waste Prevention a</w:t>
      </w:r>
      <w:r w:rsidR="00E70CDE" w:rsidRPr="00741A86">
        <w:t xml:space="preserve">nd Management Regulation, 2012, </w:t>
      </w:r>
      <w:r w:rsidRPr="00741A86">
        <w:t>Chapter VII (E-Waste Management)</w:t>
      </w:r>
    </w:p>
    <w:p w14:paraId="1279284B" w14:textId="1B5DA9B8" w:rsidR="007D6CCD" w:rsidRPr="00741A86" w:rsidRDefault="007D6CCD" w:rsidP="005768ED">
      <w:pPr>
        <w:numPr>
          <w:ilvl w:val="0"/>
          <w:numId w:val="2"/>
        </w:numPr>
        <w:spacing w:after="160"/>
        <w:jc w:val="both"/>
      </w:pPr>
      <w:r w:rsidRPr="00741A86">
        <w:rPr>
          <w:b/>
          <w:bCs/>
        </w:rPr>
        <w:t>India</w:t>
      </w:r>
      <w:r w:rsidRPr="00741A86">
        <w:t>: E-Waste (Management) Rules, 2022 – Includes EPR, targets for collection, responsibilities for manufacturers.</w:t>
      </w:r>
    </w:p>
    <w:p w14:paraId="6C10B3C8" w14:textId="79C0B8D8" w:rsidR="007D6CCD" w:rsidRPr="00741A86" w:rsidRDefault="007D6CCD" w:rsidP="005768ED">
      <w:pPr>
        <w:numPr>
          <w:ilvl w:val="0"/>
          <w:numId w:val="2"/>
        </w:numPr>
        <w:spacing w:after="160"/>
        <w:jc w:val="both"/>
      </w:pPr>
      <w:r w:rsidRPr="00741A86">
        <w:rPr>
          <w:b/>
          <w:bCs/>
        </w:rPr>
        <w:t>Iran</w:t>
      </w:r>
      <w:r w:rsidRPr="00741A86">
        <w:t>: Regulations and Executive Methods for the Management of Electrical and Electronic Waste [</w:t>
      </w:r>
      <w:r w:rsidRPr="00741A86">
        <w:rPr>
          <w:noProof/>
        </w:rPr>
        <w:drawing>
          <wp:inline distT="0" distB="0" distL="0" distR="0" wp14:anchorId="55A5F696" wp14:editId="5AF1B2C8">
            <wp:extent cx="3740342" cy="2857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40342" cy="285765"/>
                    </a:xfrm>
                    <a:prstGeom prst="rect">
                      <a:avLst/>
                    </a:prstGeom>
                  </pic:spPr>
                </pic:pic>
              </a:graphicData>
            </a:graphic>
          </wp:inline>
        </w:drawing>
      </w:r>
      <w:r w:rsidRPr="00741A86">
        <w:t>]</w:t>
      </w:r>
    </w:p>
    <w:p w14:paraId="5C5CD1A6" w14:textId="7A121545" w:rsidR="000838C7" w:rsidRPr="00741A86" w:rsidRDefault="000838C7" w:rsidP="005768ED">
      <w:pPr>
        <w:numPr>
          <w:ilvl w:val="0"/>
          <w:numId w:val="2"/>
        </w:numPr>
        <w:spacing w:after="160"/>
        <w:jc w:val="both"/>
      </w:pPr>
      <w:r w:rsidRPr="00741A86">
        <w:rPr>
          <w:b/>
          <w:bCs/>
        </w:rPr>
        <w:t>Sri Lanka</w:t>
      </w:r>
      <w:r w:rsidRPr="00741A86">
        <w:t>: National Waste Management Policy supports integration of e-waste handling in formal systems.</w:t>
      </w:r>
    </w:p>
    <w:p w14:paraId="40FAA9EC" w14:textId="77777777" w:rsidR="009455D6" w:rsidRPr="00820321" w:rsidRDefault="009455D6" w:rsidP="00005BB0">
      <w:pPr>
        <w:pStyle w:val="Heading1"/>
        <w:spacing w:line="276" w:lineRule="auto"/>
        <w:rPr>
          <w:b w:val="0"/>
          <w:bCs w:val="0"/>
        </w:rPr>
      </w:pPr>
    </w:p>
    <w:p w14:paraId="6B559228" w14:textId="0FECF643" w:rsidR="009455D6" w:rsidRPr="00820321" w:rsidRDefault="007066DC" w:rsidP="005A5ADB">
      <w:pPr>
        <w:pStyle w:val="Heading1"/>
        <w:spacing w:line="276" w:lineRule="auto"/>
        <w:jc w:val="left"/>
        <w:rPr>
          <w:sz w:val="28"/>
          <w:szCs w:val="28"/>
          <w:u w:val="none"/>
        </w:rPr>
      </w:pPr>
      <w:bookmarkStart w:id="20" w:name="_Toc211503790"/>
      <w:r w:rsidRPr="00820321">
        <w:rPr>
          <w:sz w:val="28"/>
          <w:szCs w:val="28"/>
          <w:u w:val="none"/>
        </w:rPr>
        <w:t>7.</w:t>
      </w:r>
      <w:r w:rsidR="009455D6" w:rsidRPr="00820321">
        <w:rPr>
          <w:sz w:val="28"/>
          <w:szCs w:val="28"/>
          <w:u w:val="none"/>
        </w:rPr>
        <w:t xml:space="preserve"> ITU Recommendations</w:t>
      </w:r>
      <w:bookmarkEnd w:id="20"/>
    </w:p>
    <w:p w14:paraId="04126AC5" w14:textId="77777777" w:rsidR="00005BB0" w:rsidRPr="00820321" w:rsidRDefault="00005BB0" w:rsidP="00005BB0">
      <w:pPr>
        <w:spacing w:line="276" w:lineRule="auto"/>
      </w:pPr>
    </w:p>
    <w:p w14:paraId="4CD4F70D" w14:textId="77777777" w:rsidR="009455D6" w:rsidRPr="00820321" w:rsidRDefault="009455D6" w:rsidP="00005BB0">
      <w:pPr>
        <w:spacing w:line="276" w:lineRule="auto"/>
        <w:jc w:val="both"/>
      </w:pPr>
      <w:r w:rsidRPr="00820321">
        <w:t xml:space="preserve">The </w:t>
      </w:r>
      <w:r w:rsidRPr="00820321">
        <w:rPr>
          <w:b/>
          <w:bCs/>
        </w:rPr>
        <w:t>International Telecommunication Union (ITU)</w:t>
      </w:r>
      <w:r w:rsidRPr="00820321">
        <w:t xml:space="preserve"> has been proactive in promoting responsible e-waste management:</w:t>
      </w:r>
    </w:p>
    <w:p w14:paraId="21168491" w14:textId="77777777" w:rsidR="009455D6" w:rsidRPr="00820321" w:rsidRDefault="009455D6" w:rsidP="00B42A57">
      <w:pPr>
        <w:numPr>
          <w:ilvl w:val="0"/>
          <w:numId w:val="3"/>
        </w:numPr>
        <w:spacing w:after="160" w:line="276" w:lineRule="auto"/>
        <w:jc w:val="both"/>
      </w:pPr>
      <w:r w:rsidRPr="00820321">
        <w:rPr>
          <w:b/>
          <w:bCs/>
        </w:rPr>
        <w:t>ITU-T Recommendations L.1000–L.1100 series</w:t>
      </w:r>
      <w:r w:rsidRPr="00820321">
        <w:t>: Provide guidelines on green ICT, sustainable products, and waste reduction.</w:t>
      </w:r>
    </w:p>
    <w:p w14:paraId="77E87627" w14:textId="77777777" w:rsidR="009455D6" w:rsidRPr="00820321" w:rsidRDefault="009455D6" w:rsidP="00B42A57">
      <w:pPr>
        <w:numPr>
          <w:ilvl w:val="0"/>
          <w:numId w:val="3"/>
        </w:numPr>
        <w:spacing w:after="160" w:line="276" w:lineRule="auto"/>
        <w:jc w:val="both"/>
      </w:pPr>
      <w:r w:rsidRPr="00820321">
        <w:rPr>
          <w:b/>
          <w:bCs/>
        </w:rPr>
        <w:t>ITU-T L.1030</w:t>
      </w:r>
      <w:r w:rsidRPr="00820321">
        <w:t>: "Guidance on E-waste Management" encourages the adoption of circular economy models.</w:t>
      </w:r>
    </w:p>
    <w:p w14:paraId="2C09C150" w14:textId="77777777" w:rsidR="009455D6" w:rsidRPr="00820321" w:rsidRDefault="009455D6" w:rsidP="00B42A57">
      <w:pPr>
        <w:numPr>
          <w:ilvl w:val="0"/>
          <w:numId w:val="3"/>
        </w:numPr>
        <w:spacing w:after="160" w:line="276" w:lineRule="auto"/>
        <w:jc w:val="both"/>
      </w:pPr>
      <w:r w:rsidRPr="00820321">
        <w:rPr>
          <w:b/>
          <w:bCs/>
        </w:rPr>
        <w:t>Green ICT Standards</w:t>
      </w:r>
      <w:r w:rsidRPr="00820321">
        <w:t>: Promote design for environment (DfE), product longevity, and recyclability.</w:t>
      </w:r>
    </w:p>
    <w:p w14:paraId="0D49D961" w14:textId="77777777" w:rsidR="009455D6" w:rsidRPr="00820321" w:rsidRDefault="009455D6" w:rsidP="00B42A57">
      <w:pPr>
        <w:numPr>
          <w:ilvl w:val="0"/>
          <w:numId w:val="3"/>
        </w:numPr>
        <w:spacing w:after="160" w:line="276" w:lineRule="auto"/>
        <w:jc w:val="both"/>
      </w:pPr>
      <w:r w:rsidRPr="00820321">
        <w:rPr>
          <w:b/>
          <w:bCs/>
        </w:rPr>
        <w:lastRenderedPageBreak/>
        <w:t>Global E-waste Monitor (in partnership with UNEP and others)</w:t>
      </w:r>
      <w:r w:rsidRPr="00820321">
        <w:t>: Tracks e-waste trends and supports national policy development.</w:t>
      </w:r>
    </w:p>
    <w:p w14:paraId="6525245F" w14:textId="77777777" w:rsidR="009455D6" w:rsidRPr="00820321" w:rsidRDefault="009455D6" w:rsidP="005768ED">
      <w:pPr>
        <w:jc w:val="both"/>
      </w:pPr>
      <w:r w:rsidRPr="00820321">
        <w:t>ITU encourages regulators to implement:</w:t>
      </w:r>
    </w:p>
    <w:p w14:paraId="5CF12AF3" w14:textId="77777777" w:rsidR="009455D6" w:rsidRPr="00820321" w:rsidRDefault="009455D6" w:rsidP="005768ED">
      <w:pPr>
        <w:numPr>
          <w:ilvl w:val="0"/>
          <w:numId w:val="4"/>
        </w:numPr>
        <w:spacing w:after="160"/>
        <w:jc w:val="both"/>
      </w:pPr>
      <w:r w:rsidRPr="00820321">
        <w:t>National inventories of e-waste.</w:t>
      </w:r>
    </w:p>
    <w:p w14:paraId="2B098F56" w14:textId="77777777" w:rsidR="009455D6" w:rsidRPr="00820321" w:rsidRDefault="009455D6" w:rsidP="005768ED">
      <w:pPr>
        <w:numPr>
          <w:ilvl w:val="0"/>
          <w:numId w:val="4"/>
        </w:numPr>
        <w:spacing w:after="160"/>
        <w:jc w:val="both"/>
      </w:pPr>
      <w:r w:rsidRPr="00820321">
        <w:t>Extended Producer Responsibility (EPR).</w:t>
      </w:r>
    </w:p>
    <w:p w14:paraId="28CC8EAA" w14:textId="77777777" w:rsidR="009455D6" w:rsidRPr="00820321" w:rsidRDefault="009455D6" w:rsidP="005768ED">
      <w:pPr>
        <w:numPr>
          <w:ilvl w:val="0"/>
          <w:numId w:val="4"/>
        </w:numPr>
        <w:spacing w:after="160"/>
        <w:jc w:val="both"/>
      </w:pPr>
      <w:r w:rsidRPr="00820321">
        <w:t>Formalization of the recycling sector.</w:t>
      </w:r>
    </w:p>
    <w:p w14:paraId="4A89E0FB" w14:textId="77777777" w:rsidR="009455D6" w:rsidRPr="00820321" w:rsidRDefault="009455D6" w:rsidP="005768ED">
      <w:pPr>
        <w:numPr>
          <w:ilvl w:val="0"/>
          <w:numId w:val="4"/>
        </w:numPr>
        <w:spacing w:after="160"/>
        <w:jc w:val="both"/>
      </w:pPr>
      <w:r w:rsidRPr="00820321">
        <w:t>Public awareness campaigns.</w:t>
      </w:r>
    </w:p>
    <w:p w14:paraId="2688D321" w14:textId="77777777" w:rsidR="009455D6" w:rsidRDefault="009455D6" w:rsidP="005768ED">
      <w:pPr>
        <w:numPr>
          <w:ilvl w:val="0"/>
          <w:numId w:val="4"/>
        </w:numPr>
        <w:spacing w:after="160"/>
        <w:jc w:val="both"/>
      </w:pPr>
      <w:r w:rsidRPr="00820321">
        <w:t>Inter-agency coordination.</w:t>
      </w:r>
    </w:p>
    <w:p w14:paraId="3A27FD77" w14:textId="3AF7B887" w:rsidR="003E720B" w:rsidRPr="003E720B" w:rsidRDefault="003E720B" w:rsidP="003E720B">
      <w:pPr>
        <w:pStyle w:val="Heading1"/>
        <w:spacing w:line="276" w:lineRule="auto"/>
        <w:jc w:val="left"/>
        <w:rPr>
          <w:sz w:val="28"/>
          <w:szCs w:val="28"/>
          <w:u w:val="none"/>
        </w:rPr>
      </w:pPr>
      <w:bookmarkStart w:id="21" w:name="_Toc211503791"/>
      <w:r w:rsidRPr="003E720B">
        <w:rPr>
          <w:sz w:val="28"/>
          <w:szCs w:val="28"/>
          <w:u w:val="none"/>
        </w:rPr>
        <w:t xml:space="preserve">Comparative </w:t>
      </w:r>
      <w:r w:rsidR="002572AD" w:rsidRPr="002572AD">
        <w:rPr>
          <w:sz w:val="28"/>
          <w:szCs w:val="28"/>
          <w:u w:val="none"/>
        </w:rPr>
        <w:t>Institutional and Policy Snapshot of E-Waste Management</w:t>
      </w:r>
      <w:bookmarkEnd w:id="21"/>
    </w:p>
    <w:p w14:paraId="3AAD46F5" w14:textId="77777777" w:rsidR="002572AD" w:rsidRDefault="002572AD" w:rsidP="003E720B">
      <w:pPr>
        <w:spacing w:after="160"/>
        <w:jc w:val="both"/>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9"/>
        <w:gridCol w:w="4564"/>
        <w:gridCol w:w="3424"/>
      </w:tblGrid>
      <w:tr w:rsidR="002572AD" w:rsidRPr="00741A86" w14:paraId="220E1906" w14:textId="77777777" w:rsidTr="002572AD">
        <w:trPr>
          <w:tblHeader/>
          <w:tblCellSpacing w:w="15" w:type="dxa"/>
        </w:trPr>
        <w:tc>
          <w:tcPr>
            <w:tcW w:w="0" w:type="auto"/>
            <w:vAlign w:val="center"/>
            <w:hideMark/>
          </w:tcPr>
          <w:p w14:paraId="569FFF16" w14:textId="77777777" w:rsidR="002572AD" w:rsidRPr="00741A86" w:rsidRDefault="002572AD" w:rsidP="002572AD">
            <w:pPr>
              <w:jc w:val="center"/>
              <w:rPr>
                <w:rFonts w:eastAsia="Times New Roman"/>
                <w:b/>
                <w:bCs/>
              </w:rPr>
            </w:pPr>
            <w:r w:rsidRPr="00741A86">
              <w:rPr>
                <w:rFonts w:eastAsia="Times New Roman"/>
                <w:b/>
                <w:bCs/>
              </w:rPr>
              <w:t>Country</w:t>
            </w:r>
          </w:p>
        </w:tc>
        <w:tc>
          <w:tcPr>
            <w:tcW w:w="0" w:type="auto"/>
            <w:vAlign w:val="center"/>
            <w:hideMark/>
          </w:tcPr>
          <w:p w14:paraId="5309CE60" w14:textId="77777777" w:rsidR="002572AD" w:rsidRPr="00741A86" w:rsidRDefault="002572AD" w:rsidP="002572AD">
            <w:pPr>
              <w:jc w:val="center"/>
              <w:rPr>
                <w:rFonts w:eastAsia="Times New Roman"/>
                <w:b/>
                <w:bCs/>
              </w:rPr>
            </w:pPr>
            <w:r w:rsidRPr="00741A86">
              <w:rPr>
                <w:rFonts w:eastAsia="Times New Roman"/>
                <w:b/>
                <w:bCs/>
              </w:rPr>
              <w:t>Extended Producer Responsibility (EPR)</w:t>
            </w:r>
          </w:p>
        </w:tc>
        <w:tc>
          <w:tcPr>
            <w:tcW w:w="0" w:type="auto"/>
            <w:vAlign w:val="center"/>
            <w:hideMark/>
          </w:tcPr>
          <w:p w14:paraId="3A3F1B7B" w14:textId="77777777" w:rsidR="002572AD" w:rsidRPr="00741A86" w:rsidRDefault="002572AD" w:rsidP="002572AD">
            <w:pPr>
              <w:jc w:val="center"/>
              <w:rPr>
                <w:rFonts w:eastAsia="Times New Roman"/>
                <w:b/>
                <w:bCs/>
              </w:rPr>
            </w:pPr>
            <w:r w:rsidRPr="00741A86">
              <w:rPr>
                <w:rFonts w:eastAsia="Times New Roman"/>
                <w:b/>
                <w:bCs/>
              </w:rPr>
              <w:t>Licensed / Authorized Recyclers</w:t>
            </w:r>
          </w:p>
        </w:tc>
      </w:tr>
      <w:tr w:rsidR="002572AD" w:rsidRPr="00741A86" w14:paraId="619D4079" w14:textId="77777777" w:rsidTr="002572AD">
        <w:trPr>
          <w:tblCellSpacing w:w="15" w:type="dxa"/>
        </w:trPr>
        <w:tc>
          <w:tcPr>
            <w:tcW w:w="0" w:type="auto"/>
            <w:vAlign w:val="center"/>
            <w:hideMark/>
          </w:tcPr>
          <w:p w14:paraId="11E2BEC5" w14:textId="77777777" w:rsidR="002572AD" w:rsidRPr="00741A86" w:rsidRDefault="002572AD" w:rsidP="002572AD">
            <w:pPr>
              <w:rPr>
                <w:rFonts w:eastAsia="Times New Roman"/>
              </w:rPr>
            </w:pPr>
            <w:r w:rsidRPr="00741A86">
              <w:rPr>
                <w:rFonts w:eastAsia="Times New Roman"/>
                <w:b/>
                <w:bCs/>
              </w:rPr>
              <w:t>Afghanistan</w:t>
            </w:r>
          </w:p>
        </w:tc>
        <w:tc>
          <w:tcPr>
            <w:tcW w:w="0" w:type="auto"/>
            <w:vAlign w:val="center"/>
            <w:hideMark/>
          </w:tcPr>
          <w:p w14:paraId="42BD38E6" w14:textId="77777777" w:rsidR="002572AD" w:rsidRPr="00741A86" w:rsidRDefault="002572AD" w:rsidP="002572AD">
            <w:pPr>
              <w:rPr>
                <w:rFonts w:eastAsia="Times New Roman"/>
              </w:rPr>
            </w:pPr>
            <w:r w:rsidRPr="00741A86">
              <w:rPr>
                <w:rFonts w:ascii="Segoe UI Symbol" w:eastAsia="Times New Roman" w:hAnsi="Segoe UI Symbol" w:cs="Segoe UI Symbol"/>
              </w:rPr>
              <w:t>❌</w:t>
            </w:r>
            <w:r w:rsidRPr="00741A86">
              <w:rPr>
                <w:rFonts w:eastAsia="Times New Roman"/>
              </w:rPr>
              <w:t xml:space="preserve"> None — e-waste only referenced under general solid-waste policy</w:t>
            </w:r>
          </w:p>
        </w:tc>
        <w:tc>
          <w:tcPr>
            <w:tcW w:w="0" w:type="auto"/>
            <w:vAlign w:val="center"/>
            <w:hideMark/>
          </w:tcPr>
          <w:p w14:paraId="703CA545" w14:textId="77777777" w:rsidR="002572AD" w:rsidRPr="00741A86" w:rsidRDefault="002572AD" w:rsidP="002572AD">
            <w:pPr>
              <w:rPr>
                <w:rFonts w:eastAsia="Times New Roman"/>
              </w:rPr>
            </w:pPr>
            <w:r w:rsidRPr="00741A86">
              <w:rPr>
                <w:rFonts w:eastAsia="Times New Roman"/>
              </w:rPr>
              <w:t>0</w:t>
            </w:r>
          </w:p>
        </w:tc>
      </w:tr>
      <w:tr w:rsidR="002572AD" w:rsidRPr="00741A86" w14:paraId="0EE4E3DC" w14:textId="77777777" w:rsidTr="002572AD">
        <w:trPr>
          <w:tblCellSpacing w:w="15" w:type="dxa"/>
        </w:trPr>
        <w:tc>
          <w:tcPr>
            <w:tcW w:w="0" w:type="auto"/>
            <w:vAlign w:val="center"/>
            <w:hideMark/>
          </w:tcPr>
          <w:p w14:paraId="68BF5E43" w14:textId="77777777" w:rsidR="002572AD" w:rsidRPr="00741A86" w:rsidRDefault="002572AD" w:rsidP="002572AD">
            <w:pPr>
              <w:rPr>
                <w:rFonts w:eastAsia="Times New Roman"/>
              </w:rPr>
            </w:pPr>
            <w:r w:rsidRPr="00741A86">
              <w:rPr>
                <w:rFonts w:eastAsia="Times New Roman"/>
                <w:b/>
                <w:bCs/>
              </w:rPr>
              <w:t>Bangladesh</w:t>
            </w:r>
          </w:p>
        </w:tc>
        <w:tc>
          <w:tcPr>
            <w:tcW w:w="0" w:type="auto"/>
            <w:vAlign w:val="center"/>
            <w:hideMark/>
          </w:tcPr>
          <w:p w14:paraId="1090174B" w14:textId="77777777" w:rsidR="002572AD" w:rsidRPr="00741A86" w:rsidRDefault="002572AD" w:rsidP="002572AD">
            <w:pPr>
              <w:rPr>
                <w:rFonts w:eastAsia="Times New Roman"/>
              </w:rPr>
            </w:pPr>
            <w:r w:rsidRPr="00741A86">
              <w:rPr>
                <w:rFonts w:ascii="Segoe UI Symbol" w:eastAsia="Times New Roman" w:hAnsi="Segoe UI Symbol" w:cs="Segoe UI Symbol"/>
              </w:rPr>
              <w:t>⚙</w:t>
            </w:r>
            <w:r w:rsidRPr="00741A86">
              <w:rPr>
                <w:rFonts w:eastAsia="Times New Roman"/>
              </w:rPr>
              <w:t>️ Partial EPR introduced under 2021 E-waste Management Rules</w:t>
            </w:r>
          </w:p>
        </w:tc>
        <w:tc>
          <w:tcPr>
            <w:tcW w:w="0" w:type="auto"/>
            <w:vAlign w:val="center"/>
            <w:hideMark/>
          </w:tcPr>
          <w:p w14:paraId="02DA61C1" w14:textId="77777777" w:rsidR="002572AD" w:rsidRPr="00741A86" w:rsidRDefault="002572AD" w:rsidP="002572AD">
            <w:pPr>
              <w:rPr>
                <w:rFonts w:eastAsia="Times New Roman"/>
              </w:rPr>
            </w:pPr>
            <w:r w:rsidRPr="00741A86">
              <w:rPr>
                <w:rFonts w:eastAsia="Times New Roman"/>
              </w:rPr>
              <w:t>11 authorized companies handling mainly telecom-related waste</w:t>
            </w:r>
          </w:p>
        </w:tc>
      </w:tr>
      <w:tr w:rsidR="002572AD" w:rsidRPr="00741A86" w14:paraId="25B29E13" w14:textId="77777777" w:rsidTr="002572AD">
        <w:trPr>
          <w:tblCellSpacing w:w="15" w:type="dxa"/>
        </w:trPr>
        <w:tc>
          <w:tcPr>
            <w:tcW w:w="0" w:type="auto"/>
            <w:vAlign w:val="center"/>
            <w:hideMark/>
          </w:tcPr>
          <w:p w14:paraId="7E0631FB" w14:textId="77777777" w:rsidR="002572AD" w:rsidRPr="00741A86" w:rsidRDefault="002572AD" w:rsidP="002572AD">
            <w:pPr>
              <w:rPr>
                <w:rFonts w:eastAsia="Times New Roman"/>
              </w:rPr>
            </w:pPr>
            <w:r w:rsidRPr="00741A86">
              <w:rPr>
                <w:rFonts w:eastAsia="Times New Roman"/>
                <w:b/>
                <w:bCs/>
              </w:rPr>
              <w:t>Bhutan</w:t>
            </w:r>
          </w:p>
        </w:tc>
        <w:tc>
          <w:tcPr>
            <w:tcW w:w="0" w:type="auto"/>
            <w:vAlign w:val="center"/>
            <w:hideMark/>
          </w:tcPr>
          <w:p w14:paraId="4EB870D4" w14:textId="77777777" w:rsidR="002572AD" w:rsidRPr="00741A86" w:rsidRDefault="002572AD" w:rsidP="002572AD">
            <w:pPr>
              <w:rPr>
                <w:rFonts w:eastAsia="Times New Roman"/>
              </w:rPr>
            </w:pPr>
            <w:r w:rsidRPr="00741A86">
              <w:rPr>
                <w:rFonts w:ascii="Segoe UI Symbol" w:eastAsia="Times New Roman" w:hAnsi="Segoe UI Symbol" w:cs="Segoe UI Symbol"/>
              </w:rPr>
              <w:t>❌</w:t>
            </w:r>
            <w:r w:rsidRPr="00741A86">
              <w:rPr>
                <w:rFonts w:eastAsia="Times New Roman"/>
              </w:rPr>
              <w:t xml:space="preserve"> None — no national EPR framework; e-waste exported to India for recycling</w:t>
            </w:r>
          </w:p>
        </w:tc>
        <w:tc>
          <w:tcPr>
            <w:tcW w:w="0" w:type="auto"/>
            <w:vAlign w:val="center"/>
            <w:hideMark/>
          </w:tcPr>
          <w:p w14:paraId="14CD5E98" w14:textId="77777777" w:rsidR="002572AD" w:rsidRPr="00741A86" w:rsidRDefault="002572AD" w:rsidP="002572AD">
            <w:pPr>
              <w:rPr>
                <w:rFonts w:eastAsia="Times New Roman"/>
              </w:rPr>
            </w:pPr>
            <w:r w:rsidRPr="00741A86">
              <w:rPr>
                <w:rFonts w:eastAsia="Times New Roman"/>
              </w:rPr>
              <w:t>0</w:t>
            </w:r>
          </w:p>
        </w:tc>
      </w:tr>
      <w:tr w:rsidR="002572AD" w:rsidRPr="00741A86" w14:paraId="7D13AC1A" w14:textId="77777777" w:rsidTr="002572AD">
        <w:trPr>
          <w:tblCellSpacing w:w="15" w:type="dxa"/>
        </w:trPr>
        <w:tc>
          <w:tcPr>
            <w:tcW w:w="0" w:type="auto"/>
            <w:vAlign w:val="center"/>
            <w:hideMark/>
          </w:tcPr>
          <w:p w14:paraId="506702DD" w14:textId="77777777" w:rsidR="002572AD" w:rsidRPr="00741A86" w:rsidRDefault="002572AD" w:rsidP="002572AD">
            <w:pPr>
              <w:rPr>
                <w:rFonts w:eastAsia="Times New Roman"/>
              </w:rPr>
            </w:pPr>
            <w:r w:rsidRPr="00741A86">
              <w:rPr>
                <w:rFonts w:eastAsia="Times New Roman"/>
                <w:b/>
                <w:bCs/>
              </w:rPr>
              <w:t>India</w:t>
            </w:r>
          </w:p>
        </w:tc>
        <w:tc>
          <w:tcPr>
            <w:tcW w:w="0" w:type="auto"/>
            <w:vAlign w:val="center"/>
            <w:hideMark/>
          </w:tcPr>
          <w:p w14:paraId="1AE5A876" w14:textId="77777777" w:rsidR="002572AD" w:rsidRPr="00741A86" w:rsidRDefault="002572AD" w:rsidP="002572AD">
            <w:pPr>
              <w:rPr>
                <w:rFonts w:eastAsia="Times New Roman"/>
              </w:rPr>
            </w:pPr>
            <w:r w:rsidRPr="00741A86">
              <w:rPr>
                <w:rFonts w:ascii="Segoe UI Symbol" w:eastAsia="Times New Roman" w:hAnsi="Segoe UI Symbol" w:cs="Segoe UI Symbol"/>
              </w:rPr>
              <w:t>✅</w:t>
            </w:r>
            <w:r w:rsidRPr="00741A86">
              <w:rPr>
                <w:rFonts w:eastAsia="Times New Roman"/>
              </w:rPr>
              <w:t xml:space="preserve"> Comprehensive national EPR via </w:t>
            </w:r>
            <w:r w:rsidRPr="00741A86">
              <w:rPr>
                <w:rFonts w:eastAsia="Times New Roman"/>
                <w:b/>
                <w:bCs/>
              </w:rPr>
              <w:t>CPCB online portal</w:t>
            </w:r>
            <w:r w:rsidRPr="00741A86">
              <w:rPr>
                <w:rFonts w:eastAsia="Times New Roman"/>
              </w:rPr>
              <w:t xml:space="preserve"> (credit trading, audits)</w:t>
            </w:r>
          </w:p>
        </w:tc>
        <w:tc>
          <w:tcPr>
            <w:tcW w:w="0" w:type="auto"/>
            <w:vAlign w:val="center"/>
            <w:hideMark/>
          </w:tcPr>
          <w:p w14:paraId="777C77FA" w14:textId="77777777" w:rsidR="002572AD" w:rsidRPr="00741A86" w:rsidRDefault="002572AD" w:rsidP="002572AD">
            <w:pPr>
              <w:rPr>
                <w:rFonts w:eastAsia="Times New Roman"/>
              </w:rPr>
            </w:pPr>
            <w:r w:rsidRPr="00741A86">
              <w:rPr>
                <w:rFonts w:eastAsia="Times New Roman"/>
              </w:rPr>
              <w:t>≈ 400 authorized recyclers and 5 691 registered producers</w:t>
            </w:r>
          </w:p>
        </w:tc>
      </w:tr>
      <w:tr w:rsidR="002572AD" w:rsidRPr="00741A86" w14:paraId="606FE348" w14:textId="77777777" w:rsidTr="002572AD">
        <w:trPr>
          <w:tblCellSpacing w:w="15" w:type="dxa"/>
        </w:trPr>
        <w:tc>
          <w:tcPr>
            <w:tcW w:w="0" w:type="auto"/>
            <w:vAlign w:val="center"/>
            <w:hideMark/>
          </w:tcPr>
          <w:p w14:paraId="76BE4C11" w14:textId="77777777" w:rsidR="002572AD" w:rsidRPr="00741A86" w:rsidRDefault="002572AD" w:rsidP="002572AD">
            <w:pPr>
              <w:rPr>
                <w:rFonts w:eastAsia="Times New Roman"/>
              </w:rPr>
            </w:pPr>
            <w:r w:rsidRPr="00741A86">
              <w:rPr>
                <w:rFonts w:eastAsia="Times New Roman"/>
                <w:b/>
                <w:bCs/>
              </w:rPr>
              <w:t>Iran</w:t>
            </w:r>
          </w:p>
        </w:tc>
        <w:tc>
          <w:tcPr>
            <w:tcW w:w="0" w:type="auto"/>
            <w:vAlign w:val="center"/>
            <w:hideMark/>
          </w:tcPr>
          <w:p w14:paraId="7D79144B" w14:textId="77777777" w:rsidR="002572AD" w:rsidRPr="00741A86" w:rsidRDefault="002572AD" w:rsidP="002572AD">
            <w:pPr>
              <w:rPr>
                <w:rFonts w:eastAsia="Times New Roman"/>
              </w:rPr>
            </w:pPr>
            <w:r w:rsidRPr="00741A86">
              <w:rPr>
                <w:rFonts w:ascii="Segoe UI Symbol" w:eastAsia="Times New Roman" w:hAnsi="Segoe UI Symbol" w:cs="Segoe UI Symbol"/>
              </w:rPr>
              <w:t>⚙</w:t>
            </w:r>
            <w:r w:rsidRPr="00741A86">
              <w:rPr>
                <w:rFonts w:eastAsia="Times New Roman"/>
              </w:rPr>
              <w:t>️ Partial — 2010 regulation includes EPR elements but weak enforcement</w:t>
            </w:r>
          </w:p>
        </w:tc>
        <w:tc>
          <w:tcPr>
            <w:tcW w:w="0" w:type="auto"/>
            <w:vAlign w:val="center"/>
            <w:hideMark/>
          </w:tcPr>
          <w:p w14:paraId="290C85A5" w14:textId="77777777" w:rsidR="002572AD" w:rsidRPr="00741A86" w:rsidRDefault="002572AD" w:rsidP="002572AD">
            <w:pPr>
              <w:rPr>
                <w:rFonts w:eastAsia="Times New Roman"/>
              </w:rPr>
            </w:pPr>
            <w:r w:rsidRPr="00741A86">
              <w:rPr>
                <w:rFonts w:eastAsia="Times New Roman"/>
              </w:rPr>
              <w:t>Limited licensed entities (no public data)</w:t>
            </w:r>
          </w:p>
        </w:tc>
      </w:tr>
      <w:tr w:rsidR="002572AD" w:rsidRPr="00741A86" w14:paraId="1929BA9A" w14:textId="77777777" w:rsidTr="002572AD">
        <w:trPr>
          <w:tblCellSpacing w:w="15" w:type="dxa"/>
        </w:trPr>
        <w:tc>
          <w:tcPr>
            <w:tcW w:w="0" w:type="auto"/>
            <w:vAlign w:val="center"/>
            <w:hideMark/>
          </w:tcPr>
          <w:p w14:paraId="3F6F20EA" w14:textId="77777777" w:rsidR="002572AD" w:rsidRPr="00741A86" w:rsidRDefault="002572AD" w:rsidP="002572AD">
            <w:pPr>
              <w:rPr>
                <w:rFonts w:eastAsia="Times New Roman"/>
              </w:rPr>
            </w:pPr>
            <w:r w:rsidRPr="00741A86">
              <w:rPr>
                <w:rFonts w:eastAsia="Times New Roman"/>
                <w:b/>
                <w:bCs/>
              </w:rPr>
              <w:t>Maldives</w:t>
            </w:r>
          </w:p>
        </w:tc>
        <w:tc>
          <w:tcPr>
            <w:tcW w:w="0" w:type="auto"/>
            <w:vAlign w:val="center"/>
            <w:hideMark/>
          </w:tcPr>
          <w:p w14:paraId="254E9018" w14:textId="77777777" w:rsidR="002572AD" w:rsidRPr="00741A86" w:rsidRDefault="002572AD" w:rsidP="002572AD">
            <w:pPr>
              <w:rPr>
                <w:rFonts w:eastAsia="Times New Roman"/>
              </w:rPr>
            </w:pPr>
            <w:r w:rsidRPr="00741A86">
              <w:rPr>
                <w:rFonts w:ascii="Segoe UI Symbol" w:eastAsia="Times New Roman" w:hAnsi="Segoe UI Symbol" w:cs="Segoe UI Symbol"/>
              </w:rPr>
              <w:t>❌</w:t>
            </w:r>
            <w:r w:rsidRPr="00741A86">
              <w:rPr>
                <w:rFonts w:eastAsia="Times New Roman"/>
              </w:rPr>
              <w:t xml:space="preserve"> None — E-waste regulation under drafting (Act 24/2022)</w:t>
            </w:r>
          </w:p>
        </w:tc>
        <w:tc>
          <w:tcPr>
            <w:tcW w:w="0" w:type="auto"/>
            <w:vAlign w:val="center"/>
            <w:hideMark/>
          </w:tcPr>
          <w:p w14:paraId="51FAAF73" w14:textId="77777777" w:rsidR="002572AD" w:rsidRPr="00741A86" w:rsidRDefault="002572AD" w:rsidP="002572AD">
            <w:pPr>
              <w:rPr>
                <w:rFonts w:eastAsia="Times New Roman"/>
              </w:rPr>
            </w:pPr>
            <w:r w:rsidRPr="00741A86">
              <w:rPr>
                <w:rFonts w:eastAsia="Times New Roman"/>
              </w:rPr>
              <w:t>0</w:t>
            </w:r>
          </w:p>
        </w:tc>
      </w:tr>
      <w:tr w:rsidR="002572AD" w:rsidRPr="00741A86" w14:paraId="57BB521E" w14:textId="77777777" w:rsidTr="002572AD">
        <w:trPr>
          <w:tblCellSpacing w:w="15" w:type="dxa"/>
        </w:trPr>
        <w:tc>
          <w:tcPr>
            <w:tcW w:w="0" w:type="auto"/>
            <w:vAlign w:val="center"/>
            <w:hideMark/>
          </w:tcPr>
          <w:p w14:paraId="70E86808" w14:textId="77777777" w:rsidR="002572AD" w:rsidRPr="00741A86" w:rsidRDefault="002572AD" w:rsidP="002572AD">
            <w:pPr>
              <w:rPr>
                <w:rFonts w:eastAsia="Times New Roman"/>
              </w:rPr>
            </w:pPr>
            <w:r w:rsidRPr="00741A86">
              <w:rPr>
                <w:rFonts w:eastAsia="Times New Roman"/>
                <w:b/>
                <w:bCs/>
              </w:rPr>
              <w:t>Nepal</w:t>
            </w:r>
          </w:p>
        </w:tc>
        <w:tc>
          <w:tcPr>
            <w:tcW w:w="0" w:type="auto"/>
            <w:vAlign w:val="center"/>
            <w:hideMark/>
          </w:tcPr>
          <w:p w14:paraId="1EEBDCB1" w14:textId="77777777" w:rsidR="002572AD" w:rsidRPr="00741A86" w:rsidRDefault="002572AD" w:rsidP="002572AD">
            <w:pPr>
              <w:rPr>
                <w:rFonts w:eastAsia="Times New Roman"/>
              </w:rPr>
            </w:pPr>
            <w:r w:rsidRPr="00741A86">
              <w:rPr>
                <w:rFonts w:ascii="Segoe UI Symbol" w:eastAsia="Times New Roman" w:hAnsi="Segoe UI Symbol" w:cs="Segoe UI Symbol"/>
              </w:rPr>
              <w:t>⚙</w:t>
            </w:r>
            <w:r w:rsidRPr="00741A86">
              <w:rPr>
                <w:rFonts w:eastAsia="Times New Roman"/>
              </w:rPr>
              <w:t xml:space="preserve">️ EPR proposed in </w:t>
            </w:r>
            <w:r w:rsidRPr="00741A86">
              <w:rPr>
                <w:rFonts w:eastAsia="Times New Roman"/>
                <w:i/>
                <w:iCs/>
              </w:rPr>
              <w:t>Draft E-Waste Framework 2023</w:t>
            </w:r>
          </w:p>
        </w:tc>
        <w:tc>
          <w:tcPr>
            <w:tcW w:w="0" w:type="auto"/>
            <w:vAlign w:val="center"/>
            <w:hideMark/>
          </w:tcPr>
          <w:p w14:paraId="597E276C" w14:textId="77777777" w:rsidR="002572AD" w:rsidRPr="00741A86" w:rsidRDefault="002572AD" w:rsidP="002572AD">
            <w:pPr>
              <w:rPr>
                <w:rFonts w:eastAsia="Times New Roman"/>
              </w:rPr>
            </w:pPr>
            <w:r w:rsidRPr="00741A86">
              <w:rPr>
                <w:rFonts w:eastAsia="Times New Roman"/>
              </w:rPr>
              <w:t xml:space="preserve">1 (formal recycler – </w:t>
            </w:r>
            <w:proofErr w:type="spellStart"/>
            <w:r w:rsidRPr="00741A86">
              <w:rPr>
                <w:rFonts w:eastAsia="Times New Roman"/>
                <w:i/>
                <w:iCs/>
              </w:rPr>
              <w:t>Doko</w:t>
            </w:r>
            <w:proofErr w:type="spellEnd"/>
            <w:r w:rsidRPr="00741A86">
              <w:rPr>
                <w:rFonts w:eastAsia="Times New Roman"/>
                <w:i/>
                <w:iCs/>
              </w:rPr>
              <w:t xml:space="preserve"> Recyclers</w:t>
            </w:r>
            <w:r w:rsidRPr="00741A86">
              <w:rPr>
                <w:rFonts w:eastAsia="Times New Roman"/>
              </w:rPr>
              <w:t>)</w:t>
            </w:r>
          </w:p>
        </w:tc>
      </w:tr>
      <w:tr w:rsidR="002572AD" w:rsidRPr="00741A86" w14:paraId="47EED22D" w14:textId="77777777" w:rsidTr="002572AD">
        <w:trPr>
          <w:tblCellSpacing w:w="15" w:type="dxa"/>
        </w:trPr>
        <w:tc>
          <w:tcPr>
            <w:tcW w:w="0" w:type="auto"/>
            <w:vAlign w:val="center"/>
            <w:hideMark/>
          </w:tcPr>
          <w:p w14:paraId="484A3AB7" w14:textId="77777777" w:rsidR="002572AD" w:rsidRPr="00741A86" w:rsidRDefault="002572AD" w:rsidP="002572AD">
            <w:pPr>
              <w:rPr>
                <w:rFonts w:eastAsia="Times New Roman"/>
              </w:rPr>
            </w:pPr>
            <w:r w:rsidRPr="00741A86">
              <w:rPr>
                <w:rFonts w:eastAsia="Times New Roman"/>
                <w:b/>
                <w:bCs/>
              </w:rPr>
              <w:t>Pakistan</w:t>
            </w:r>
          </w:p>
        </w:tc>
        <w:tc>
          <w:tcPr>
            <w:tcW w:w="0" w:type="auto"/>
            <w:vAlign w:val="center"/>
            <w:hideMark/>
          </w:tcPr>
          <w:p w14:paraId="62BB54F2" w14:textId="77777777" w:rsidR="002572AD" w:rsidRPr="00741A86" w:rsidRDefault="002572AD" w:rsidP="002572AD">
            <w:pPr>
              <w:rPr>
                <w:rFonts w:eastAsia="Times New Roman"/>
              </w:rPr>
            </w:pPr>
            <w:r w:rsidRPr="00741A86">
              <w:rPr>
                <w:rFonts w:ascii="Segoe UI Symbol" w:eastAsia="Times New Roman" w:hAnsi="Segoe UI Symbol" w:cs="Segoe UI Symbol"/>
              </w:rPr>
              <w:t>❌</w:t>
            </w:r>
            <w:r w:rsidRPr="00741A86">
              <w:rPr>
                <w:rFonts w:eastAsia="Times New Roman"/>
              </w:rPr>
              <w:t xml:space="preserve"> Not yet implemented; referenced in </w:t>
            </w:r>
            <w:r w:rsidRPr="00741A86">
              <w:rPr>
                <w:rFonts w:eastAsia="Times New Roman"/>
                <w:i/>
                <w:iCs/>
              </w:rPr>
              <w:t>National Hazardous Waste Management Policy 2022</w:t>
            </w:r>
          </w:p>
        </w:tc>
        <w:tc>
          <w:tcPr>
            <w:tcW w:w="0" w:type="auto"/>
            <w:vAlign w:val="center"/>
            <w:hideMark/>
          </w:tcPr>
          <w:p w14:paraId="47B6B948" w14:textId="77777777" w:rsidR="002572AD" w:rsidRPr="00741A86" w:rsidRDefault="002572AD" w:rsidP="002572AD">
            <w:pPr>
              <w:rPr>
                <w:rFonts w:eastAsia="Times New Roman"/>
              </w:rPr>
            </w:pPr>
            <w:r w:rsidRPr="00741A86">
              <w:rPr>
                <w:rFonts w:eastAsia="Times New Roman"/>
              </w:rPr>
              <w:t>Predominantly informal recyclers; no licensed facilities</w:t>
            </w:r>
          </w:p>
        </w:tc>
      </w:tr>
      <w:tr w:rsidR="002572AD" w:rsidRPr="00741A86" w14:paraId="1FD5814E" w14:textId="77777777" w:rsidTr="002572AD">
        <w:trPr>
          <w:tblCellSpacing w:w="15" w:type="dxa"/>
        </w:trPr>
        <w:tc>
          <w:tcPr>
            <w:tcW w:w="0" w:type="auto"/>
            <w:vAlign w:val="center"/>
            <w:hideMark/>
          </w:tcPr>
          <w:p w14:paraId="3001EC14" w14:textId="77777777" w:rsidR="002572AD" w:rsidRPr="00741A86" w:rsidRDefault="002572AD" w:rsidP="002572AD">
            <w:pPr>
              <w:rPr>
                <w:rFonts w:eastAsia="Times New Roman"/>
              </w:rPr>
            </w:pPr>
            <w:r w:rsidRPr="00741A86">
              <w:rPr>
                <w:rFonts w:eastAsia="Times New Roman"/>
                <w:b/>
                <w:bCs/>
              </w:rPr>
              <w:t>Sri Lanka</w:t>
            </w:r>
          </w:p>
        </w:tc>
        <w:tc>
          <w:tcPr>
            <w:tcW w:w="0" w:type="auto"/>
            <w:vAlign w:val="center"/>
            <w:hideMark/>
          </w:tcPr>
          <w:p w14:paraId="54CA8C0A" w14:textId="77777777" w:rsidR="002572AD" w:rsidRPr="00741A86" w:rsidRDefault="002572AD" w:rsidP="002572AD">
            <w:pPr>
              <w:rPr>
                <w:rFonts w:eastAsia="Times New Roman"/>
              </w:rPr>
            </w:pPr>
            <w:r w:rsidRPr="00741A86">
              <w:rPr>
                <w:rFonts w:ascii="Segoe UI Symbol" w:eastAsia="Times New Roman" w:hAnsi="Segoe UI Symbol" w:cs="Segoe UI Symbol"/>
              </w:rPr>
              <w:t>❌</w:t>
            </w:r>
            <w:r w:rsidRPr="00741A86">
              <w:rPr>
                <w:rFonts w:eastAsia="Times New Roman"/>
              </w:rPr>
              <w:t xml:space="preserve"> No EPR mechanism under 2008 regulation</w:t>
            </w:r>
          </w:p>
        </w:tc>
        <w:tc>
          <w:tcPr>
            <w:tcW w:w="0" w:type="auto"/>
            <w:vAlign w:val="center"/>
            <w:hideMark/>
          </w:tcPr>
          <w:p w14:paraId="796B2E20" w14:textId="77777777" w:rsidR="002572AD" w:rsidRPr="00741A86" w:rsidRDefault="002572AD" w:rsidP="002572AD">
            <w:pPr>
              <w:rPr>
                <w:rFonts w:eastAsia="Times New Roman"/>
              </w:rPr>
            </w:pPr>
            <w:r w:rsidRPr="00741A86">
              <w:rPr>
                <w:rFonts w:eastAsia="Times New Roman"/>
              </w:rPr>
              <w:t>17 licensed collectors under CEA Scheduled-Waste Permits</w:t>
            </w:r>
          </w:p>
        </w:tc>
      </w:tr>
    </w:tbl>
    <w:p w14:paraId="43A6D989" w14:textId="58B32568" w:rsidR="002572AD" w:rsidRPr="00820321" w:rsidRDefault="002572AD" w:rsidP="003E720B">
      <w:pPr>
        <w:spacing w:after="160"/>
        <w:jc w:val="both"/>
      </w:pPr>
    </w:p>
    <w:p w14:paraId="6A185993" w14:textId="1A5CB1B9" w:rsidR="009455D6" w:rsidRPr="00820321" w:rsidRDefault="007066DC" w:rsidP="005A5ADB">
      <w:pPr>
        <w:pStyle w:val="Heading1"/>
        <w:spacing w:line="276" w:lineRule="auto"/>
        <w:jc w:val="left"/>
        <w:rPr>
          <w:b w:val="0"/>
          <w:bCs w:val="0"/>
          <w:sz w:val="28"/>
          <w:szCs w:val="28"/>
          <w:u w:val="none"/>
        </w:rPr>
      </w:pPr>
      <w:bookmarkStart w:id="22" w:name="_Toc211503792"/>
      <w:r w:rsidRPr="00820321">
        <w:rPr>
          <w:sz w:val="28"/>
          <w:szCs w:val="28"/>
          <w:u w:val="none"/>
        </w:rPr>
        <w:t>8.</w:t>
      </w:r>
      <w:r w:rsidR="007D0D6A">
        <w:rPr>
          <w:sz w:val="28"/>
          <w:szCs w:val="28"/>
          <w:u w:val="none"/>
        </w:rPr>
        <w:t xml:space="preserve"> </w:t>
      </w:r>
      <w:r w:rsidR="009455D6" w:rsidRPr="00820321">
        <w:rPr>
          <w:sz w:val="28"/>
          <w:szCs w:val="28"/>
          <w:u w:val="none"/>
        </w:rPr>
        <w:t>The Response of SATRC Countries</w:t>
      </w:r>
      <w:bookmarkEnd w:id="22"/>
    </w:p>
    <w:p w14:paraId="43314C45" w14:textId="77777777" w:rsidR="009455D6" w:rsidRPr="00820321" w:rsidRDefault="009455D6" w:rsidP="00005BB0">
      <w:pPr>
        <w:spacing w:line="276" w:lineRule="auto"/>
        <w:rPr>
          <w:b/>
          <w:bC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hemeFill="background2"/>
        <w:tblCellMar>
          <w:top w:w="15" w:type="dxa"/>
          <w:left w:w="15" w:type="dxa"/>
          <w:bottom w:w="15" w:type="dxa"/>
          <w:right w:w="15" w:type="dxa"/>
        </w:tblCellMar>
        <w:tblLook w:val="04A0" w:firstRow="1" w:lastRow="0" w:firstColumn="1" w:lastColumn="0" w:noHBand="0" w:noVBand="1"/>
      </w:tblPr>
      <w:tblGrid>
        <w:gridCol w:w="1893"/>
        <w:gridCol w:w="3507"/>
        <w:gridCol w:w="1889"/>
        <w:gridCol w:w="2018"/>
      </w:tblGrid>
      <w:tr w:rsidR="009455D6" w:rsidRPr="00820321" w14:paraId="77558AF8" w14:textId="77777777" w:rsidTr="008E6863">
        <w:trPr>
          <w:tblHeader/>
          <w:tblCellSpacing w:w="15" w:type="dxa"/>
        </w:trPr>
        <w:tc>
          <w:tcPr>
            <w:tcW w:w="0" w:type="auto"/>
            <w:shd w:val="clear" w:color="auto" w:fill="E7E6E6" w:themeFill="background2"/>
            <w:vAlign w:val="center"/>
            <w:hideMark/>
          </w:tcPr>
          <w:p w14:paraId="5547D42C" w14:textId="77777777" w:rsidR="009455D6" w:rsidRPr="00820321" w:rsidRDefault="009455D6" w:rsidP="00005BB0">
            <w:pPr>
              <w:spacing w:line="276" w:lineRule="auto"/>
              <w:rPr>
                <w:b/>
                <w:bCs/>
              </w:rPr>
            </w:pPr>
            <w:r w:rsidRPr="00820321">
              <w:rPr>
                <w:b/>
                <w:bCs/>
              </w:rPr>
              <w:t>Country</w:t>
            </w:r>
          </w:p>
        </w:tc>
        <w:tc>
          <w:tcPr>
            <w:tcW w:w="0" w:type="auto"/>
            <w:shd w:val="clear" w:color="auto" w:fill="E7E6E6" w:themeFill="background2"/>
            <w:vAlign w:val="center"/>
            <w:hideMark/>
          </w:tcPr>
          <w:p w14:paraId="3FA38569" w14:textId="77777777" w:rsidR="009455D6" w:rsidRPr="00820321" w:rsidRDefault="009455D6" w:rsidP="00005BB0">
            <w:pPr>
              <w:spacing w:line="276" w:lineRule="auto"/>
              <w:rPr>
                <w:b/>
                <w:bCs/>
              </w:rPr>
            </w:pPr>
            <w:r w:rsidRPr="00820321">
              <w:rPr>
                <w:b/>
                <w:bCs/>
              </w:rPr>
              <w:t>Rules/Regulations/Guidelines</w:t>
            </w:r>
          </w:p>
        </w:tc>
        <w:tc>
          <w:tcPr>
            <w:tcW w:w="0" w:type="auto"/>
            <w:shd w:val="clear" w:color="auto" w:fill="E7E6E6" w:themeFill="background2"/>
            <w:vAlign w:val="center"/>
            <w:hideMark/>
          </w:tcPr>
          <w:p w14:paraId="7F41D66C" w14:textId="77777777" w:rsidR="009455D6" w:rsidRPr="00820321" w:rsidRDefault="009455D6" w:rsidP="00005BB0">
            <w:pPr>
              <w:spacing w:line="276" w:lineRule="auto"/>
              <w:rPr>
                <w:b/>
                <w:bCs/>
              </w:rPr>
            </w:pPr>
            <w:r w:rsidRPr="00820321">
              <w:rPr>
                <w:b/>
                <w:bCs/>
              </w:rPr>
              <w:t>Year / Source</w:t>
            </w:r>
          </w:p>
        </w:tc>
        <w:tc>
          <w:tcPr>
            <w:tcW w:w="0" w:type="auto"/>
            <w:shd w:val="clear" w:color="auto" w:fill="E7E6E6" w:themeFill="background2"/>
            <w:vAlign w:val="center"/>
            <w:hideMark/>
          </w:tcPr>
          <w:p w14:paraId="1BCBDFCD" w14:textId="77777777" w:rsidR="009455D6" w:rsidRPr="00820321" w:rsidRDefault="009455D6" w:rsidP="00005BB0">
            <w:pPr>
              <w:spacing w:line="276" w:lineRule="auto"/>
              <w:rPr>
                <w:b/>
                <w:bCs/>
              </w:rPr>
            </w:pPr>
            <w:r w:rsidRPr="00820321">
              <w:rPr>
                <w:b/>
                <w:bCs/>
              </w:rPr>
              <w:t>Ministry / Agency Involved</w:t>
            </w:r>
          </w:p>
        </w:tc>
      </w:tr>
      <w:tr w:rsidR="009455D6" w:rsidRPr="00820321" w14:paraId="767DDEFA" w14:textId="77777777" w:rsidTr="008E6863">
        <w:trPr>
          <w:tblCellSpacing w:w="15" w:type="dxa"/>
        </w:trPr>
        <w:tc>
          <w:tcPr>
            <w:tcW w:w="0" w:type="auto"/>
            <w:shd w:val="clear" w:color="auto" w:fill="E7E6E6" w:themeFill="background2"/>
            <w:vAlign w:val="center"/>
            <w:hideMark/>
          </w:tcPr>
          <w:p w14:paraId="27C14195" w14:textId="0D84F8DB" w:rsidR="009455D6" w:rsidRPr="00820321" w:rsidRDefault="009455D6" w:rsidP="008E6863">
            <w:pPr>
              <w:spacing w:line="276" w:lineRule="auto"/>
              <w:jc w:val="center"/>
            </w:pPr>
            <w:r w:rsidRPr="00820321">
              <w:rPr>
                <w:b/>
                <w:bCs/>
              </w:rPr>
              <w:t>Afghanistan</w:t>
            </w:r>
            <w:r w:rsidR="000537D9" w:rsidRPr="000537D9">
              <w:rPr>
                <w:noProof/>
              </w:rPr>
              <w:t xml:space="preserve"> </w:t>
            </w:r>
            <w:r w:rsidR="000537D9" w:rsidRPr="000537D9">
              <w:rPr>
                <w:b/>
                <w:bCs/>
                <w:noProof/>
              </w:rPr>
              <w:drawing>
                <wp:inline distT="0" distB="0" distL="0" distR="0" wp14:anchorId="1B31F5A5" wp14:editId="66A971F0">
                  <wp:extent cx="1080000" cy="720000"/>
                  <wp:effectExtent l="0" t="0" r="6350" b="4445"/>
                  <wp:docPr id="8" name="Content Placeholder 9" descr="A black and white text&#10;&#10;AI-generated content may be incorrect.">
                    <a:extLst xmlns:a="http://schemas.openxmlformats.org/drawingml/2006/main">
                      <a:ext uri="{FF2B5EF4-FFF2-40B4-BE49-F238E27FC236}">
                        <a16:creationId xmlns:a16="http://schemas.microsoft.com/office/drawing/2014/main" id="{020A4EF3-0FB3-2556-CACC-F9566FF589A2}"/>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Content Placeholder 9" descr="A black and white text&#10;&#10;AI-generated content may be incorrect.">
                            <a:extLst>
                              <a:ext uri="{FF2B5EF4-FFF2-40B4-BE49-F238E27FC236}">
                                <a16:creationId xmlns:a16="http://schemas.microsoft.com/office/drawing/2014/main" id="{020A4EF3-0FB3-2556-CACC-F9566FF589A2}"/>
                              </a:ext>
                            </a:extLst>
                          </pic:cNvPr>
                          <pic:cNvPicPr preferRelativeResize="0">
                            <a:picLocks noGrp="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08000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shd w:val="clear" w:color="auto" w:fill="E7E6E6" w:themeFill="background2"/>
            <w:vAlign w:val="center"/>
            <w:hideMark/>
          </w:tcPr>
          <w:p w14:paraId="3BFDC3C6" w14:textId="77777777" w:rsidR="009455D6" w:rsidRPr="00820321" w:rsidRDefault="009455D6" w:rsidP="00005BB0">
            <w:pPr>
              <w:spacing w:line="276" w:lineRule="auto"/>
            </w:pPr>
            <w:r w:rsidRPr="00820321">
              <w:t>No specific e-waste regulation; covered under general waste management framework</w:t>
            </w:r>
          </w:p>
        </w:tc>
        <w:tc>
          <w:tcPr>
            <w:tcW w:w="0" w:type="auto"/>
            <w:shd w:val="clear" w:color="auto" w:fill="E7E6E6" w:themeFill="background2"/>
            <w:vAlign w:val="center"/>
            <w:hideMark/>
          </w:tcPr>
          <w:p w14:paraId="114C6A2F" w14:textId="22757457" w:rsidR="009455D6" w:rsidRPr="00820321" w:rsidRDefault="00D9643C" w:rsidP="00005BB0">
            <w:pPr>
              <w:spacing w:line="276" w:lineRule="auto"/>
            </w:pPr>
            <w:r>
              <w:t xml:space="preserve"> N/A</w:t>
            </w:r>
          </w:p>
        </w:tc>
        <w:tc>
          <w:tcPr>
            <w:tcW w:w="0" w:type="auto"/>
            <w:shd w:val="clear" w:color="auto" w:fill="E7E6E6" w:themeFill="background2"/>
            <w:vAlign w:val="center"/>
            <w:hideMark/>
          </w:tcPr>
          <w:p w14:paraId="3B924C17" w14:textId="77777777" w:rsidR="009455D6" w:rsidRPr="00820321" w:rsidRDefault="009455D6" w:rsidP="00005BB0">
            <w:pPr>
              <w:spacing w:line="276" w:lineRule="auto"/>
            </w:pPr>
            <w:r w:rsidRPr="00820321">
              <w:t>National Environmental Protection Agency (NEPA)</w:t>
            </w:r>
          </w:p>
        </w:tc>
      </w:tr>
      <w:tr w:rsidR="009455D6" w:rsidRPr="00820321" w14:paraId="6869D97F" w14:textId="77777777" w:rsidTr="00982500">
        <w:trPr>
          <w:tblCellSpacing w:w="15" w:type="dxa"/>
        </w:trPr>
        <w:tc>
          <w:tcPr>
            <w:tcW w:w="0" w:type="auto"/>
            <w:shd w:val="clear" w:color="auto" w:fill="E7E6E6" w:themeFill="background2"/>
            <w:vAlign w:val="center"/>
            <w:hideMark/>
          </w:tcPr>
          <w:p w14:paraId="55E007BE" w14:textId="451F4255" w:rsidR="009455D6" w:rsidRPr="00820321" w:rsidRDefault="009455D6" w:rsidP="008E6863">
            <w:pPr>
              <w:spacing w:line="276" w:lineRule="auto"/>
              <w:jc w:val="center"/>
            </w:pPr>
            <w:r w:rsidRPr="00820321">
              <w:rPr>
                <w:b/>
                <w:bCs/>
              </w:rPr>
              <w:lastRenderedPageBreak/>
              <w:t>Bangladesh</w:t>
            </w:r>
            <w:r w:rsidR="000537D9" w:rsidRPr="000537D9">
              <w:rPr>
                <w:noProof/>
              </w:rPr>
              <w:t xml:space="preserve"> </w:t>
            </w:r>
            <w:r w:rsidR="000537D9" w:rsidRPr="000537D9">
              <w:rPr>
                <w:b/>
                <w:bCs/>
                <w:noProof/>
              </w:rPr>
              <w:drawing>
                <wp:inline distT="0" distB="0" distL="0" distR="0" wp14:anchorId="5BA3DB31" wp14:editId="381CD4DF">
                  <wp:extent cx="1080000" cy="720000"/>
                  <wp:effectExtent l="0" t="0" r="6350" b="4445"/>
                  <wp:docPr id="10" name="Picture 9">
                    <a:extLst xmlns:a="http://schemas.openxmlformats.org/drawingml/2006/main">
                      <a:ext uri="{FF2B5EF4-FFF2-40B4-BE49-F238E27FC236}">
                        <a16:creationId xmlns:a16="http://schemas.microsoft.com/office/drawing/2014/main" id="{E0AB7C21-BF53-BD07-9465-41E43066289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0AB7C21-BF53-BD07-9465-41E430662892}"/>
                              </a:ext>
                            </a:extLst>
                          </pic:cNvPr>
                          <pic:cNvPicPr preferRelativeResize="0">
                            <a:picLock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0" w:type="auto"/>
            <w:shd w:val="clear" w:color="auto" w:fill="70AD47" w:themeFill="accent6"/>
            <w:vAlign w:val="center"/>
            <w:hideMark/>
          </w:tcPr>
          <w:p w14:paraId="0E95E5A9" w14:textId="77777777" w:rsidR="009455D6" w:rsidRPr="00820321" w:rsidRDefault="009455D6" w:rsidP="00005BB0">
            <w:pPr>
              <w:spacing w:line="276" w:lineRule="auto"/>
            </w:pPr>
            <w:r w:rsidRPr="00820321">
              <w:t xml:space="preserve">- Hazardous Waste Management   Rules (2003) </w:t>
            </w:r>
            <w:r w:rsidRPr="00820321">
              <w:br/>
              <w:t>- National E-Waste Management Strategy (2018)</w:t>
            </w:r>
          </w:p>
          <w:p w14:paraId="27982B82" w14:textId="384E3579" w:rsidR="009455D6" w:rsidRPr="00820321" w:rsidRDefault="002A1188" w:rsidP="00005BB0">
            <w:pPr>
              <w:spacing w:line="276" w:lineRule="auto"/>
            </w:pPr>
            <w:hyperlink r:id="rId17" w:history="1">
              <w:r w:rsidR="009455D6" w:rsidRPr="00F80184">
                <w:rPr>
                  <w:rStyle w:val="Hyperlink"/>
                </w:rPr>
                <w:t>The E-waste Management Rules in 2021</w:t>
              </w:r>
            </w:hyperlink>
          </w:p>
        </w:tc>
        <w:tc>
          <w:tcPr>
            <w:tcW w:w="0" w:type="auto"/>
            <w:shd w:val="clear" w:color="auto" w:fill="E7E6E6" w:themeFill="background2"/>
            <w:vAlign w:val="center"/>
            <w:hideMark/>
          </w:tcPr>
          <w:p w14:paraId="13C9ED06" w14:textId="77777777" w:rsidR="009455D6" w:rsidRPr="00820321" w:rsidRDefault="002A1188" w:rsidP="00005BB0">
            <w:pPr>
              <w:spacing w:line="276" w:lineRule="auto"/>
            </w:pPr>
            <w:hyperlink r:id="rId18" w:tgtFrame="_new" w:history="1">
              <w:r w:rsidR="009455D6" w:rsidRPr="00820321">
                <w:rPr>
                  <w:rStyle w:val="Hyperlink"/>
                </w:rPr>
                <w:t>DoE Bangladesh</w:t>
              </w:r>
            </w:hyperlink>
          </w:p>
        </w:tc>
        <w:tc>
          <w:tcPr>
            <w:tcW w:w="0" w:type="auto"/>
            <w:shd w:val="clear" w:color="auto" w:fill="E7E6E6" w:themeFill="background2"/>
            <w:vAlign w:val="center"/>
            <w:hideMark/>
          </w:tcPr>
          <w:p w14:paraId="4496CE01" w14:textId="77777777" w:rsidR="009455D6" w:rsidRPr="00820321" w:rsidRDefault="009455D6" w:rsidP="00005BB0">
            <w:pPr>
              <w:spacing w:line="276" w:lineRule="auto"/>
            </w:pPr>
            <w:r w:rsidRPr="00820321">
              <w:t xml:space="preserve">Ministry of Environment, </w:t>
            </w:r>
            <w:proofErr w:type="gramStart"/>
            <w:r w:rsidRPr="00820321">
              <w:t>Forest</w:t>
            </w:r>
            <w:proofErr w:type="gramEnd"/>
            <w:r w:rsidRPr="00820321">
              <w:t xml:space="preserve"> and Climate Change</w:t>
            </w:r>
          </w:p>
        </w:tc>
      </w:tr>
      <w:tr w:rsidR="009455D6" w:rsidRPr="00820321" w14:paraId="7D90F306" w14:textId="77777777" w:rsidTr="00982500">
        <w:trPr>
          <w:tblCellSpacing w:w="15" w:type="dxa"/>
        </w:trPr>
        <w:tc>
          <w:tcPr>
            <w:tcW w:w="0" w:type="auto"/>
            <w:shd w:val="clear" w:color="auto" w:fill="E7E6E6" w:themeFill="background2"/>
            <w:vAlign w:val="center"/>
            <w:hideMark/>
          </w:tcPr>
          <w:p w14:paraId="3FC9D4DF" w14:textId="61AC6DF1" w:rsidR="009455D6" w:rsidRPr="00820321" w:rsidRDefault="009455D6" w:rsidP="008E6863">
            <w:pPr>
              <w:spacing w:line="276" w:lineRule="auto"/>
              <w:jc w:val="center"/>
            </w:pPr>
            <w:r w:rsidRPr="00820321">
              <w:rPr>
                <w:b/>
                <w:bCs/>
              </w:rPr>
              <w:t>Bhutan</w:t>
            </w:r>
            <w:r w:rsidR="000537D9" w:rsidRPr="000537D9">
              <w:rPr>
                <w:noProof/>
              </w:rPr>
              <w:t xml:space="preserve"> </w:t>
            </w:r>
            <w:r w:rsidR="000537D9" w:rsidRPr="000537D9">
              <w:rPr>
                <w:b/>
                <w:bCs/>
                <w:noProof/>
              </w:rPr>
              <w:drawing>
                <wp:inline distT="0" distB="0" distL="0" distR="0" wp14:anchorId="50DA5278" wp14:editId="629AA4AD">
                  <wp:extent cx="1080000" cy="720000"/>
                  <wp:effectExtent l="0" t="0" r="6350" b="4445"/>
                  <wp:docPr id="12" name="Picture 11">
                    <a:extLst xmlns:a="http://schemas.openxmlformats.org/drawingml/2006/main">
                      <a:ext uri="{FF2B5EF4-FFF2-40B4-BE49-F238E27FC236}">
                        <a16:creationId xmlns:a16="http://schemas.microsoft.com/office/drawing/2014/main" id="{AEE4D34E-4B43-9D92-6A39-FBD7FF88B21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AEE4D34E-4B43-9D92-6A39-FBD7FF88B216}"/>
                              </a:ext>
                            </a:extLst>
                          </pic:cNvPr>
                          <pic:cNvPicPr preferRelativeResize="0">
                            <a:picLock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0" w:type="auto"/>
            <w:shd w:val="clear" w:color="auto" w:fill="70AD47" w:themeFill="accent6"/>
            <w:vAlign w:val="center"/>
            <w:hideMark/>
          </w:tcPr>
          <w:p w14:paraId="0F87B721" w14:textId="77777777" w:rsidR="007D6CCD" w:rsidRDefault="009455D6" w:rsidP="00005BB0">
            <w:pPr>
              <w:spacing w:line="276" w:lineRule="auto"/>
            </w:pPr>
            <w:r w:rsidRPr="00820321">
              <w:t>Waste Prevention and Management Act &amp; Regulations (mention e-waste)</w:t>
            </w:r>
          </w:p>
          <w:p w14:paraId="3CF852E4" w14:textId="0B45CAF4" w:rsidR="007D6CCD" w:rsidRPr="00820321" w:rsidRDefault="007D6CCD" w:rsidP="00005BB0">
            <w:pPr>
              <w:spacing w:line="276" w:lineRule="auto"/>
            </w:pPr>
          </w:p>
        </w:tc>
        <w:tc>
          <w:tcPr>
            <w:tcW w:w="0" w:type="auto"/>
            <w:shd w:val="clear" w:color="auto" w:fill="E7E6E6" w:themeFill="background2"/>
            <w:vAlign w:val="center"/>
            <w:hideMark/>
          </w:tcPr>
          <w:p w14:paraId="1D90D38A" w14:textId="77777777" w:rsidR="009455D6" w:rsidRPr="00820321" w:rsidRDefault="002A1188" w:rsidP="00005BB0">
            <w:pPr>
              <w:spacing w:line="276" w:lineRule="auto"/>
            </w:pPr>
            <w:hyperlink r:id="rId20" w:tgtFrame="_new" w:history="1">
              <w:r w:rsidR="009455D6" w:rsidRPr="00820321">
                <w:rPr>
                  <w:rStyle w:val="Hyperlink"/>
                </w:rPr>
                <w:t>NEC Bhutan</w:t>
              </w:r>
            </w:hyperlink>
          </w:p>
        </w:tc>
        <w:tc>
          <w:tcPr>
            <w:tcW w:w="0" w:type="auto"/>
            <w:shd w:val="clear" w:color="auto" w:fill="E7E6E6" w:themeFill="background2"/>
            <w:vAlign w:val="center"/>
            <w:hideMark/>
          </w:tcPr>
          <w:p w14:paraId="58101F63" w14:textId="77777777" w:rsidR="009455D6" w:rsidRPr="00820321" w:rsidRDefault="009455D6" w:rsidP="00005BB0">
            <w:pPr>
              <w:spacing w:line="276" w:lineRule="auto"/>
            </w:pPr>
            <w:r w:rsidRPr="00820321">
              <w:t>Department of Environment and Climate Change (ex-National Environment Council)</w:t>
            </w:r>
          </w:p>
        </w:tc>
      </w:tr>
      <w:tr w:rsidR="009455D6" w:rsidRPr="00820321" w14:paraId="415F1EA3" w14:textId="77777777" w:rsidTr="00982500">
        <w:trPr>
          <w:tblCellSpacing w:w="15" w:type="dxa"/>
        </w:trPr>
        <w:tc>
          <w:tcPr>
            <w:tcW w:w="0" w:type="auto"/>
            <w:shd w:val="clear" w:color="auto" w:fill="E7E6E6" w:themeFill="background2"/>
            <w:vAlign w:val="center"/>
            <w:hideMark/>
          </w:tcPr>
          <w:p w14:paraId="3CC83A1F" w14:textId="597F36A4" w:rsidR="009455D6" w:rsidRPr="00820321" w:rsidRDefault="009455D6" w:rsidP="008E6863">
            <w:pPr>
              <w:spacing w:line="276" w:lineRule="auto"/>
              <w:jc w:val="center"/>
            </w:pPr>
            <w:r w:rsidRPr="00820321">
              <w:rPr>
                <w:b/>
                <w:bCs/>
              </w:rPr>
              <w:t>India</w:t>
            </w:r>
            <w:r w:rsidR="000537D9" w:rsidRPr="000537D9">
              <w:rPr>
                <w:noProof/>
              </w:rPr>
              <w:t xml:space="preserve"> </w:t>
            </w:r>
            <w:r w:rsidR="000537D9" w:rsidRPr="000537D9">
              <w:rPr>
                <w:b/>
                <w:bCs/>
                <w:noProof/>
              </w:rPr>
              <w:drawing>
                <wp:inline distT="0" distB="0" distL="0" distR="0" wp14:anchorId="1FCB19F3" wp14:editId="4DAF4F3A">
                  <wp:extent cx="1080000" cy="720000"/>
                  <wp:effectExtent l="0" t="0" r="6350" b="4445"/>
                  <wp:docPr id="14" name="Picture 13">
                    <a:extLst xmlns:a="http://schemas.openxmlformats.org/drawingml/2006/main">
                      <a:ext uri="{FF2B5EF4-FFF2-40B4-BE49-F238E27FC236}">
                        <a16:creationId xmlns:a16="http://schemas.microsoft.com/office/drawing/2014/main" id="{AD64D51A-6AE0-1DA7-C8B8-B641C0CB8BF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AD64D51A-6AE0-1DA7-C8B8-B641C0CB8BF3}"/>
                              </a:ext>
                            </a:extLst>
                          </pic:cNvPr>
                          <pic:cNvPicPr preferRelativeResize="0">
                            <a:picLock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0" w:type="auto"/>
            <w:shd w:val="clear" w:color="auto" w:fill="70AD47" w:themeFill="accent6"/>
            <w:vAlign w:val="center"/>
            <w:hideMark/>
          </w:tcPr>
          <w:p w14:paraId="686A845C" w14:textId="77777777" w:rsidR="009455D6" w:rsidRPr="00820321" w:rsidRDefault="009455D6" w:rsidP="00005BB0">
            <w:pPr>
              <w:spacing w:line="276" w:lineRule="auto"/>
            </w:pPr>
            <w:r w:rsidRPr="00820321">
              <w:t xml:space="preserve">- E-waste (Management &amp; Handling) Rules, 2011 </w:t>
            </w:r>
            <w:r w:rsidRPr="00820321">
              <w:br/>
              <w:t xml:space="preserve">- Revised E-waste (Management) Rules, 2016 (amended 2018) </w:t>
            </w:r>
            <w:r w:rsidRPr="00820321">
              <w:br/>
              <w:t>- E-waste (Management) Rules, 2022 (effective April 2023)</w:t>
            </w:r>
          </w:p>
        </w:tc>
        <w:tc>
          <w:tcPr>
            <w:tcW w:w="0" w:type="auto"/>
            <w:shd w:val="clear" w:color="auto" w:fill="E7E6E6" w:themeFill="background2"/>
            <w:vAlign w:val="center"/>
            <w:hideMark/>
          </w:tcPr>
          <w:p w14:paraId="5964BA1A" w14:textId="77777777" w:rsidR="009455D6" w:rsidRPr="00820321" w:rsidRDefault="009455D6" w:rsidP="00005BB0">
            <w:pPr>
              <w:spacing w:line="276" w:lineRule="auto"/>
            </w:pPr>
            <w:r w:rsidRPr="00820321">
              <w:t>Central Pollution Control Board (</w:t>
            </w:r>
            <w:proofErr w:type="spellStart"/>
            <w:r w:rsidRPr="00820321">
              <w:t>MoEF&amp;CC</w:t>
            </w:r>
            <w:proofErr w:type="spellEnd"/>
            <w:r w:rsidRPr="00820321">
              <w:t xml:space="preserve"> notifications)</w:t>
            </w:r>
          </w:p>
        </w:tc>
        <w:tc>
          <w:tcPr>
            <w:tcW w:w="0" w:type="auto"/>
            <w:shd w:val="clear" w:color="auto" w:fill="E7E6E6" w:themeFill="background2"/>
            <w:vAlign w:val="center"/>
            <w:hideMark/>
          </w:tcPr>
          <w:p w14:paraId="08445AE1" w14:textId="77777777" w:rsidR="009455D6" w:rsidRPr="00820321" w:rsidRDefault="009455D6" w:rsidP="00005BB0">
            <w:pPr>
              <w:spacing w:line="276" w:lineRule="auto"/>
            </w:pPr>
            <w:r w:rsidRPr="00820321">
              <w:t>Ministry of Environment, Forests &amp; Climate Change (</w:t>
            </w:r>
            <w:proofErr w:type="spellStart"/>
            <w:r w:rsidRPr="00820321">
              <w:t>MoEF&amp;CC</w:t>
            </w:r>
            <w:proofErr w:type="spellEnd"/>
            <w:r w:rsidRPr="00820321">
              <w:t>), CPCB</w:t>
            </w:r>
          </w:p>
        </w:tc>
      </w:tr>
      <w:tr w:rsidR="009455D6" w:rsidRPr="00820321" w14:paraId="6DDA3C03" w14:textId="77777777" w:rsidTr="00982500">
        <w:trPr>
          <w:tblCellSpacing w:w="15" w:type="dxa"/>
        </w:trPr>
        <w:tc>
          <w:tcPr>
            <w:tcW w:w="0" w:type="auto"/>
            <w:shd w:val="clear" w:color="auto" w:fill="E7E6E6" w:themeFill="background2"/>
            <w:vAlign w:val="center"/>
            <w:hideMark/>
          </w:tcPr>
          <w:p w14:paraId="79273631" w14:textId="4648602C" w:rsidR="009455D6" w:rsidRPr="00820321" w:rsidRDefault="009455D6" w:rsidP="008E6863">
            <w:pPr>
              <w:spacing w:line="276" w:lineRule="auto"/>
              <w:jc w:val="center"/>
            </w:pPr>
            <w:r w:rsidRPr="00820321">
              <w:rPr>
                <w:b/>
                <w:bCs/>
              </w:rPr>
              <w:t>Iran</w:t>
            </w:r>
            <w:r w:rsidR="000537D9" w:rsidRPr="000537D9">
              <w:rPr>
                <w:noProof/>
              </w:rPr>
              <w:t xml:space="preserve"> </w:t>
            </w:r>
            <w:r w:rsidR="000537D9" w:rsidRPr="000537D9">
              <w:rPr>
                <w:b/>
                <w:bCs/>
                <w:noProof/>
              </w:rPr>
              <w:drawing>
                <wp:inline distT="0" distB="0" distL="0" distR="0" wp14:anchorId="48A3AF16" wp14:editId="4A80B263">
                  <wp:extent cx="1080000" cy="720000"/>
                  <wp:effectExtent l="0" t="0" r="6350" b="4445"/>
                  <wp:docPr id="4" name="Picture 3">
                    <a:extLst xmlns:a="http://schemas.openxmlformats.org/drawingml/2006/main">
                      <a:ext uri="{FF2B5EF4-FFF2-40B4-BE49-F238E27FC236}">
                        <a16:creationId xmlns:a16="http://schemas.microsoft.com/office/drawing/2014/main" id="{D18C701C-8618-B3F0-30AA-8A156B42997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18C701C-8618-B3F0-30AA-8A156B429977}"/>
                              </a:ext>
                            </a:extLst>
                          </pic:cNvPr>
                          <pic:cNvPicPr preferRelativeResize="0">
                            <a:picLock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0" w:type="auto"/>
            <w:shd w:val="clear" w:color="auto" w:fill="70AD47" w:themeFill="accent6"/>
            <w:vAlign w:val="center"/>
            <w:hideMark/>
          </w:tcPr>
          <w:p w14:paraId="7056F3FA" w14:textId="77777777" w:rsidR="009455D6" w:rsidRPr="00820321" w:rsidRDefault="009455D6" w:rsidP="00005BB0">
            <w:pPr>
              <w:spacing w:line="276" w:lineRule="auto"/>
            </w:pPr>
            <w:r w:rsidRPr="00820321">
              <w:t>E-waste regulation approved by Ministry of Environment</w:t>
            </w:r>
          </w:p>
        </w:tc>
        <w:tc>
          <w:tcPr>
            <w:tcW w:w="0" w:type="auto"/>
            <w:shd w:val="clear" w:color="auto" w:fill="E7E6E6" w:themeFill="background2"/>
            <w:vAlign w:val="center"/>
            <w:hideMark/>
          </w:tcPr>
          <w:p w14:paraId="52DAB987" w14:textId="77777777" w:rsidR="009455D6" w:rsidRPr="00820321" w:rsidRDefault="009455D6" w:rsidP="00005BB0">
            <w:pPr>
              <w:spacing w:line="276" w:lineRule="auto"/>
            </w:pPr>
            <w:r w:rsidRPr="00820321">
              <w:t>2010 (</w:t>
            </w:r>
            <w:hyperlink r:id="rId23" w:tgtFrame="_new" w:history="1">
              <w:r w:rsidRPr="00820321">
                <w:rPr>
                  <w:rStyle w:val="Hyperlink"/>
                </w:rPr>
                <w:t>PDF Link</w:t>
              </w:r>
            </w:hyperlink>
            <w:r w:rsidRPr="00820321">
              <w:t>)</w:t>
            </w:r>
          </w:p>
        </w:tc>
        <w:tc>
          <w:tcPr>
            <w:tcW w:w="0" w:type="auto"/>
            <w:shd w:val="clear" w:color="auto" w:fill="E7E6E6" w:themeFill="background2"/>
            <w:vAlign w:val="center"/>
            <w:hideMark/>
          </w:tcPr>
          <w:p w14:paraId="2C0C45B0" w14:textId="77777777" w:rsidR="009455D6" w:rsidRPr="00820321" w:rsidRDefault="009455D6" w:rsidP="00005BB0">
            <w:pPr>
              <w:spacing w:line="276" w:lineRule="auto"/>
            </w:pPr>
            <w:r w:rsidRPr="00820321">
              <w:t>Ministry of Environment</w:t>
            </w:r>
          </w:p>
        </w:tc>
      </w:tr>
      <w:tr w:rsidR="009455D6" w:rsidRPr="00820321" w14:paraId="063A26F3" w14:textId="77777777" w:rsidTr="00BD144C">
        <w:trPr>
          <w:tblCellSpacing w:w="15" w:type="dxa"/>
        </w:trPr>
        <w:tc>
          <w:tcPr>
            <w:tcW w:w="0" w:type="auto"/>
            <w:shd w:val="clear" w:color="auto" w:fill="E7E6E6" w:themeFill="background2"/>
            <w:vAlign w:val="center"/>
            <w:hideMark/>
          </w:tcPr>
          <w:p w14:paraId="683D3F71" w14:textId="40A4526E" w:rsidR="009455D6" w:rsidRPr="00820321" w:rsidRDefault="009455D6" w:rsidP="008E6863">
            <w:pPr>
              <w:spacing w:line="276" w:lineRule="auto"/>
              <w:jc w:val="center"/>
            </w:pPr>
            <w:r w:rsidRPr="00820321">
              <w:rPr>
                <w:b/>
                <w:bCs/>
              </w:rPr>
              <w:t>Maldives</w:t>
            </w:r>
            <w:r w:rsidR="000537D9" w:rsidRPr="000537D9">
              <w:rPr>
                <w:noProof/>
              </w:rPr>
              <w:t xml:space="preserve"> </w:t>
            </w:r>
            <w:r w:rsidR="000537D9" w:rsidRPr="000537D9">
              <w:rPr>
                <w:b/>
                <w:bCs/>
                <w:noProof/>
              </w:rPr>
              <w:drawing>
                <wp:inline distT="0" distB="0" distL="0" distR="0" wp14:anchorId="5FDBEA8E" wp14:editId="12C23CD4">
                  <wp:extent cx="1080000" cy="720000"/>
                  <wp:effectExtent l="0" t="0" r="6350" b="4445"/>
                  <wp:docPr id="3" name="Picture 7">
                    <a:extLst xmlns:a="http://schemas.openxmlformats.org/drawingml/2006/main">
                      <a:ext uri="{FF2B5EF4-FFF2-40B4-BE49-F238E27FC236}">
                        <a16:creationId xmlns:a16="http://schemas.microsoft.com/office/drawing/2014/main" id="{8F10A3CE-1590-0FD1-C484-45C7DEEA530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F10A3CE-1590-0FD1-C484-45C7DEEA5303}"/>
                              </a:ext>
                            </a:extLst>
                          </pic:cNvPr>
                          <pic:cNvPicPr preferRelativeResize="0">
                            <a:picLock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0" w:type="auto"/>
            <w:shd w:val="clear" w:color="auto" w:fill="FFFF00"/>
            <w:vAlign w:val="center"/>
            <w:hideMark/>
          </w:tcPr>
          <w:p w14:paraId="10B7B1BD" w14:textId="77777777" w:rsidR="009455D6" w:rsidRPr="00820321" w:rsidRDefault="009455D6" w:rsidP="00005BB0">
            <w:pPr>
              <w:spacing w:line="276" w:lineRule="auto"/>
            </w:pPr>
            <w:r w:rsidRPr="00820321">
              <w:t>Waste Management Act (24/2022) requires drafting of e-waste regulations (ongoing)</w:t>
            </w:r>
          </w:p>
        </w:tc>
        <w:tc>
          <w:tcPr>
            <w:tcW w:w="0" w:type="auto"/>
            <w:shd w:val="clear" w:color="auto" w:fill="E7E6E6" w:themeFill="background2"/>
            <w:vAlign w:val="center"/>
            <w:hideMark/>
          </w:tcPr>
          <w:p w14:paraId="722A5169" w14:textId="77777777" w:rsidR="009455D6" w:rsidRPr="00820321" w:rsidRDefault="009455D6" w:rsidP="00005BB0">
            <w:pPr>
              <w:spacing w:line="276" w:lineRule="auto"/>
            </w:pPr>
            <w:r w:rsidRPr="00820321">
              <w:t>Expected in 1–2 years</w:t>
            </w:r>
          </w:p>
        </w:tc>
        <w:tc>
          <w:tcPr>
            <w:tcW w:w="0" w:type="auto"/>
            <w:shd w:val="clear" w:color="auto" w:fill="E7E6E6" w:themeFill="background2"/>
            <w:vAlign w:val="center"/>
            <w:hideMark/>
          </w:tcPr>
          <w:p w14:paraId="5C821A5C" w14:textId="77777777" w:rsidR="009455D6" w:rsidRPr="00820321" w:rsidRDefault="009455D6" w:rsidP="00005BB0">
            <w:pPr>
              <w:spacing w:line="276" w:lineRule="auto"/>
            </w:pPr>
            <w:r w:rsidRPr="00820321">
              <w:t>Ministry of Environment</w:t>
            </w:r>
          </w:p>
        </w:tc>
      </w:tr>
      <w:tr w:rsidR="009455D6" w:rsidRPr="00820321" w14:paraId="6BD7CFB6" w14:textId="77777777" w:rsidTr="00BD144C">
        <w:trPr>
          <w:tblCellSpacing w:w="15" w:type="dxa"/>
        </w:trPr>
        <w:tc>
          <w:tcPr>
            <w:tcW w:w="0" w:type="auto"/>
            <w:shd w:val="clear" w:color="auto" w:fill="E7E6E6" w:themeFill="background2"/>
            <w:vAlign w:val="center"/>
            <w:hideMark/>
          </w:tcPr>
          <w:p w14:paraId="7FF4DE7D" w14:textId="2BE2C581" w:rsidR="009455D6" w:rsidRPr="00820321" w:rsidRDefault="009455D6" w:rsidP="008E6863">
            <w:pPr>
              <w:spacing w:line="276" w:lineRule="auto"/>
              <w:jc w:val="center"/>
            </w:pPr>
            <w:r w:rsidRPr="00820321">
              <w:rPr>
                <w:b/>
                <w:bCs/>
              </w:rPr>
              <w:t>Nepal</w:t>
            </w:r>
            <w:r w:rsidR="000537D9" w:rsidRPr="000537D9">
              <w:rPr>
                <w:noProof/>
              </w:rPr>
              <w:t xml:space="preserve"> </w:t>
            </w:r>
            <w:r w:rsidR="000537D9" w:rsidRPr="000537D9">
              <w:rPr>
                <w:b/>
                <w:bCs/>
                <w:noProof/>
              </w:rPr>
              <w:drawing>
                <wp:inline distT="0" distB="0" distL="0" distR="0" wp14:anchorId="61E35084" wp14:editId="6894B4A3">
                  <wp:extent cx="1080000" cy="720000"/>
                  <wp:effectExtent l="0" t="0" r="6350" b="4445"/>
                  <wp:docPr id="6" name="Picture 9">
                    <a:extLst xmlns:a="http://schemas.openxmlformats.org/drawingml/2006/main">
                      <a:ext uri="{FF2B5EF4-FFF2-40B4-BE49-F238E27FC236}">
                        <a16:creationId xmlns:a16="http://schemas.microsoft.com/office/drawing/2014/main" id="{13C13DC2-C8DA-94EA-0B3B-7605479FD86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13DC2-C8DA-94EA-0B3B-7605479FD862}"/>
                              </a:ext>
                            </a:extLst>
                          </pic:cNvPr>
                          <pic:cNvPicPr preferRelativeResize="0">
                            <a:picLock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0" w:type="auto"/>
            <w:shd w:val="clear" w:color="auto" w:fill="FFFF00"/>
            <w:vAlign w:val="center"/>
            <w:hideMark/>
          </w:tcPr>
          <w:p w14:paraId="700853AC" w14:textId="77777777" w:rsidR="009455D6" w:rsidRPr="00820321" w:rsidRDefault="009455D6" w:rsidP="00005BB0">
            <w:pPr>
              <w:spacing w:line="276" w:lineRule="auto"/>
            </w:pPr>
            <w:r w:rsidRPr="00820321">
              <w:t>No dedicated rules yet. Consultation Paper on Regulatory Framework for E-waste (NTA, 2022)</w:t>
            </w:r>
          </w:p>
        </w:tc>
        <w:tc>
          <w:tcPr>
            <w:tcW w:w="0" w:type="auto"/>
            <w:shd w:val="clear" w:color="auto" w:fill="E7E6E6" w:themeFill="background2"/>
            <w:vAlign w:val="center"/>
            <w:hideMark/>
          </w:tcPr>
          <w:p w14:paraId="0A7EEDD7" w14:textId="77777777" w:rsidR="009455D6" w:rsidRPr="00820321" w:rsidRDefault="002A1188" w:rsidP="00005BB0">
            <w:pPr>
              <w:spacing w:line="276" w:lineRule="auto"/>
            </w:pPr>
            <w:hyperlink r:id="rId26" w:tgtFrame="_new" w:history="1">
              <w:r w:rsidR="009455D6" w:rsidRPr="00820321">
                <w:rPr>
                  <w:rStyle w:val="Hyperlink"/>
                </w:rPr>
                <w:t>NTA Consultation Paper</w:t>
              </w:r>
            </w:hyperlink>
          </w:p>
        </w:tc>
        <w:tc>
          <w:tcPr>
            <w:tcW w:w="0" w:type="auto"/>
            <w:shd w:val="clear" w:color="auto" w:fill="E7E6E6" w:themeFill="background2"/>
            <w:vAlign w:val="center"/>
            <w:hideMark/>
          </w:tcPr>
          <w:p w14:paraId="42770A6D" w14:textId="77777777" w:rsidR="009455D6" w:rsidRPr="00820321" w:rsidRDefault="009455D6" w:rsidP="00005BB0">
            <w:pPr>
              <w:spacing w:line="276" w:lineRule="auto"/>
            </w:pPr>
            <w:r w:rsidRPr="00820321">
              <w:t>Ministry of Environment, Science &amp; Technology; local governments (studies)</w:t>
            </w:r>
          </w:p>
        </w:tc>
      </w:tr>
      <w:tr w:rsidR="009455D6" w:rsidRPr="00820321" w14:paraId="7E33670B" w14:textId="77777777" w:rsidTr="00BD144C">
        <w:trPr>
          <w:tblCellSpacing w:w="15" w:type="dxa"/>
        </w:trPr>
        <w:tc>
          <w:tcPr>
            <w:tcW w:w="0" w:type="auto"/>
            <w:shd w:val="clear" w:color="auto" w:fill="E7E6E6" w:themeFill="background2"/>
            <w:vAlign w:val="center"/>
            <w:hideMark/>
          </w:tcPr>
          <w:p w14:paraId="51486A55" w14:textId="25EDD073" w:rsidR="009455D6" w:rsidRPr="00820321" w:rsidRDefault="009455D6" w:rsidP="008E6863">
            <w:pPr>
              <w:spacing w:line="276" w:lineRule="auto"/>
              <w:jc w:val="center"/>
            </w:pPr>
            <w:r w:rsidRPr="00820321">
              <w:rPr>
                <w:b/>
                <w:bCs/>
              </w:rPr>
              <w:t>Pakistan</w:t>
            </w:r>
            <w:r w:rsidR="000537D9" w:rsidRPr="008E6863">
              <w:rPr>
                <w:b/>
                <w:bCs/>
              </w:rPr>
              <w:t xml:space="preserve"> </w:t>
            </w:r>
            <w:r w:rsidR="000537D9" w:rsidRPr="000537D9">
              <w:rPr>
                <w:b/>
                <w:bCs/>
                <w:noProof/>
              </w:rPr>
              <w:drawing>
                <wp:inline distT="0" distB="0" distL="0" distR="0" wp14:anchorId="10801760" wp14:editId="630FCDEC">
                  <wp:extent cx="1080000" cy="720000"/>
                  <wp:effectExtent l="0" t="0" r="6350" b="4445"/>
                  <wp:docPr id="7" name="Picture 11">
                    <a:extLst xmlns:a="http://schemas.openxmlformats.org/drawingml/2006/main">
                      <a:ext uri="{FF2B5EF4-FFF2-40B4-BE49-F238E27FC236}">
                        <a16:creationId xmlns:a16="http://schemas.microsoft.com/office/drawing/2014/main" id="{27C7804E-E83C-E8EE-3307-05AC675D24C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7C7804E-E83C-E8EE-3307-05AC675D24C2}"/>
                              </a:ext>
                            </a:extLst>
                          </pic:cNvPr>
                          <pic:cNvPicPr preferRelativeResize="0">
                            <a:picLock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0" w:type="auto"/>
            <w:shd w:val="clear" w:color="auto" w:fill="FFFF00"/>
            <w:vAlign w:val="center"/>
            <w:hideMark/>
          </w:tcPr>
          <w:p w14:paraId="62242A66" w14:textId="77777777" w:rsidR="009455D6" w:rsidRPr="00820321" w:rsidRDefault="009455D6" w:rsidP="00005BB0">
            <w:pPr>
              <w:spacing w:line="276" w:lineRule="auto"/>
            </w:pPr>
            <w:r w:rsidRPr="00820321">
              <w:t xml:space="preserve">- Pakistan Environmental Protection Act (1997) </w:t>
            </w:r>
            <w:r w:rsidRPr="00820321">
              <w:br/>
              <w:t xml:space="preserve">- Hazardous Substance Rules (2003) </w:t>
            </w:r>
            <w:r w:rsidRPr="00820321">
              <w:br/>
              <w:t xml:space="preserve">- Punjab Environmental Protection Act (2012) </w:t>
            </w:r>
            <w:r w:rsidRPr="00820321">
              <w:br/>
              <w:t xml:space="preserve">- National Hazardous Waste Management Policy (2022) </w:t>
            </w:r>
            <w:r w:rsidRPr="00820321">
              <w:br/>
            </w:r>
            <w:r w:rsidRPr="00820321">
              <w:lastRenderedPageBreak/>
              <w:t>- Signatory to Basel &amp; Stockholm Conventions</w:t>
            </w:r>
          </w:p>
        </w:tc>
        <w:tc>
          <w:tcPr>
            <w:tcW w:w="0" w:type="auto"/>
            <w:shd w:val="clear" w:color="auto" w:fill="E7E6E6" w:themeFill="background2"/>
            <w:vAlign w:val="center"/>
            <w:hideMark/>
          </w:tcPr>
          <w:p w14:paraId="207B7DFF" w14:textId="34F263D5" w:rsidR="009455D6" w:rsidRPr="00820321" w:rsidRDefault="002A1188" w:rsidP="00005BB0">
            <w:pPr>
              <w:spacing w:line="276" w:lineRule="auto"/>
            </w:pPr>
            <w:hyperlink r:id="rId28" w:history="1">
              <w:r w:rsidR="00F80184" w:rsidRPr="00F80184">
                <w:rPr>
                  <w:rStyle w:val="Hyperlink"/>
                </w:rPr>
                <w:t>Ministry of Climate Change &amp; Environmental Coordination (</w:t>
              </w:r>
              <w:proofErr w:type="spellStart"/>
              <w:r w:rsidR="00F80184" w:rsidRPr="00F80184">
                <w:rPr>
                  <w:rStyle w:val="Hyperlink"/>
                </w:rPr>
                <w:t>MoCC&amp;EC</w:t>
              </w:r>
              <w:proofErr w:type="spellEnd"/>
              <w:r w:rsidR="00F80184" w:rsidRPr="00F80184">
                <w:rPr>
                  <w:rStyle w:val="Hyperlink"/>
                </w:rPr>
                <w:t>)</w:t>
              </w:r>
            </w:hyperlink>
            <w:r w:rsidR="00F80184">
              <w:br/>
            </w:r>
            <w:r w:rsidR="009455D6" w:rsidRPr="00820321">
              <w:t>Pakistan EPA &amp; Provincial EPAs</w:t>
            </w:r>
          </w:p>
        </w:tc>
        <w:tc>
          <w:tcPr>
            <w:tcW w:w="0" w:type="auto"/>
            <w:shd w:val="clear" w:color="auto" w:fill="E7E6E6" w:themeFill="background2"/>
            <w:vAlign w:val="center"/>
            <w:hideMark/>
          </w:tcPr>
          <w:p w14:paraId="3C9D6B8A" w14:textId="77777777" w:rsidR="009455D6" w:rsidRPr="00820321" w:rsidRDefault="009455D6" w:rsidP="00005BB0">
            <w:pPr>
              <w:spacing w:line="276" w:lineRule="auto"/>
            </w:pPr>
            <w:r w:rsidRPr="00820321">
              <w:t>Ministry of Climate Change &amp; Environmental Coordination (</w:t>
            </w:r>
            <w:proofErr w:type="spellStart"/>
            <w:r w:rsidRPr="00820321">
              <w:t>MoCC&amp;EC</w:t>
            </w:r>
            <w:proofErr w:type="spellEnd"/>
            <w:r w:rsidRPr="00820321">
              <w:t>), Provincial EPAs</w:t>
            </w:r>
          </w:p>
        </w:tc>
      </w:tr>
      <w:tr w:rsidR="009455D6" w:rsidRPr="00820321" w14:paraId="7487785F" w14:textId="77777777" w:rsidTr="00982500">
        <w:trPr>
          <w:tblCellSpacing w:w="15" w:type="dxa"/>
        </w:trPr>
        <w:tc>
          <w:tcPr>
            <w:tcW w:w="0" w:type="auto"/>
            <w:shd w:val="clear" w:color="auto" w:fill="E7E6E6" w:themeFill="background2"/>
            <w:vAlign w:val="center"/>
            <w:hideMark/>
          </w:tcPr>
          <w:p w14:paraId="15051001" w14:textId="274814DF" w:rsidR="009455D6" w:rsidRPr="00820321" w:rsidRDefault="009455D6" w:rsidP="008E6863">
            <w:pPr>
              <w:spacing w:line="276" w:lineRule="auto"/>
              <w:jc w:val="center"/>
            </w:pPr>
            <w:r w:rsidRPr="00820321">
              <w:rPr>
                <w:b/>
                <w:bCs/>
              </w:rPr>
              <w:t>Sri Lanka</w:t>
            </w:r>
            <w:r w:rsidR="000537D9" w:rsidRPr="000537D9">
              <w:rPr>
                <w:noProof/>
              </w:rPr>
              <w:t xml:space="preserve"> </w:t>
            </w:r>
            <w:r w:rsidR="000537D9" w:rsidRPr="000537D9">
              <w:rPr>
                <w:b/>
                <w:bCs/>
                <w:noProof/>
              </w:rPr>
              <w:drawing>
                <wp:inline distT="0" distB="0" distL="0" distR="0" wp14:anchorId="58443B1B" wp14:editId="4C9C67D4">
                  <wp:extent cx="1080000" cy="720000"/>
                  <wp:effectExtent l="0" t="0" r="6350" b="4445"/>
                  <wp:docPr id="9" name="Picture 13">
                    <a:extLst xmlns:a="http://schemas.openxmlformats.org/drawingml/2006/main">
                      <a:ext uri="{FF2B5EF4-FFF2-40B4-BE49-F238E27FC236}">
                        <a16:creationId xmlns:a16="http://schemas.microsoft.com/office/drawing/2014/main" id="{C4DDBA54-4700-E8A6-247F-8CE56A093F8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C4DDBA54-4700-E8A6-247F-8CE56A093F89}"/>
                              </a:ext>
                            </a:extLst>
                          </pic:cNvPr>
                          <pic:cNvPicPr preferRelativeResize="0">
                            <a:picLocks/>
                          </pic:cNvPicPr>
                        </pic:nvPicPr>
                        <pic:blipFill>
                          <a:blip r:embed="rId29" cstate="print">
                            <a:extLst>
                              <a:ext uri="{28A0092B-C50C-407E-A947-70E740481C1C}">
                                <a14:useLocalDpi xmlns:a14="http://schemas.microsoft.com/office/drawing/2010/main" val="0"/>
                              </a:ext>
                            </a:extLst>
                          </a:blip>
                          <a:srcRect l="3174" t="14320" r="1587" b="14151"/>
                          <a:stretch/>
                        </pic:blipFill>
                        <pic:spPr>
                          <a:xfrm>
                            <a:off x="0" y="0"/>
                            <a:ext cx="1080000" cy="720000"/>
                          </a:xfrm>
                          <a:prstGeom prst="rect">
                            <a:avLst/>
                          </a:prstGeom>
                        </pic:spPr>
                      </pic:pic>
                    </a:graphicData>
                  </a:graphic>
                </wp:inline>
              </w:drawing>
            </w:r>
          </w:p>
        </w:tc>
        <w:tc>
          <w:tcPr>
            <w:tcW w:w="0" w:type="auto"/>
            <w:shd w:val="clear" w:color="auto" w:fill="70AD47" w:themeFill="accent6"/>
            <w:vAlign w:val="center"/>
            <w:hideMark/>
          </w:tcPr>
          <w:p w14:paraId="61EA68DB" w14:textId="0E76DFAB" w:rsidR="00247B35" w:rsidRDefault="00247B35" w:rsidP="00005BB0">
            <w:pPr>
              <w:spacing w:line="276" w:lineRule="auto"/>
            </w:pPr>
            <w:r>
              <w:t xml:space="preserve">National Environmental (Protection and Quality) </w:t>
            </w:r>
          </w:p>
          <w:p w14:paraId="7E43A557" w14:textId="77777777" w:rsidR="009455D6" w:rsidRPr="00820321" w:rsidRDefault="009455D6" w:rsidP="00005BB0">
            <w:pPr>
              <w:spacing w:line="276" w:lineRule="auto"/>
            </w:pPr>
            <w:r w:rsidRPr="00820321">
              <w:t>Regulation No. 01 of 2008, Gazette No. 1534/18 (01.02.2008)</w:t>
            </w:r>
          </w:p>
        </w:tc>
        <w:tc>
          <w:tcPr>
            <w:tcW w:w="0" w:type="auto"/>
            <w:shd w:val="clear" w:color="auto" w:fill="E7E6E6" w:themeFill="background2"/>
            <w:vAlign w:val="center"/>
            <w:hideMark/>
          </w:tcPr>
          <w:p w14:paraId="5CD978F7" w14:textId="6B0E5CAB" w:rsidR="009455D6" w:rsidRDefault="002A1188" w:rsidP="00005BB0">
            <w:pPr>
              <w:spacing w:line="276" w:lineRule="auto"/>
            </w:pPr>
            <w:hyperlink r:id="rId30" w:history="1">
              <w:r w:rsidR="009455D6" w:rsidRPr="007D6CCD">
                <w:rPr>
                  <w:rStyle w:val="Hyperlink"/>
                </w:rPr>
                <w:t>Gazette publication</w:t>
              </w:r>
            </w:hyperlink>
          </w:p>
          <w:p w14:paraId="042AF68A" w14:textId="77777777" w:rsidR="007D6CCD" w:rsidRPr="00820321" w:rsidRDefault="007D6CCD" w:rsidP="00005BB0">
            <w:pPr>
              <w:spacing w:line="276" w:lineRule="auto"/>
            </w:pPr>
          </w:p>
        </w:tc>
        <w:tc>
          <w:tcPr>
            <w:tcW w:w="0" w:type="auto"/>
            <w:shd w:val="clear" w:color="auto" w:fill="E7E6E6" w:themeFill="background2"/>
            <w:vAlign w:val="center"/>
            <w:hideMark/>
          </w:tcPr>
          <w:p w14:paraId="4031A8BB" w14:textId="77777777" w:rsidR="005911AE" w:rsidRPr="005911AE" w:rsidRDefault="009455D6" w:rsidP="005911AE">
            <w:pPr>
              <w:spacing w:line="276" w:lineRule="auto"/>
            </w:pPr>
            <w:r w:rsidRPr="00820321">
              <w:t>Central Environmental Authority (under Ministry of Environment</w:t>
            </w:r>
            <w:r w:rsidR="005911AE">
              <w:t xml:space="preserve"> </w:t>
            </w:r>
            <w:r w:rsidR="005911AE" w:rsidRPr="005911AE">
              <w:t>and Natural Resources</w:t>
            </w:r>
          </w:p>
          <w:p w14:paraId="7F40D064" w14:textId="3592886D" w:rsidR="009455D6" w:rsidRPr="00820321" w:rsidRDefault="005911AE" w:rsidP="005911AE">
            <w:pPr>
              <w:spacing w:line="276" w:lineRule="auto"/>
            </w:pPr>
            <w:r w:rsidRPr="005911AE">
              <w:t>)</w:t>
            </w:r>
          </w:p>
        </w:tc>
      </w:tr>
    </w:tbl>
    <w:p w14:paraId="0C21D205" w14:textId="77777777" w:rsidR="009455D6" w:rsidRPr="00820321" w:rsidRDefault="009455D6" w:rsidP="00005BB0">
      <w:pPr>
        <w:spacing w:line="276" w:lineRule="auto"/>
        <w:jc w:val="both"/>
        <w:rPr>
          <w:b/>
          <w:bCs/>
          <w:sz w:val="28"/>
          <w:szCs w:val="35"/>
          <w:cs/>
          <w:lang w:bidi="bn-IN"/>
        </w:rPr>
      </w:pPr>
    </w:p>
    <w:p w14:paraId="0882C6E3" w14:textId="3F08FEBA" w:rsidR="009455D6" w:rsidRPr="00820321" w:rsidRDefault="007066DC" w:rsidP="005A5ADB">
      <w:pPr>
        <w:pStyle w:val="Heading1"/>
        <w:spacing w:line="276" w:lineRule="auto"/>
        <w:jc w:val="left"/>
        <w:rPr>
          <w:sz w:val="28"/>
          <w:szCs w:val="28"/>
          <w:u w:val="none"/>
        </w:rPr>
      </w:pPr>
      <w:bookmarkStart w:id="23" w:name="_Toc211503793"/>
      <w:r w:rsidRPr="00820321">
        <w:rPr>
          <w:sz w:val="28"/>
          <w:szCs w:val="28"/>
          <w:u w:val="none"/>
        </w:rPr>
        <w:t xml:space="preserve">9. </w:t>
      </w:r>
      <w:r w:rsidR="009455D6" w:rsidRPr="00820321">
        <w:rPr>
          <w:sz w:val="28"/>
          <w:szCs w:val="28"/>
          <w:u w:val="none"/>
        </w:rPr>
        <w:t>Challenges</w:t>
      </w:r>
      <w:bookmarkEnd w:id="23"/>
    </w:p>
    <w:p w14:paraId="699FBD0A" w14:textId="77777777" w:rsidR="00005BB0" w:rsidRPr="00820321" w:rsidRDefault="00005BB0" w:rsidP="00005BB0">
      <w:pPr>
        <w:spacing w:line="276" w:lineRule="auto"/>
      </w:pPr>
    </w:p>
    <w:p w14:paraId="1C14A75E" w14:textId="08CC080F" w:rsidR="009455D6" w:rsidRDefault="009455D6" w:rsidP="00005BB0">
      <w:pPr>
        <w:spacing w:line="276" w:lineRule="auto"/>
        <w:jc w:val="both"/>
      </w:pPr>
      <w:r w:rsidRPr="00820321">
        <w:t>The challenges for e-waste management are lack of robust collection infrastructure and public awareness, inadequate technical expertise for proper recycling, difficulties in managing the increasing transboundary movement of used electronics, and insufficient funding and economic incentives for sustainable practices. Besides, limited public-private partnerships, limited capacity and resources, Informal sector dominance etc. are also the challenges for e-waste management.</w:t>
      </w:r>
      <w:r w:rsidR="00965EE0">
        <w:t xml:space="preserve"> </w:t>
      </w:r>
    </w:p>
    <w:p w14:paraId="5CE684E9" w14:textId="774BCF3B" w:rsidR="00965EE0" w:rsidRPr="00820321" w:rsidRDefault="00965EE0" w:rsidP="00005BB0">
      <w:pPr>
        <w:spacing w:line="276" w:lineRule="auto"/>
        <w:jc w:val="both"/>
      </w:pPr>
      <w:r>
        <w:t>Across SATRC countries, common challenges persist despite varying regulatory maturity. Key issues include the dominance of informal recycling chains, limited recycling and collection infrastructure, inadequate data on e-waste flows, and weak enforcement of Extended Producer Responsibility (EPR). Cross-border trade of used electronics and lack of harmonized standards further complicate management efforts.</w:t>
      </w:r>
    </w:p>
    <w:p w14:paraId="5F657DC4" w14:textId="77777777" w:rsidR="009455D6" w:rsidRPr="00820321" w:rsidRDefault="009455D6" w:rsidP="00005BB0">
      <w:pPr>
        <w:spacing w:line="276" w:lineRule="auto"/>
        <w:jc w:val="both"/>
      </w:pPr>
    </w:p>
    <w:p w14:paraId="5485B529" w14:textId="0AAD8031" w:rsidR="009455D6" w:rsidRPr="00820321" w:rsidRDefault="007066DC" w:rsidP="005A5ADB">
      <w:pPr>
        <w:pStyle w:val="Heading1"/>
        <w:spacing w:line="276" w:lineRule="auto"/>
        <w:jc w:val="left"/>
        <w:rPr>
          <w:sz w:val="28"/>
          <w:szCs w:val="28"/>
          <w:u w:val="none"/>
        </w:rPr>
      </w:pPr>
      <w:bookmarkStart w:id="24" w:name="_Toc211503794"/>
      <w:r w:rsidRPr="00820321">
        <w:rPr>
          <w:sz w:val="28"/>
          <w:szCs w:val="28"/>
          <w:u w:val="none"/>
        </w:rPr>
        <w:t xml:space="preserve">10. </w:t>
      </w:r>
      <w:r w:rsidR="009455D6" w:rsidRPr="00820321">
        <w:rPr>
          <w:sz w:val="28"/>
          <w:szCs w:val="28"/>
          <w:u w:val="none"/>
        </w:rPr>
        <w:t>Opportunities</w:t>
      </w:r>
      <w:bookmarkEnd w:id="24"/>
    </w:p>
    <w:p w14:paraId="16326BDD" w14:textId="77777777" w:rsidR="002572AD" w:rsidRDefault="00250B92" w:rsidP="002572AD">
      <w:pPr>
        <w:pStyle w:val="NormalWeb"/>
        <w:jc w:val="both"/>
        <w:rPr>
          <w:rStyle w:val="Strong"/>
        </w:rPr>
      </w:pPr>
      <w:r>
        <w:rPr>
          <w:rFonts w:ascii="Segoe UI Symbol" w:hAnsi="Segoe UI Symbol" w:cs="Segoe UI Symbol"/>
        </w:rPr>
        <w:t>🌍</w:t>
      </w:r>
      <w:r>
        <w:t xml:space="preserve"> </w:t>
      </w:r>
      <w:r>
        <w:rPr>
          <w:rStyle w:val="Strong"/>
        </w:rPr>
        <w:t>Designing Sustainable Production and Consumption Systems</w:t>
      </w:r>
    </w:p>
    <w:p w14:paraId="19C77253" w14:textId="47216FB4" w:rsidR="00250B92" w:rsidRPr="002572AD" w:rsidRDefault="00250B92" w:rsidP="002572AD">
      <w:pPr>
        <w:pStyle w:val="NormalWeb"/>
        <w:jc w:val="both"/>
        <w:rPr>
          <w:b/>
          <w:bCs/>
        </w:rPr>
      </w:pPr>
      <w:r>
        <w:t xml:space="preserve">Producers can play a pivotal role in shaping a resilient electronics sector that is both economically viable and environmentally sustainable. By embedding eco-design principles, resource efficiency, and </w:t>
      </w:r>
      <w:proofErr w:type="gramStart"/>
      <w:r>
        <w:t>life-cycle</w:t>
      </w:r>
      <w:proofErr w:type="gramEnd"/>
      <w:r>
        <w:t xml:space="preserve"> thinking into production and consumption systems, manufacturers can minimize material throughput while maximizing product utility.</w:t>
      </w:r>
    </w:p>
    <w:p w14:paraId="68C736C9" w14:textId="77777777" w:rsidR="002572AD" w:rsidRDefault="00250B92" w:rsidP="002572AD">
      <w:pPr>
        <w:pStyle w:val="NormalWeb"/>
        <w:jc w:val="both"/>
        <w:rPr>
          <w:rStyle w:val="Strong"/>
        </w:rPr>
      </w:pPr>
      <w:r>
        <w:rPr>
          <w:rFonts w:ascii="Segoe UI Symbol" w:hAnsi="Segoe UI Symbol" w:cs="Segoe UI Symbol"/>
        </w:rPr>
        <w:t>🔄</w:t>
      </w:r>
      <w:r>
        <w:t xml:space="preserve"> </w:t>
      </w:r>
      <w:r>
        <w:rPr>
          <w:rStyle w:val="Strong"/>
        </w:rPr>
        <w:t>Unlocking Reuse and Circular Business Models</w:t>
      </w:r>
    </w:p>
    <w:p w14:paraId="1379A47C" w14:textId="01398A0A" w:rsidR="00250B92" w:rsidRPr="00741A86" w:rsidRDefault="00250B92" w:rsidP="002572AD">
      <w:pPr>
        <w:pStyle w:val="NormalWeb"/>
        <w:jc w:val="both"/>
      </w:pPr>
      <w:r w:rsidRPr="00741A86">
        <w:t>Enterprises can capture significant value through product reuse, component harvesting, and secondary markets. Business models such as leasing, pay-per-use, or “product-as-a-service” for appliances and ICT equipment extend product lifetimes, reduce dependency on imports, and create structured pathways for end-of-life collection and material recovery.</w:t>
      </w:r>
    </w:p>
    <w:p w14:paraId="17714F91" w14:textId="77777777" w:rsidR="002572AD" w:rsidRPr="00741A86" w:rsidRDefault="00250B92" w:rsidP="002572AD">
      <w:pPr>
        <w:pStyle w:val="NormalWeb"/>
        <w:jc w:val="both"/>
        <w:rPr>
          <w:rStyle w:val="Strong"/>
        </w:rPr>
      </w:pPr>
      <w:r w:rsidRPr="00741A86">
        <w:rPr>
          <w:rFonts w:ascii="Segoe UI Symbol" w:hAnsi="Segoe UI Symbol" w:cs="Segoe UI Symbol"/>
        </w:rPr>
        <w:t>📈</w:t>
      </w:r>
      <w:r w:rsidRPr="00741A86">
        <w:t xml:space="preserve"> </w:t>
      </w:r>
      <w:r w:rsidRPr="00741A86">
        <w:rPr>
          <w:rStyle w:val="Strong"/>
        </w:rPr>
        <w:t>Leveraging Shifting Market Dynamics and Consumer Demand</w:t>
      </w:r>
    </w:p>
    <w:p w14:paraId="3CA7E3B7" w14:textId="152F7B74" w:rsidR="00250B92" w:rsidRPr="00741A86" w:rsidRDefault="00250B92" w:rsidP="002572AD">
      <w:pPr>
        <w:pStyle w:val="NormalWeb"/>
        <w:jc w:val="both"/>
      </w:pPr>
      <w:r w:rsidRPr="00741A86">
        <w:t xml:space="preserve">With growing consumer awareness of sustainability and regulatory pressures on green design, companies that prioritize durability, repairability, and recyclability gain a competitive edge. </w:t>
      </w:r>
      <w:r w:rsidRPr="00741A86">
        <w:lastRenderedPageBreak/>
        <w:t>Transitioning away from linear models dependent solely on new device sales opens revenue streams in servicing, upgrades, and certified refurbished markets.</w:t>
      </w:r>
    </w:p>
    <w:p w14:paraId="599FD267" w14:textId="77777777" w:rsidR="002572AD" w:rsidRPr="00741A86" w:rsidRDefault="00250B92" w:rsidP="002572AD">
      <w:pPr>
        <w:pStyle w:val="NormalWeb"/>
        <w:jc w:val="both"/>
        <w:rPr>
          <w:rStyle w:val="Strong"/>
        </w:rPr>
      </w:pPr>
      <w:r w:rsidRPr="00741A86">
        <w:rPr>
          <w:rFonts w:ascii="Segoe UI Symbol" w:hAnsi="Segoe UI Symbol" w:cs="Segoe UI Symbol"/>
        </w:rPr>
        <w:t>🏛</w:t>
      </w:r>
      <w:r w:rsidRPr="00741A86">
        <w:t xml:space="preserve"> </w:t>
      </w:r>
      <w:r w:rsidRPr="00741A86">
        <w:rPr>
          <w:rStyle w:val="Strong"/>
        </w:rPr>
        <w:t>Policy Makers Driving the Circular Transition</w:t>
      </w:r>
    </w:p>
    <w:p w14:paraId="0FD7C5F1" w14:textId="32ECAED0" w:rsidR="00250B92" w:rsidRPr="00741A86" w:rsidRDefault="00250B92" w:rsidP="002572AD">
      <w:pPr>
        <w:pStyle w:val="NormalWeb"/>
        <w:jc w:val="both"/>
      </w:pPr>
      <w:r w:rsidRPr="00741A86">
        <w:t>Policy makers at national and international levels can accelerate the shift by advancing Extended Producer Responsibility (EPR) frameworks, eco-design standards, and incentives for closed-loop supply chains. Effective policy measures ensure that the functional and material value of end-of-life products is retained within the economy rather than lost through disposal.</w:t>
      </w:r>
    </w:p>
    <w:p w14:paraId="3CFB27FF" w14:textId="77777777" w:rsidR="002572AD" w:rsidRPr="00741A86" w:rsidRDefault="00250B92" w:rsidP="002572AD">
      <w:pPr>
        <w:pStyle w:val="NormalWeb"/>
        <w:jc w:val="both"/>
        <w:rPr>
          <w:rStyle w:val="Strong"/>
        </w:rPr>
      </w:pPr>
      <w:r w:rsidRPr="00741A86">
        <w:rPr>
          <w:rFonts w:ascii="Segoe UI Symbol" w:hAnsi="Segoe UI Symbol" w:cs="Segoe UI Symbol"/>
        </w:rPr>
        <w:t>🌱</w:t>
      </w:r>
      <w:r w:rsidRPr="00741A86">
        <w:t xml:space="preserve"> </w:t>
      </w:r>
      <w:r w:rsidRPr="00741A86">
        <w:rPr>
          <w:rStyle w:val="Strong"/>
        </w:rPr>
        <w:t>Expanding Opportunities in Developing Countries</w:t>
      </w:r>
    </w:p>
    <w:p w14:paraId="63D15596" w14:textId="47313CCC" w:rsidR="00250B92" w:rsidRPr="00741A86" w:rsidRDefault="00250B92" w:rsidP="002572AD">
      <w:pPr>
        <w:pStyle w:val="NormalWeb"/>
        <w:jc w:val="both"/>
      </w:pPr>
      <w:r w:rsidRPr="00741A86">
        <w:t xml:space="preserve">Emerging economies in </w:t>
      </w:r>
      <w:r w:rsidR="00741A86">
        <w:t xml:space="preserve">Asia, Africa, and South America </w:t>
      </w:r>
      <w:r w:rsidRPr="00741A86">
        <w:t>where rapid digital adoption is dr</w:t>
      </w:r>
      <w:r w:rsidR="00741A86">
        <w:t xml:space="preserve">iving higher e-waste generation </w:t>
      </w:r>
      <w:r w:rsidRPr="00741A86">
        <w:t>have the opportunity to formalize and upskill the informal recycling sector. By improving occupational health and safety standards, investing in environmentally sound technologies, and fostering public-private partnerships, these regions can transform e-waste challenges into sustainable industrial opportunities.</w:t>
      </w:r>
    </w:p>
    <w:p w14:paraId="156A4FB8" w14:textId="5EC04066" w:rsidR="009455D6" w:rsidRPr="00820321" w:rsidRDefault="007066DC" w:rsidP="005A5ADB">
      <w:pPr>
        <w:pStyle w:val="Heading1"/>
        <w:spacing w:line="276" w:lineRule="auto"/>
        <w:jc w:val="left"/>
        <w:rPr>
          <w:sz w:val="28"/>
          <w:szCs w:val="28"/>
          <w:u w:val="none"/>
        </w:rPr>
      </w:pPr>
      <w:bookmarkStart w:id="25" w:name="_Toc211503795"/>
      <w:r w:rsidRPr="00820321">
        <w:rPr>
          <w:sz w:val="28"/>
          <w:szCs w:val="28"/>
          <w:u w:val="none"/>
        </w:rPr>
        <w:t xml:space="preserve">11. </w:t>
      </w:r>
      <w:r w:rsidR="009455D6" w:rsidRPr="00820321">
        <w:rPr>
          <w:sz w:val="28"/>
          <w:szCs w:val="28"/>
          <w:u w:val="none"/>
        </w:rPr>
        <w:t>Recommendations for Enhancing E-Waste Management Regulation</w:t>
      </w:r>
      <w:bookmarkEnd w:id="25"/>
    </w:p>
    <w:p w14:paraId="519666AE" w14:textId="7D380445" w:rsidR="00820321" w:rsidRPr="00820321" w:rsidRDefault="009F1365" w:rsidP="00820321">
      <w:pPr>
        <w:pStyle w:val="NormalWeb"/>
      </w:pPr>
      <w:r>
        <w:rPr>
          <w:rFonts w:ascii="Segoe UI Symbol" w:hAnsi="Segoe UI Symbol" w:cs="Segoe UI Symbol"/>
        </w:rPr>
        <w:t xml:space="preserve">📜 </w:t>
      </w:r>
      <w:r w:rsidR="00820321" w:rsidRPr="00820321">
        <w:rPr>
          <w:rStyle w:val="Strong"/>
        </w:rPr>
        <w:t>Policy and Regulatory Enhancement</w:t>
      </w:r>
      <w:r>
        <w:rPr>
          <w:rStyle w:val="Strong"/>
        </w:rPr>
        <w:t xml:space="preserve"> </w:t>
      </w:r>
    </w:p>
    <w:p w14:paraId="11EE04A5" w14:textId="77777777" w:rsidR="00820321" w:rsidRPr="00820321" w:rsidRDefault="00820321" w:rsidP="00B42A57">
      <w:pPr>
        <w:pStyle w:val="NormalWeb"/>
        <w:numPr>
          <w:ilvl w:val="0"/>
          <w:numId w:val="7"/>
        </w:numPr>
      </w:pPr>
      <w:r w:rsidRPr="00820321">
        <w:t>Enact or update comprehensive e-waste laws tailored to country-specific contexts.</w:t>
      </w:r>
    </w:p>
    <w:p w14:paraId="7334E2D7" w14:textId="77777777" w:rsidR="00820321" w:rsidRPr="00820321" w:rsidRDefault="00820321" w:rsidP="00B42A57">
      <w:pPr>
        <w:pStyle w:val="NormalWeb"/>
        <w:numPr>
          <w:ilvl w:val="0"/>
          <w:numId w:val="7"/>
        </w:numPr>
      </w:pPr>
      <w:r w:rsidRPr="00820321">
        <w:t>Harmonize regional frameworks to facilitate cross-border cooperation and prevent illegal e-waste dumping.</w:t>
      </w:r>
    </w:p>
    <w:p w14:paraId="4EEF3516" w14:textId="77777777" w:rsidR="00820321" w:rsidRPr="00820321" w:rsidRDefault="00820321" w:rsidP="00B42A57">
      <w:pPr>
        <w:pStyle w:val="NormalWeb"/>
        <w:numPr>
          <w:ilvl w:val="0"/>
          <w:numId w:val="7"/>
        </w:numPr>
      </w:pPr>
      <w:r w:rsidRPr="00820321">
        <w:t xml:space="preserve">Align national legislation with </w:t>
      </w:r>
      <w:r w:rsidRPr="00820321">
        <w:rPr>
          <w:rStyle w:val="Strong"/>
        </w:rPr>
        <w:t>Basel Convention</w:t>
      </w:r>
      <w:r w:rsidRPr="00820321">
        <w:t xml:space="preserve"> and </w:t>
      </w:r>
      <w:r w:rsidRPr="00820321">
        <w:rPr>
          <w:rStyle w:val="Strong"/>
        </w:rPr>
        <w:t>WEEE Directive (EU standards)</w:t>
      </w:r>
      <w:r w:rsidRPr="00820321">
        <w:t xml:space="preserve"> to ensure global compatibility.</w:t>
      </w:r>
    </w:p>
    <w:p w14:paraId="49D464E2" w14:textId="42D9DC83" w:rsidR="00820321" w:rsidRPr="00820321" w:rsidRDefault="009F1365" w:rsidP="00820321">
      <w:pPr>
        <w:pStyle w:val="NormalWeb"/>
      </w:pPr>
      <w:r>
        <w:rPr>
          <w:rFonts w:ascii="Segoe UI Symbol" w:hAnsi="Segoe UI Symbol" w:cs="Segoe UI Symbol"/>
        </w:rPr>
        <w:t>🏛</w:t>
      </w:r>
      <w:r>
        <w:t xml:space="preserve"> </w:t>
      </w:r>
      <w:r w:rsidR="00820321" w:rsidRPr="00820321">
        <w:rPr>
          <w:rStyle w:val="Strong"/>
        </w:rPr>
        <w:t>Institutional Strengthening</w:t>
      </w:r>
    </w:p>
    <w:p w14:paraId="742F0E69" w14:textId="77777777" w:rsidR="00820321" w:rsidRPr="00820321" w:rsidRDefault="00820321" w:rsidP="00B42A57">
      <w:pPr>
        <w:pStyle w:val="NormalWeb"/>
        <w:numPr>
          <w:ilvl w:val="0"/>
          <w:numId w:val="8"/>
        </w:numPr>
      </w:pPr>
      <w:r w:rsidRPr="00820321">
        <w:t>Build the capacity of regulatory bodies and local governments.</w:t>
      </w:r>
    </w:p>
    <w:p w14:paraId="4C48C9F4" w14:textId="77777777" w:rsidR="00820321" w:rsidRPr="00820321" w:rsidRDefault="00820321" w:rsidP="00B42A57">
      <w:pPr>
        <w:pStyle w:val="NormalWeb"/>
        <w:numPr>
          <w:ilvl w:val="0"/>
          <w:numId w:val="8"/>
        </w:numPr>
      </w:pPr>
      <w:r w:rsidRPr="00820321">
        <w:t>Establish national e-waste registries and monitoring systems.</w:t>
      </w:r>
    </w:p>
    <w:p w14:paraId="6C906DC1" w14:textId="04A4E8B7" w:rsidR="00741A86" w:rsidRPr="00820321" w:rsidRDefault="00820321" w:rsidP="00741A86">
      <w:pPr>
        <w:pStyle w:val="NormalWeb"/>
        <w:numPr>
          <w:ilvl w:val="0"/>
          <w:numId w:val="8"/>
        </w:numPr>
      </w:pPr>
      <w:r w:rsidRPr="00820321">
        <w:t>Ensure clear roles for environmental agencies, telecom regulators, and customs authorities.</w:t>
      </w:r>
    </w:p>
    <w:p w14:paraId="6CE8F5DE" w14:textId="01FAC5D4" w:rsidR="00820321" w:rsidRPr="00820321" w:rsidRDefault="009F1365" w:rsidP="00820321">
      <w:pPr>
        <w:pStyle w:val="NormalWeb"/>
      </w:pPr>
      <w:r>
        <w:rPr>
          <w:rFonts w:ascii="Segoe UI Symbol" w:hAnsi="Segoe UI Symbol" w:cs="Segoe UI Symbol"/>
        </w:rPr>
        <w:t>♻</w:t>
      </w:r>
      <w:r>
        <w:t xml:space="preserve"> </w:t>
      </w:r>
      <w:r w:rsidR="00820321" w:rsidRPr="00820321">
        <w:rPr>
          <w:rStyle w:val="Strong"/>
        </w:rPr>
        <w:t>Promotion of Extended Producer Responsibility (EPR)</w:t>
      </w:r>
    </w:p>
    <w:p w14:paraId="402D3285" w14:textId="77777777" w:rsidR="00820321" w:rsidRPr="00820321" w:rsidRDefault="00820321" w:rsidP="00B42A57">
      <w:pPr>
        <w:pStyle w:val="NormalWeb"/>
        <w:numPr>
          <w:ilvl w:val="0"/>
          <w:numId w:val="9"/>
        </w:numPr>
      </w:pPr>
      <w:r w:rsidRPr="00820321">
        <w:t>Mandate EPR compliance with clear targets for collection and recycling.</w:t>
      </w:r>
    </w:p>
    <w:p w14:paraId="62A47F1E" w14:textId="78372B18" w:rsidR="00820321" w:rsidRDefault="00820321" w:rsidP="00B42A57">
      <w:pPr>
        <w:pStyle w:val="NormalWeb"/>
        <w:numPr>
          <w:ilvl w:val="0"/>
          <w:numId w:val="9"/>
        </w:numPr>
      </w:pPr>
      <w:r w:rsidRPr="00820321">
        <w:t>Create financial incentives and penalties to ensure producer accountability.</w:t>
      </w:r>
    </w:p>
    <w:p w14:paraId="777D2C87" w14:textId="77777777" w:rsidR="00741A86" w:rsidRDefault="00741A86" w:rsidP="00741A86">
      <w:pPr>
        <w:pStyle w:val="NormalWeb"/>
        <w:ind w:left="360"/>
      </w:pPr>
    </w:p>
    <w:p w14:paraId="5BAD7E6F" w14:textId="2084F135" w:rsidR="00820321" w:rsidRPr="00820321" w:rsidRDefault="009F1365" w:rsidP="00820321">
      <w:pPr>
        <w:pStyle w:val="NormalWeb"/>
      </w:pPr>
      <w:r>
        <w:rPr>
          <w:rFonts w:ascii="Segoe UI Symbol" w:hAnsi="Segoe UI Symbol" w:cs="Segoe UI Symbol"/>
        </w:rPr>
        <w:t xml:space="preserve">👷 </w:t>
      </w:r>
      <w:r w:rsidR="00820321" w:rsidRPr="00820321">
        <w:rPr>
          <w:rStyle w:val="Strong"/>
        </w:rPr>
        <w:t>Formalization and Integration of the Informal Sector</w:t>
      </w:r>
    </w:p>
    <w:p w14:paraId="29D84EAE" w14:textId="77777777" w:rsidR="00820321" w:rsidRPr="00820321" w:rsidRDefault="00820321" w:rsidP="00B42A57">
      <w:pPr>
        <w:pStyle w:val="NormalWeb"/>
        <w:numPr>
          <w:ilvl w:val="0"/>
          <w:numId w:val="10"/>
        </w:numPr>
      </w:pPr>
      <w:r w:rsidRPr="00820321">
        <w:t>Bring informal recyclers into the legal framework through training, licensing, and financial inclusion.</w:t>
      </w:r>
    </w:p>
    <w:p w14:paraId="6A4F2154" w14:textId="77777777" w:rsidR="00820321" w:rsidRPr="00820321" w:rsidRDefault="00820321" w:rsidP="00B42A57">
      <w:pPr>
        <w:pStyle w:val="NormalWeb"/>
        <w:numPr>
          <w:ilvl w:val="0"/>
          <w:numId w:val="10"/>
        </w:numPr>
      </w:pPr>
      <w:r w:rsidRPr="00820321">
        <w:t>Formalize and train informal recyclers to improve safety and efficiency.</w:t>
      </w:r>
    </w:p>
    <w:p w14:paraId="78BE9597" w14:textId="77777777" w:rsidR="00820321" w:rsidRPr="00820321" w:rsidRDefault="00820321" w:rsidP="00B42A57">
      <w:pPr>
        <w:pStyle w:val="NormalWeb"/>
        <w:numPr>
          <w:ilvl w:val="0"/>
          <w:numId w:val="10"/>
        </w:numPr>
      </w:pPr>
      <w:r w:rsidRPr="00820321">
        <w:t>Encourage public-private partnerships to build modern recycling infrastructure.</w:t>
      </w:r>
    </w:p>
    <w:p w14:paraId="427DA848" w14:textId="57390636" w:rsidR="00820321" w:rsidRPr="00820321" w:rsidRDefault="009F1365" w:rsidP="00820321">
      <w:pPr>
        <w:pStyle w:val="NormalWeb"/>
      </w:pPr>
      <w:r>
        <w:rPr>
          <w:rFonts w:ascii="Segoe UI Symbol" w:hAnsi="Segoe UI Symbol" w:cs="Segoe UI Symbol"/>
        </w:rPr>
        <w:t>📢</w:t>
      </w:r>
      <w:r>
        <w:t xml:space="preserve"> </w:t>
      </w:r>
      <w:r w:rsidR="00820321" w:rsidRPr="00820321">
        <w:rPr>
          <w:rStyle w:val="Strong"/>
        </w:rPr>
        <w:t>Awareness and Education</w:t>
      </w:r>
    </w:p>
    <w:p w14:paraId="69ADB7AF" w14:textId="77777777" w:rsidR="00820321" w:rsidRPr="00820321" w:rsidRDefault="00820321" w:rsidP="00B42A57">
      <w:pPr>
        <w:pStyle w:val="NormalWeb"/>
        <w:numPr>
          <w:ilvl w:val="0"/>
          <w:numId w:val="11"/>
        </w:numPr>
      </w:pPr>
      <w:r w:rsidRPr="00820321">
        <w:lastRenderedPageBreak/>
        <w:t>Launch campaigns on the risks of improper e-waste disposal.</w:t>
      </w:r>
    </w:p>
    <w:p w14:paraId="486C9322" w14:textId="77777777" w:rsidR="00820321" w:rsidRPr="00820321" w:rsidRDefault="00820321" w:rsidP="00B42A57">
      <w:pPr>
        <w:pStyle w:val="NormalWeb"/>
        <w:numPr>
          <w:ilvl w:val="0"/>
          <w:numId w:val="11"/>
        </w:numPr>
      </w:pPr>
      <w:r w:rsidRPr="00820321">
        <w:t>Promote consumer participation in take-back schemes.</w:t>
      </w:r>
    </w:p>
    <w:p w14:paraId="08556209" w14:textId="16CEA571" w:rsidR="00820321" w:rsidRPr="00820321" w:rsidRDefault="00820321" w:rsidP="00B42A57">
      <w:pPr>
        <w:pStyle w:val="NormalWeb"/>
        <w:numPr>
          <w:ilvl w:val="0"/>
          <w:numId w:val="11"/>
        </w:numPr>
      </w:pPr>
      <w:r w:rsidRPr="00820321">
        <w:t>Introduce segregated bins for different categories of waste (general waste, recyclable, hazardous, and e-waste) at public places, schools, and government offices to improve source-level segregation.</w:t>
      </w:r>
    </w:p>
    <w:p w14:paraId="4E9EAF36" w14:textId="1D932945" w:rsidR="00820321" w:rsidRPr="00820321" w:rsidRDefault="009F1365" w:rsidP="00820321">
      <w:pPr>
        <w:pStyle w:val="NormalWeb"/>
      </w:pPr>
      <w:r>
        <w:rPr>
          <w:rFonts w:ascii="Segoe UI Symbol" w:hAnsi="Segoe UI Symbol" w:cs="Segoe UI Symbol"/>
        </w:rPr>
        <w:t xml:space="preserve">💡 </w:t>
      </w:r>
      <w:r w:rsidR="00820321" w:rsidRPr="00820321">
        <w:rPr>
          <w:rStyle w:val="Strong"/>
        </w:rPr>
        <w:t>Technology and Innovation</w:t>
      </w:r>
    </w:p>
    <w:p w14:paraId="38B49072" w14:textId="77777777" w:rsidR="00820321" w:rsidRPr="00820321" w:rsidRDefault="00820321" w:rsidP="00B42A57">
      <w:pPr>
        <w:pStyle w:val="NormalWeb"/>
        <w:numPr>
          <w:ilvl w:val="0"/>
          <w:numId w:val="12"/>
        </w:numPr>
      </w:pPr>
      <w:r w:rsidRPr="00820321">
        <w:t>Encourage eco-design and green ICT production.</w:t>
      </w:r>
    </w:p>
    <w:p w14:paraId="0216397D" w14:textId="77777777" w:rsidR="00820321" w:rsidRPr="00820321" w:rsidRDefault="00820321" w:rsidP="00B42A57">
      <w:pPr>
        <w:pStyle w:val="NormalWeb"/>
        <w:numPr>
          <w:ilvl w:val="0"/>
          <w:numId w:val="12"/>
        </w:numPr>
      </w:pPr>
      <w:r w:rsidRPr="00820321">
        <w:t>Invest in local recycling technology and innovation centers.</w:t>
      </w:r>
    </w:p>
    <w:p w14:paraId="5A97D40A" w14:textId="3A3CF9B4" w:rsidR="009455D6" w:rsidRPr="00820321" w:rsidRDefault="00820321" w:rsidP="00B42A57">
      <w:pPr>
        <w:pStyle w:val="NormalWeb"/>
        <w:numPr>
          <w:ilvl w:val="0"/>
          <w:numId w:val="12"/>
        </w:numPr>
      </w:pPr>
      <w:r w:rsidRPr="00820321">
        <w:t>Explore digital tracking tools (QR codes, blockchain material passports) to improve traceability of e-waste.</w:t>
      </w:r>
    </w:p>
    <w:p w14:paraId="0DAE6079" w14:textId="19A152E3" w:rsidR="009455D6" w:rsidRPr="00820321" w:rsidRDefault="007066DC" w:rsidP="005A5ADB">
      <w:pPr>
        <w:pStyle w:val="Heading1"/>
        <w:spacing w:line="276" w:lineRule="auto"/>
        <w:jc w:val="left"/>
        <w:rPr>
          <w:sz w:val="28"/>
          <w:szCs w:val="28"/>
          <w:u w:val="none"/>
        </w:rPr>
      </w:pPr>
      <w:bookmarkStart w:id="26" w:name="_Toc211503796"/>
      <w:r w:rsidRPr="00820321">
        <w:rPr>
          <w:sz w:val="28"/>
          <w:szCs w:val="28"/>
          <w:u w:val="none"/>
        </w:rPr>
        <w:t xml:space="preserve">12. </w:t>
      </w:r>
      <w:r w:rsidR="009455D6" w:rsidRPr="00820321">
        <w:rPr>
          <w:sz w:val="28"/>
          <w:szCs w:val="28"/>
          <w:u w:val="none"/>
        </w:rPr>
        <w:t>Conclusion</w:t>
      </w:r>
      <w:bookmarkEnd w:id="26"/>
    </w:p>
    <w:p w14:paraId="78557FBA" w14:textId="77777777" w:rsidR="00005BB0" w:rsidRPr="00820321" w:rsidRDefault="00005BB0" w:rsidP="00005BB0"/>
    <w:p w14:paraId="75B7B774" w14:textId="77777777" w:rsidR="009455D6" w:rsidRPr="00820321" w:rsidRDefault="009455D6" w:rsidP="00005BB0">
      <w:pPr>
        <w:spacing w:line="276" w:lineRule="auto"/>
        <w:jc w:val="both"/>
      </w:pPr>
      <w:r w:rsidRPr="00820321">
        <w:t>Effective e-waste management is essential for sustainable development and environmental preservation. While SATRC and other developing countries face significant challenges, coordinated regulatory action, informed by international standards and ITU recommendations, can pave the way toward sustainable electronic lifecycle management. Strengthening policies, building institutional capacity, and fostering collaboration across sectors will ensure a cleaner, safer, and more circular economy in the digital age.</w:t>
      </w:r>
    </w:p>
    <w:p w14:paraId="63188DA9" w14:textId="10B521FB" w:rsidR="00005BB0" w:rsidRDefault="009455D6" w:rsidP="00741A86">
      <w:pPr>
        <w:pStyle w:val="Heading1"/>
        <w:spacing w:line="276" w:lineRule="auto"/>
        <w:jc w:val="left"/>
        <w:rPr>
          <w:sz w:val="28"/>
          <w:szCs w:val="28"/>
          <w:u w:val="none"/>
        </w:rPr>
      </w:pPr>
      <w:bookmarkStart w:id="27" w:name="_Toc211503797"/>
      <w:r w:rsidRPr="00820321">
        <w:rPr>
          <w:sz w:val="28"/>
          <w:szCs w:val="28"/>
          <w:u w:val="none"/>
        </w:rPr>
        <w:t>References</w:t>
      </w:r>
      <w:bookmarkEnd w:id="27"/>
    </w:p>
    <w:p w14:paraId="0FE5498B" w14:textId="77777777" w:rsidR="00741A86" w:rsidRPr="00741A86" w:rsidRDefault="00741A86" w:rsidP="00741A86"/>
    <w:p w14:paraId="13EC382D" w14:textId="77777777" w:rsidR="009455D6" w:rsidRPr="00820321" w:rsidRDefault="009455D6" w:rsidP="00B42A57">
      <w:pPr>
        <w:numPr>
          <w:ilvl w:val="0"/>
          <w:numId w:val="6"/>
        </w:numPr>
        <w:spacing w:after="160" w:line="276" w:lineRule="auto"/>
      </w:pPr>
      <w:r w:rsidRPr="00820321">
        <w:t xml:space="preserve">Global E-waste Monitor 2024 (ITU/UNITAR): headline figures and methods. </w:t>
      </w:r>
      <w:hyperlink r:id="rId31" w:tgtFrame="_blank" w:history="1">
        <w:r w:rsidRPr="00820321">
          <w:rPr>
            <w:rStyle w:val="Hyperlink"/>
          </w:rPr>
          <w:t>ITU</w:t>
        </w:r>
      </w:hyperlink>
      <w:hyperlink r:id="rId32" w:tgtFrame="_blank" w:history="1">
        <w:r w:rsidRPr="00820321">
          <w:rPr>
            <w:rStyle w:val="Hyperlink"/>
          </w:rPr>
          <w:t>E-Waste Monitor+1</w:t>
        </w:r>
      </w:hyperlink>
    </w:p>
    <w:p w14:paraId="6833CF71" w14:textId="77777777" w:rsidR="009455D6" w:rsidRPr="00820321" w:rsidRDefault="009455D6" w:rsidP="00B42A57">
      <w:pPr>
        <w:numPr>
          <w:ilvl w:val="0"/>
          <w:numId w:val="6"/>
        </w:numPr>
        <w:spacing w:after="160" w:line="276" w:lineRule="auto"/>
      </w:pPr>
      <w:r w:rsidRPr="00820321">
        <w:t xml:space="preserve">Basel Convention – E-waste overview and amendments (UNEP): hazardous/non-hazardous scope, PIC. </w:t>
      </w:r>
      <w:hyperlink r:id="rId33" w:tgtFrame="_blank" w:history="1">
        <w:r w:rsidRPr="00820321">
          <w:rPr>
            <w:rStyle w:val="Hyperlink"/>
          </w:rPr>
          <w:t>basel.int+1</w:t>
        </w:r>
      </w:hyperlink>
    </w:p>
    <w:p w14:paraId="26AA0BA0" w14:textId="77777777" w:rsidR="009455D6" w:rsidRPr="00820321" w:rsidRDefault="009455D6" w:rsidP="00B42A57">
      <w:pPr>
        <w:numPr>
          <w:ilvl w:val="0"/>
          <w:numId w:val="6"/>
        </w:numPr>
        <w:spacing w:after="160" w:line="276" w:lineRule="auto"/>
      </w:pPr>
      <w:r w:rsidRPr="00820321">
        <w:t xml:space="preserve">Basel PIC update effective 2025 (US EPA summary for exporters): implementation signal. </w:t>
      </w:r>
      <w:hyperlink r:id="rId34" w:tgtFrame="_blank" w:history="1">
        <w:r w:rsidRPr="00820321">
          <w:rPr>
            <w:rStyle w:val="Hyperlink"/>
          </w:rPr>
          <w:t>US EPA</w:t>
        </w:r>
      </w:hyperlink>
    </w:p>
    <w:p w14:paraId="648CD057" w14:textId="77777777" w:rsidR="009455D6" w:rsidRPr="00820321" w:rsidRDefault="009455D6" w:rsidP="00B42A57">
      <w:pPr>
        <w:numPr>
          <w:ilvl w:val="0"/>
          <w:numId w:val="6"/>
        </w:numPr>
        <w:spacing w:after="160" w:line="276" w:lineRule="auto"/>
      </w:pPr>
      <w:r w:rsidRPr="00820321">
        <w:t xml:space="preserve">India’s E-Waste (Management) Rules, 2022 (CPCB FAQ; legal commentary; recent policy debate context). </w:t>
      </w:r>
      <w:hyperlink r:id="rId35" w:tgtFrame="_blank" w:history="1">
        <w:r w:rsidRPr="00820321">
          <w:rPr>
            <w:rStyle w:val="Hyperlink"/>
          </w:rPr>
          <w:t xml:space="preserve">Central Pollution Control </w:t>
        </w:r>
        <w:proofErr w:type="spellStart"/>
        <w:r w:rsidRPr="00820321">
          <w:rPr>
            <w:rStyle w:val="Hyperlink"/>
          </w:rPr>
          <w:t>Board</w:t>
        </w:r>
      </w:hyperlink>
      <w:hyperlink r:id="rId36" w:tgtFrame="_blank" w:history="1">
        <w:r w:rsidRPr="00820321">
          <w:rPr>
            <w:rStyle w:val="Hyperlink"/>
          </w:rPr>
          <w:t>Lexology</w:t>
        </w:r>
      </w:hyperlink>
      <w:hyperlink r:id="rId37" w:tgtFrame="_blank" w:history="1">
        <w:r w:rsidRPr="00820321">
          <w:rPr>
            <w:rStyle w:val="Hyperlink"/>
          </w:rPr>
          <w:t>Reuters</w:t>
        </w:r>
        <w:proofErr w:type="spellEnd"/>
      </w:hyperlink>
    </w:p>
    <w:p w14:paraId="092183EF" w14:textId="77777777" w:rsidR="009455D6" w:rsidRPr="00820321" w:rsidRDefault="009455D6" w:rsidP="00B42A57">
      <w:pPr>
        <w:numPr>
          <w:ilvl w:val="0"/>
          <w:numId w:val="6"/>
        </w:numPr>
        <w:spacing w:after="160" w:line="276" w:lineRule="auto"/>
        <w:rPr>
          <w:rStyle w:val="Hyperlink"/>
          <w:color w:val="auto"/>
          <w:u w:val="none"/>
        </w:rPr>
      </w:pPr>
      <w:r w:rsidRPr="00820321">
        <w:t xml:space="preserve">Bangladesh Hazardous Waste (E-waste) Management Rules, 2021 (official/academic summaries). </w:t>
      </w:r>
      <w:hyperlink r:id="rId38" w:tgtFrame="_blank" w:history="1">
        <w:r w:rsidRPr="00820321">
          <w:rPr>
            <w:rStyle w:val="Hyperlink"/>
          </w:rPr>
          <w:t>voicebd.org</w:t>
        </w:r>
      </w:hyperlink>
      <w:hyperlink r:id="rId39" w:tgtFrame="_blank" w:history="1">
        <w:r w:rsidRPr="00820321">
          <w:rPr>
            <w:rStyle w:val="Hyperlink"/>
          </w:rPr>
          <w:t>seajph-phfbd.org</w:t>
        </w:r>
      </w:hyperlink>
      <w:hyperlink r:id="rId40" w:tgtFrame="_blank" w:history="1">
        <w:r w:rsidRPr="00820321">
          <w:rPr>
            <w:rStyle w:val="Hyperlink"/>
          </w:rPr>
          <w:t>bamis.gov.bd</w:t>
        </w:r>
      </w:hyperlink>
    </w:p>
    <w:p w14:paraId="6230B928" w14:textId="31B12D74" w:rsidR="00C03949" w:rsidRPr="00820321" w:rsidRDefault="004F7C0E" w:rsidP="00B42A57">
      <w:pPr>
        <w:numPr>
          <w:ilvl w:val="0"/>
          <w:numId w:val="6"/>
        </w:numPr>
        <w:spacing w:after="160" w:line="276" w:lineRule="auto"/>
      </w:pPr>
      <w:r w:rsidRPr="00820321">
        <w:t>Pakistan</w:t>
      </w:r>
      <w:r w:rsidR="004711F4" w:rsidRPr="00820321">
        <w:t xml:space="preserve">’s </w:t>
      </w:r>
      <w:r w:rsidR="00C03949" w:rsidRPr="00820321">
        <w:t xml:space="preserve">National Hazardous Waste Management Policy 2022, </w:t>
      </w:r>
      <w:hyperlink r:id="rId41" w:history="1">
        <w:r w:rsidR="00C03949" w:rsidRPr="00820321">
          <w:rPr>
            <w:rStyle w:val="Hyperlink"/>
          </w:rPr>
          <w:t>Ministry of Climate Change and Environmental Coordination</w:t>
        </w:r>
      </w:hyperlink>
    </w:p>
    <w:p w14:paraId="65CF11A2" w14:textId="77777777" w:rsidR="009455D6" w:rsidRPr="00820321" w:rsidRDefault="009455D6" w:rsidP="00B42A57">
      <w:pPr>
        <w:numPr>
          <w:ilvl w:val="0"/>
          <w:numId w:val="6"/>
        </w:numPr>
        <w:spacing w:after="160" w:line="276" w:lineRule="auto"/>
      </w:pPr>
      <w:r w:rsidRPr="00820321">
        <w:t xml:space="preserve">SATRC membership and context (APT). </w:t>
      </w:r>
      <w:hyperlink r:id="rId42" w:tgtFrame="_blank" w:history="1">
        <w:r w:rsidRPr="00820321">
          <w:rPr>
            <w:rStyle w:val="Hyperlink"/>
          </w:rPr>
          <w:t>APT</w:t>
        </w:r>
      </w:hyperlink>
    </w:p>
    <w:p w14:paraId="5C4BCB0E" w14:textId="2BDE6A69" w:rsidR="00742445" w:rsidRPr="00742445" w:rsidRDefault="009455D6" w:rsidP="00742445">
      <w:pPr>
        <w:numPr>
          <w:ilvl w:val="0"/>
          <w:numId w:val="6"/>
        </w:numPr>
        <w:spacing w:after="160" w:line="276" w:lineRule="auto"/>
        <w:rPr>
          <w:b/>
          <w:bCs/>
          <w:lang w:eastAsia="ko-KR"/>
        </w:rPr>
      </w:pPr>
      <w:r w:rsidRPr="00820321">
        <w:t>Answers to Questionnaires from SATRC Countries.</w:t>
      </w:r>
      <w:r w:rsidR="00742445">
        <w:t xml:space="preserve"> (Annex-A)</w:t>
      </w:r>
    </w:p>
    <w:p w14:paraId="0EA51BBC" w14:textId="76616E20" w:rsidR="00742445" w:rsidRDefault="00742445" w:rsidP="00742445">
      <w:pPr>
        <w:spacing w:after="160" w:line="276" w:lineRule="auto"/>
        <w:ind w:left="360"/>
        <w:rPr>
          <w:b/>
          <w:bCs/>
          <w:lang w:eastAsia="ko-KR"/>
        </w:rPr>
      </w:pPr>
    </w:p>
    <w:p w14:paraId="12CAC281" w14:textId="18406ED9" w:rsidR="005768ED" w:rsidRDefault="005768ED" w:rsidP="00742445">
      <w:pPr>
        <w:spacing w:after="160" w:line="276" w:lineRule="auto"/>
        <w:ind w:left="360"/>
        <w:rPr>
          <w:b/>
          <w:bCs/>
          <w:lang w:eastAsia="ko-KR"/>
        </w:rPr>
      </w:pPr>
    </w:p>
    <w:p w14:paraId="7AE94B74" w14:textId="7440E2E7" w:rsidR="005768ED" w:rsidRDefault="005768ED" w:rsidP="00742445">
      <w:pPr>
        <w:spacing w:after="160" w:line="276" w:lineRule="auto"/>
        <w:ind w:left="360"/>
        <w:rPr>
          <w:b/>
          <w:bCs/>
          <w:lang w:eastAsia="ko-KR"/>
        </w:rPr>
      </w:pPr>
    </w:p>
    <w:p w14:paraId="0C871956" w14:textId="77777777" w:rsidR="005768ED" w:rsidRDefault="005768ED" w:rsidP="000A675D">
      <w:pPr>
        <w:spacing w:after="160" w:line="276" w:lineRule="auto"/>
        <w:rPr>
          <w:b/>
          <w:bCs/>
          <w:lang w:eastAsia="ko-KR"/>
        </w:rPr>
      </w:pPr>
    </w:p>
    <w:p w14:paraId="074DC61A" w14:textId="77777777" w:rsidR="0025336F" w:rsidRDefault="0025336F" w:rsidP="0025336F">
      <w:pPr>
        <w:pStyle w:val="Header"/>
      </w:pPr>
      <w:r>
        <w:lastRenderedPageBreak/>
        <w:t>Annex-A</w:t>
      </w:r>
    </w:p>
    <w:p w14:paraId="0D656E86" w14:textId="77777777" w:rsidR="0025336F" w:rsidRDefault="0025336F" w:rsidP="000A675D">
      <w:pPr>
        <w:spacing w:after="160" w:line="276" w:lineRule="auto"/>
        <w:rPr>
          <w:b/>
          <w:bCs/>
          <w:lang w:eastAsia="ko-KR"/>
        </w:rPr>
      </w:pPr>
    </w:p>
    <w:p w14:paraId="2AFAD38F" w14:textId="0647D93B" w:rsidR="00417113" w:rsidRDefault="00417113" w:rsidP="000A675D">
      <w:pPr>
        <w:spacing w:after="160" w:line="276" w:lineRule="auto"/>
        <w:rPr>
          <w:b/>
          <w:bCs/>
          <w:lang w:eastAsia="ko-KR"/>
        </w:rPr>
      </w:pPr>
      <w:r>
        <w:rPr>
          <w:b/>
          <w:bCs/>
          <w:lang w:eastAsia="ko-KR"/>
        </w:rPr>
        <w:t>A</w:t>
      </w:r>
      <w:r w:rsidR="000A675D">
        <w:rPr>
          <w:b/>
          <w:bCs/>
          <w:lang w:eastAsia="ko-KR"/>
        </w:rPr>
        <w:t>FGHANISTAN</w:t>
      </w:r>
    </w:p>
    <w:p w14:paraId="397DD73C" w14:textId="77777777" w:rsidR="00B5175B" w:rsidRPr="00B5175B" w:rsidRDefault="00B5175B" w:rsidP="00B5175B">
      <w:pPr>
        <w:tabs>
          <w:tab w:val="left" w:pos="567"/>
        </w:tabs>
        <w:spacing w:line="360" w:lineRule="auto"/>
        <w:jc w:val="both"/>
        <w:rPr>
          <w:b/>
        </w:rPr>
      </w:pPr>
      <w:r w:rsidRPr="00B5175B">
        <w:rPr>
          <w:b/>
        </w:rPr>
        <w:t>1.BACKGROUND AND PURPOSE</w:t>
      </w:r>
    </w:p>
    <w:p w14:paraId="239B737E" w14:textId="7D4AD386" w:rsidR="00B5175B" w:rsidRDefault="00B5175B" w:rsidP="005768ED">
      <w:pPr>
        <w:tabs>
          <w:tab w:val="left" w:pos="567"/>
        </w:tabs>
        <w:spacing w:line="360" w:lineRule="auto"/>
        <w:jc w:val="both"/>
        <w:rPr>
          <w:b/>
        </w:rPr>
      </w:pPr>
      <w:r w:rsidRPr="00B5175B">
        <w:t>The increasing volume of electronic waste (e-waste) poses significant environmental and health challenges worldwide. SATRC (South Asian Telecommunication Regulators' Council) members have a crucial role in promoting sustainable development within their countries. This study aims to investigate e-waste management regulations and identify opportunities to strengthen them, thereby facilitating effective e-waste management, resource recovery, and the promotion of a circular economy.</w:t>
      </w:r>
    </w:p>
    <w:p w14:paraId="3AA1BFC7" w14:textId="77777777" w:rsidR="005768ED" w:rsidRPr="00B5175B" w:rsidRDefault="005768ED" w:rsidP="005768ED">
      <w:pPr>
        <w:tabs>
          <w:tab w:val="left" w:pos="567"/>
        </w:tabs>
        <w:spacing w:line="360" w:lineRule="auto"/>
        <w:jc w:val="both"/>
        <w:rPr>
          <w:b/>
        </w:rPr>
      </w:pPr>
    </w:p>
    <w:p w14:paraId="1DAA7AD3" w14:textId="77777777" w:rsidR="00B5175B" w:rsidRPr="00B5175B" w:rsidRDefault="00B5175B" w:rsidP="00B5175B">
      <w:pPr>
        <w:tabs>
          <w:tab w:val="left" w:pos="567"/>
        </w:tabs>
        <w:spacing w:after="160" w:line="360" w:lineRule="auto"/>
        <w:contextualSpacing/>
        <w:jc w:val="both"/>
        <w:rPr>
          <w:rFonts w:eastAsia="Batang"/>
          <w:b/>
          <w:lang w:eastAsia="ko-KR"/>
        </w:rPr>
      </w:pPr>
      <w:r w:rsidRPr="00B5175B">
        <w:rPr>
          <w:rFonts w:eastAsia="Batang"/>
          <w:b/>
          <w:lang w:eastAsia="ko-KR"/>
        </w:rPr>
        <w:t>2.SCOPE</w:t>
      </w:r>
    </w:p>
    <w:p w14:paraId="3036A028" w14:textId="77777777" w:rsidR="00B5175B" w:rsidRPr="00B5175B" w:rsidRDefault="00B5175B" w:rsidP="00B5175B">
      <w:pPr>
        <w:ind w:left="457" w:hanging="457"/>
        <w:jc w:val="both"/>
        <w:rPr>
          <w:b/>
          <w:bCs/>
        </w:rPr>
      </w:pPr>
      <w:r w:rsidRPr="00B5175B">
        <w:rPr>
          <w:b/>
          <w:bCs/>
        </w:rPr>
        <w:t>1.  Evaluation of Current E-waste Management Practices:</w:t>
      </w:r>
    </w:p>
    <w:p w14:paraId="3AAAFE84" w14:textId="77777777" w:rsidR="00B5175B" w:rsidRPr="00B5175B" w:rsidRDefault="00B5175B" w:rsidP="00B5175B">
      <w:pPr>
        <w:ind w:left="727" w:hanging="360"/>
        <w:jc w:val="both"/>
      </w:pPr>
      <w:r w:rsidRPr="00B5175B">
        <w:t xml:space="preserve">a. </w:t>
      </w:r>
      <w:r w:rsidRPr="00B5175B">
        <w:tab/>
        <w:t>Assess the existing e-waste management regulations and policies in SATRC member countries.</w:t>
      </w:r>
    </w:p>
    <w:p w14:paraId="4CF2DB94" w14:textId="77777777" w:rsidR="00B5175B" w:rsidRPr="00B5175B" w:rsidRDefault="00B5175B" w:rsidP="00B5175B">
      <w:pPr>
        <w:ind w:left="727" w:hanging="360"/>
        <w:jc w:val="both"/>
      </w:pPr>
      <w:r w:rsidRPr="00B5175B">
        <w:t xml:space="preserve">b. </w:t>
      </w:r>
      <w:r w:rsidRPr="00B5175B">
        <w:tab/>
        <w:t>Analyze the effectiveness of present practices in mitigating environmental and health risks associated with e-waste.</w:t>
      </w:r>
    </w:p>
    <w:p w14:paraId="1BDE9D80" w14:textId="77777777" w:rsidR="00B5175B" w:rsidRPr="00B5175B" w:rsidRDefault="00B5175B" w:rsidP="00B5175B">
      <w:pPr>
        <w:ind w:left="727" w:hanging="360"/>
        <w:jc w:val="both"/>
      </w:pPr>
      <w:r w:rsidRPr="00B5175B">
        <w:t xml:space="preserve">c. </w:t>
      </w:r>
      <w:r w:rsidRPr="00B5175B">
        <w:tab/>
        <w:t>Determine the level of compliance and enforcement of e-waste regulations.</w:t>
      </w:r>
    </w:p>
    <w:p w14:paraId="464CFE15" w14:textId="77777777" w:rsidR="00B5175B" w:rsidRPr="00B5175B" w:rsidRDefault="00B5175B" w:rsidP="00B5175B">
      <w:pPr>
        <w:ind w:left="727" w:hanging="360"/>
        <w:jc w:val="both"/>
      </w:pPr>
      <w:r w:rsidRPr="00B5175B">
        <w:t xml:space="preserve">d. </w:t>
      </w:r>
      <w:r w:rsidRPr="00B5175B">
        <w:tab/>
        <w:t>Identify challenges and gaps in the current e-waste management systems.</w:t>
      </w:r>
    </w:p>
    <w:p w14:paraId="12BC4984" w14:textId="77777777" w:rsidR="00B5175B" w:rsidRPr="00B5175B" w:rsidRDefault="00B5175B" w:rsidP="00B5175B">
      <w:pPr>
        <w:jc w:val="both"/>
      </w:pPr>
    </w:p>
    <w:p w14:paraId="5C5D1748" w14:textId="77777777" w:rsidR="00B5175B" w:rsidRPr="00B5175B" w:rsidRDefault="00B5175B" w:rsidP="00B5175B">
      <w:pPr>
        <w:jc w:val="both"/>
        <w:rPr>
          <w:b/>
          <w:bCs/>
        </w:rPr>
      </w:pPr>
      <w:r w:rsidRPr="00B5175B">
        <w:rPr>
          <w:b/>
          <w:bCs/>
        </w:rPr>
        <w:t>2.  Examination of International Best Practices:</w:t>
      </w:r>
    </w:p>
    <w:p w14:paraId="7A53062F" w14:textId="77777777" w:rsidR="00B5175B" w:rsidRPr="00B5175B" w:rsidRDefault="00B5175B" w:rsidP="00B5175B">
      <w:pPr>
        <w:ind w:left="727" w:hanging="360"/>
        <w:jc w:val="both"/>
      </w:pPr>
      <w:r w:rsidRPr="00B5175B">
        <w:t xml:space="preserve">a. </w:t>
      </w:r>
      <w:r w:rsidRPr="00B5175B">
        <w:tab/>
        <w:t>Study successful e-waste management models and regulations implemented in other countries or regions.</w:t>
      </w:r>
    </w:p>
    <w:p w14:paraId="5E2141E4" w14:textId="77777777" w:rsidR="00B5175B" w:rsidRPr="00B5175B" w:rsidRDefault="00B5175B" w:rsidP="00B5175B">
      <w:pPr>
        <w:ind w:left="727" w:hanging="360"/>
        <w:jc w:val="both"/>
      </w:pPr>
      <w:r w:rsidRPr="00B5175B">
        <w:t xml:space="preserve">b. </w:t>
      </w:r>
      <w:r w:rsidRPr="00B5175B">
        <w:tab/>
        <w:t>Identify key components and approaches that have proven effective in these models.</w:t>
      </w:r>
    </w:p>
    <w:p w14:paraId="3CE9BBBE" w14:textId="77777777" w:rsidR="00B5175B" w:rsidRPr="00B5175B" w:rsidRDefault="00B5175B" w:rsidP="00B5175B">
      <w:pPr>
        <w:ind w:left="727" w:hanging="360"/>
        <w:jc w:val="both"/>
      </w:pPr>
      <w:r w:rsidRPr="00B5175B">
        <w:t xml:space="preserve">c. </w:t>
      </w:r>
      <w:r w:rsidRPr="00B5175B">
        <w:tab/>
        <w:t>Evaluate the feasibility and applicability of adopting such practices within SATRC member countries.</w:t>
      </w:r>
    </w:p>
    <w:p w14:paraId="6DD441C9" w14:textId="77777777" w:rsidR="00B5175B" w:rsidRPr="00B5175B" w:rsidRDefault="00B5175B" w:rsidP="00B5175B">
      <w:pPr>
        <w:ind w:left="727" w:hanging="360"/>
        <w:jc w:val="both"/>
      </w:pPr>
      <w:r w:rsidRPr="00B5175B">
        <w:t xml:space="preserve">d. </w:t>
      </w:r>
      <w:r w:rsidRPr="00B5175B">
        <w:tab/>
        <w:t>Showcase case studies highlighting positive outcomes resulting from robust e-waste management regulations.</w:t>
      </w:r>
    </w:p>
    <w:p w14:paraId="02ECAD17" w14:textId="77777777" w:rsidR="00B5175B" w:rsidRPr="00B5175B" w:rsidRDefault="00B5175B" w:rsidP="00B5175B">
      <w:pPr>
        <w:jc w:val="both"/>
      </w:pPr>
    </w:p>
    <w:p w14:paraId="4CB90294" w14:textId="77777777" w:rsidR="00B5175B" w:rsidRPr="00B5175B" w:rsidRDefault="00B5175B" w:rsidP="00B5175B">
      <w:pPr>
        <w:jc w:val="both"/>
        <w:rPr>
          <w:b/>
          <w:bCs/>
        </w:rPr>
      </w:pPr>
      <w:r w:rsidRPr="00B5175B">
        <w:rPr>
          <w:b/>
          <w:bCs/>
        </w:rPr>
        <w:t>3. Enhancement of Regulatory Framework:</w:t>
      </w:r>
    </w:p>
    <w:p w14:paraId="70A4BC96" w14:textId="77777777" w:rsidR="00B5175B" w:rsidRPr="00B5175B" w:rsidRDefault="00B5175B" w:rsidP="00B5175B">
      <w:pPr>
        <w:ind w:left="727" w:hanging="360"/>
        <w:jc w:val="both"/>
      </w:pPr>
      <w:r w:rsidRPr="00B5175B">
        <w:t xml:space="preserve">a. </w:t>
      </w:r>
      <w:r w:rsidRPr="00B5175B">
        <w:tab/>
        <w:t>Propose amendments or updates to existing e-waste management regulations to address identified gaps and challenges.</w:t>
      </w:r>
    </w:p>
    <w:p w14:paraId="7AE3A8A5" w14:textId="77777777" w:rsidR="00B5175B" w:rsidRPr="00B5175B" w:rsidRDefault="00B5175B" w:rsidP="00B5175B">
      <w:pPr>
        <w:ind w:left="727" w:hanging="360"/>
        <w:jc w:val="both"/>
      </w:pPr>
      <w:r w:rsidRPr="00B5175B">
        <w:t xml:space="preserve">b. </w:t>
      </w:r>
      <w:r w:rsidRPr="00B5175B">
        <w:tab/>
        <w:t>Recommend strategies to harmonize e-waste regulations among SATRC member countries to promote regional cooperation and enforcement.</w:t>
      </w:r>
    </w:p>
    <w:p w14:paraId="0AC9C059" w14:textId="77777777" w:rsidR="00B5175B" w:rsidRPr="00B5175B" w:rsidRDefault="00B5175B" w:rsidP="00B5175B">
      <w:pPr>
        <w:ind w:left="727" w:hanging="360"/>
        <w:jc w:val="both"/>
      </w:pPr>
      <w:r w:rsidRPr="00B5175B">
        <w:t xml:space="preserve">c. </w:t>
      </w:r>
      <w:r w:rsidRPr="00B5175B">
        <w:tab/>
        <w:t>Develop guidelines for establishing comprehensive e-waste management systems encompassing collection, transportation, treatment, and disposal.</w:t>
      </w:r>
    </w:p>
    <w:p w14:paraId="78E4DA4A" w14:textId="77777777" w:rsidR="00B5175B" w:rsidRPr="00B5175B" w:rsidRDefault="00B5175B" w:rsidP="00B5175B">
      <w:pPr>
        <w:ind w:left="727" w:hanging="360"/>
        <w:jc w:val="both"/>
      </w:pPr>
      <w:r w:rsidRPr="00B5175B">
        <w:t xml:space="preserve">d. </w:t>
      </w:r>
      <w:r w:rsidRPr="00B5175B">
        <w:tab/>
        <w:t>Incorporate provisions for extended producer responsibility (EPR) to encourage manufacturers' involvement in e-waste management.</w:t>
      </w:r>
    </w:p>
    <w:p w14:paraId="7E973F6A" w14:textId="77777777" w:rsidR="00B5175B" w:rsidRPr="00B5175B" w:rsidRDefault="00B5175B" w:rsidP="00B5175B">
      <w:pPr>
        <w:jc w:val="both"/>
      </w:pPr>
    </w:p>
    <w:p w14:paraId="0B68D380" w14:textId="77777777" w:rsidR="00B5175B" w:rsidRPr="00B5175B" w:rsidRDefault="00B5175B" w:rsidP="00B5175B">
      <w:pPr>
        <w:jc w:val="both"/>
        <w:rPr>
          <w:b/>
          <w:bCs/>
        </w:rPr>
      </w:pPr>
      <w:r w:rsidRPr="00B5175B">
        <w:rPr>
          <w:b/>
          <w:bCs/>
        </w:rPr>
        <w:t>4. Promotion of Awareness and Education:</w:t>
      </w:r>
    </w:p>
    <w:p w14:paraId="4F869111" w14:textId="77777777" w:rsidR="00B5175B" w:rsidRPr="00B5175B" w:rsidRDefault="00B5175B" w:rsidP="00B5175B">
      <w:pPr>
        <w:ind w:left="727" w:hanging="360"/>
        <w:jc w:val="both"/>
      </w:pPr>
      <w:r w:rsidRPr="00B5175B">
        <w:t xml:space="preserve">a. </w:t>
      </w:r>
      <w:r w:rsidRPr="00B5175B">
        <w:tab/>
        <w:t>Identify strategies for raising public awareness about e-waste hazards, proper disposal, and recycling options.</w:t>
      </w:r>
    </w:p>
    <w:p w14:paraId="78782286" w14:textId="77777777" w:rsidR="00B5175B" w:rsidRPr="00B5175B" w:rsidRDefault="00B5175B" w:rsidP="00B5175B">
      <w:pPr>
        <w:ind w:left="727" w:hanging="360"/>
        <w:jc w:val="both"/>
      </w:pPr>
      <w:r w:rsidRPr="00B5175B">
        <w:t xml:space="preserve">b. </w:t>
      </w:r>
      <w:r w:rsidRPr="00B5175B">
        <w:tab/>
        <w:t>Develop educational campaigns targeting consumers, businesses, and educational institutions to promote responsible e-waste management practices.</w:t>
      </w:r>
    </w:p>
    <w:p w14:paraId="33D1575B" w14:textId="77777777" w:rsidR="00B5175B" w:rsidRPr="00B5175B" w:rsidRDefault="00B5175B" w:rsidP="00B5175B">
      <w:pPr>
        <w:jc w:val="both"/>
      </w:pPr>
    </w:p>
    <w:p w14:paraId="01110E76" w14:textId="77777777" w:rsidR="00B5175B" w:rsidRPr="00B5175B" w:rsidRDefault="00B5175B" w:rsidP="00B5175B">
      <w:pPr>
        <w:jc w:val="both"/>
        <w:rPr>
          <w:b/>
          <w:bCs/>
        </w:rPr>
      </w:pPr>
      <w:r w:rsidRPr="00B5175B">
        <w:rPr>
          <w:b/>
          <w:bCs/>
        </w:rPr>
        <w:t>5. Monitoring and Evaluation of Progress:</w:t>
      </w:r>
    </w:p>
    <w:p w14:paraId="06647487" w14:textId="77777777" w:rsidR="00B5175B" w:rsidRPr="00B5175B" w:rsidRDefault="00B5175B" w:rsidP="00B5175B">
      <w:pPr>
        <w:ind w:left="727" w:hanging="360"/>
        <w:jc w:val="both"/>
      </w:pPr>
      <w:r w:rsidRPr="00B5175B">
        <w:lastRenderedPageBreak/>
        <w:t>a.</w:t>
      </w:r>
      <w:r w:rsidRPr="00B5175B">
        <w:tab/>
        <w:t>Establish mechanisms to monitor and evaluate the implementation and impact of enhanced e-waste management regulations.</w:t>
      </w:r>
    </w:p>
    <w:p w14:paraId="56D7003C" w14:textId="77777777" w:rsidR="00B5175B" w:rsidRPr="00B5175B" w:rsidRDefault="00B5175B" w:rsidP="00B5175B">
      <w:pPr>
        <w:ind w:left="727" w:hanging="360"/>
        <w:jc w:val="both"/>
      </w:pPr>
      <w:r w:rsidRPr="00B5175B">
        <w:t xml:space="preserve">b. </w:t>
      </w:r>
      <w:r w:rsidRPr="00B5175B">
        <w:tab/>
        <w:t>Develop metrics and indicators to assess the effectiveness of e-waste management practices.</w:t>
      </w:r>
    </w:p>
    <w:p w14:paraId="1130F50B" w14:textId="77777777" w:rsidR="00B5175B" w:rsidRPr="00B5175B" w:rsidRDefault="00B5175B" w:rsidP="00B5175B">
      <w:pPr>
        <w:ind w:left="727" w:hanging="360"/>
        <w:jc w:val="both"/>
      </w:pPr>
    </w:p>
    <w:p w14:paraId="1E356929" w14:textId="77777777" w:rsidR="00B5175B" w:rsidRPr="00B5175B" w:rsidRDefault="00B5175B" w:rsidP="00B5175B">
      <w:pPr>
        <w:ind w:left="70"/>
        <w:jc w:val="both"/>
      </w:pPr>
      <w:r w:rsidRPr="00B5175B">
        <w:t>By addressing these research objectives, this study will provide SATRC members with a comprehensive understanding of e-waste management regulations and strategies to strengthen them. The findings will guide policymakers, regulators, and stakeholders in developing and implementing effective e-waste management systems, leading to reduced environmental pollution, improved resource recovery, and the promotion of a circular economy in the region.</w:t>
      </w:r>
    </w:p>
    <w:p w14:paraId="02100C49" w14:textId="77777777" w:rsidR="00B5175B" w:rsidRPr="00B5175B" w:rsidRDefault="00B5175B" w:rsidP="00B5175B">
      <w:pPr>
        <w:jc w:val="both"/>
        <w:rPr>
          <w:rFonts w:eastAsia="Batang"/>
          <w:b/>
          <w:lang w:eastAsia="ko-KR"/>
        </w:rPr>
      </w:pPr>
    </w:p>
    <w:p w14:paraId="3CB3FD73" w14:textId="77777777" w:rsidR="00B5175B" w:rsidRPr="00B5175B" w:rsidRDefault="00B5175B" w:rsidP="00B5175B">
      <w:pPr>
        <w:jc w:val="both"/>
        <w:rPr>
          <w:rFonts w:eastAsia="Batang"/>
          <w:b/>
          <w:lang w:eastAsia="ko-KR"/>
        </w:rPr>
      </w:pPr>
      <w:r w:rsidRPr="00B5175B">
        <w:rPr>
          <w:rFonts w:eastAsia="Batang"/>
          <w:b/>
          <w:lang w:eastAsia="ko-KR"/>
        </w:rPr>
        <w:t>3.METHODOLOGY FOR CARRYING OUT THE STUDY</w:t>
      </w:r>
    </w:p>
    <w:p w14:paraId="600EEFB5" w14:textId="77777777" w:rsidR="00B5175B" w:rsidRPr="00B5175B" w:rsidRDefault="00B5175B" w:rsidP="00B5175B">
      <w:pPr>
        <w:jc w:val="both"/>
        <w:rPr>
          <w:rFonts w:eastAsia="Batang"/>
          <w:b/>
          <w:lang w:eastAsia="ko-KR"/>
        </w:rPr>
      </w:pPr>
    </w:p>
    <w:p w14:paraId="380ED5CF" w14:textId="77777777" w:rsidR="00B5175B" w:rsidRPr="00B5175B" w:rsidRDefault="00B5175B" w:rsidP="00B5175B">
      <w:pPr>
        <w:spacing w:line="360" w:lineRule="auto"/>
        <w:contextualSpacing/>
        <w:jc w:val="both"/>
        <w:rPr>
          <w:rFonts w:eastAsia="Batang"/>
          <w:lang w:eastAsia="ko-KR"/>
        </w:rPr>
      </w:pPr>
      <w:r w:rsidRPr="00B5175B">
        <w:rPr>
          <w:rFonts w:eastAsia="Batang"/>
          <w:lang w:eastAsia="ko-KR"/>
        </w:rPr>
        <w:t>The study will be carried out by the Experts of Working Group on Policy, Regulation and Services nominated by the SATRC Members. Therefore, in order to pursue the study, the following questions have been developed to obtain necessary information from the SATRC Members on the subject matter of the Work Item. Based on the information, the Experts will develop a draft report on the Work Item for consideration of SATRC-26.</w:t>
      </w:r>
    </w:p>
    <w:p w14:paraId="2C2D44FC" w14:textId="77777777" w:rsidR="00B5175B" w:rsidRPr="00B5175B" w:rsidRDefault="00B5175B" w:rsidP="00B5175B">
      <w:pPr>
        <w:tabs>
          <w:tab w:val="left" w:pos="567"/>
        </w:tabs>
        <w:spacing w:line="259" w:lineRule="auto"/>
        <w:contextualSpacing/>
        <w:jc w:val="both"/>
        <w:rPr>
          <w:rFonts w:eastAsia="Batang"/>
          <w:b/>
          <w:lang w:eastAsia="ko-KR"/>
        </w:rPr>
      </w:pPr>
      <w:r w:rsidRPr="00B5175B">
        <w:rPr>
          <w:rFonts w:eastAsia="Batang"/>
          <w:b/>
          <w:lang w:eastAsia="ko-KR"/>
        </w:rPr>
        <w:t>4.QUESTIONS</w:t>
      </w:r>
    </w:p>
    <w:p w14:paraId="5FBC48C4" w14:textId="77777777" w:rsidR="00B5175B" w:rsidRPr="00B5175B" w:rsidRDefault="00B5175B" w:rsidP="00B5175B">
      <w:pPr>
        <w:tabs>
          <w:tab w:val="left" w:pos="567"/>
        </w:tabs>
        <w:spacing w:line="259" w:lineRule="auto"/>
        <w:contextualSpacing/>
        <w:jc w:val="both"/>
        <w:rPr>
          <w:rFonts w:eastAsia="Batang"/>
          <w:b/>
          <w:lang w:eastAsia="ko-KR"/>
        </w:rPr>
      </w:pPr>
    </w:p>
    <w:p w14:paraId="55408382" w14:textId="77777777" w:rsidR="00B5175B" w:rsidRPr="00B5175B" w:rsidRDefault="00B5175B" w:rsidP="00B5175B">
      <w:pPr>
        <w:shd w:val="clear" w:color="auto" w:fill="FFFFFF"/>
        <w:spacing w:line="360" w:lineRule="auto"/>
        <w:jc w:val="both"/>
        <w:rPr>
          <w:rFonts w:eastAsia="Times New Roman"/>
          <w:color w:val="000000"/>
          <w:szCs w:val="22"/>
        </w:rPr>
      </w:pPr>
      <w:r w:rsidRPr="00B5175B">
        <w:t xml:space="preserve">1. </w:t>
      </w:r>
      <w:r w:rsidRPr="00B5175B">
        <w:rPr>
          <w:rFonts w:eastAsia="Times New Roman"/>
          <w:color w:val="000000"/>
          <w:szCs w:val="22"/>
        </w:rPr>
        <w:t>Do you have any Rules/ Regulations/ Guidelines for e-waste management? If yes, when it was published (Please mention with name/URL/source)?</w:t>
      </w:r>
    </w:p>
    <w:p w14:paraId="2701F92E" w14:textId="77777777" w:rsidR="00B5175B" w:rsidRPr="00B5175B" w:rsidRDefault="00B5175B" w:rsidP="00B5175B">
      <w:pPr>
        <w:shd w:val="clear" w:color="auto" w:fill="FFFFFF"/>
        <w:spacing w:line="360" w:lineRule="auto"/>
        <w:jc w:val="both"/>
        <w:rPr>
          <w:rFonts w:eastAsia="Times New Roman"/>
          <w:i/>
          <w:iCs/>
          <w:color w:val="000000"/>
          <w:szCs w:val="22"/>
        </w:rPr>
      </w:pPr>
      <w:r w:rsidRPr="00B5175B">
        <w:rPr>
          <w:rFonts w:eastAsia="Times New Roman"/>
          <w:i/>
          <w:iCs/>
          <w:color w:val="000000"/>
          <w:szCs w:val="22"/>
        </w:rPr>
        <w:t>Answer 1:</w:t>
      </w:r>
    </w:p>
    <w:p w14:paraId="11C12338" w14:textId="77777777" w:rsidR="00B5175B" w:rsidRPr="00B5175B" w:rsidRDefault="00B5175B" w:rsidP="00B5175B">
      <w:pPr>
        <w:jc w:val="both"/>
        <w:rPr>
          <w:i/>
          <w:iCs/>
        </w:rPr>
      </w:pPr>
      <w:r w:rsidRPr="00B5175B">
        <w:rPr>
          <w:i/>
          <w:iCs/>
        </w:rPr>
        <w:t xml:space="preserve">In Afghanistan, we don’t have any comprehensive waste management legal framework specifically for e-waste management. However, we have general waste management regulations for environmental protection and waste management practices, including e-waste. </w:t>
      </w:r>
    </w:p>
    <w:p w14:paraId="3970D617" w14:textId="77777777" w:rsidR="00B5175B" w:rsidRPr="00B5175B" w:rsidRDefault="00B5175B" w:rsidP="00B5175B">
      <w:pPr>
        <w:shd w:val="clear" w:color="auto" w:fill="FFFFFF"/>
        <w:spacing w:line="360" w:lineRule="auto"/>
        <w:jc w:val="both"/>
        <w:rPr>
          <w:rFonts w:eastAsia="Times New Roman"/>
          <w:color w:val="000000"/>
          <w:szCs w:val="22"/>
          <w:rtl/>
          <w:lang w:bidi="ps-AF"/>
        </w:rPr>
      </w:pPr>
    </w:p>
    <w:p w14:paraId="38D1F36B" w14:textId="77777777" w:rsidR="00B5175B" w:rsidRPr="00B5175B" w:rsidRDefault="00B5175B" w:rsidP="00B5175B">
      <w:pPr>
        <w:shd w:val="clear" w:color="auto" w:fill="FFFFFF"/>
        <w:spacing w:line="360" w:lineRule="auto"/>
        <w:jc w:val="both"/>
        <w:rPr>
          <w:rFonts w:eastAsia="Times New Roman"/>
          <w:color w:val="000000"/>
          <w:szCs w:val="22"/>
        </w:rPr>
      </w:pPr>
      <w:r w:rsidRPr="00B5175B">
        <w:rPr>
          <w:rFonts w:eastAsia="Times New Roman"/>
          <w:color w:val="000000"/>
          <w:szCs w:val="22"/>
        </w:rPr>
        <w:t>2. Is there any involvement of Ministry of Environment or concerned agency for e-waste management?</w:t>
      </w:r>
    </w:p>
    <w:p w14:paraId="69741926" w14:textId="77777777" w:rsidR="00B5175B" w:rsidRPr="00B5175B" w:rsidRDefault="00B5175B" w:rsidP="00B5175B">
      <w:pPr>
        <w:shd w:val="clear" w:color="auto" w:fill="FFFFFF"/>
        <w:spacing w:line="360" w:lineRule="auto"/>
        <w:jc w:val="both"/>
        <w:rPr>
          <w:rFonts w:eastAsia="Times New Roman"/>
          <w:i/>
          <w:iCs/>
          <w:color w:val="000000"/>
          <w:szCs w:val="22"/>
        </w:rPr>
      </w:pPr>
      <w:r w:rsidRPr="00B5175B">
        <w:rPr>
          <w:rFonts w:eastAsia="Times New Roman"/>
          <w:i/>
          <w:iCs/>
          <w:color w:val="000000"/>
          <w:szCs w:val="22"/>
        </w:rPr>
        <w:t>Answer 2:</w:t>
      </w:r>
    </w:p>
    <w:p w14:paraId="25F5B95F" w14:textId="77777777" w:rsidR="00B5175B" w:rsidRPr="00B5175B" w:rsidRDefault="00B5175B" w:rsidP="00B5175B">
      <w:pPr>
        <w:jc w:val="both"/>
        <w:rPr>
          <w:i/>
          <w:iCs/>
        </w:rPr>
      </w:pPr>
      <w:r w:rsidRPr="00B5175B">
        <w:rPr>
          <w:i/>
          <w:iCs/>
        </w:rPr>
        <w:t>The Afghanistan National Environmental Protection Agency (NEPA) is the primary authority responsible for environmental protection in Afghanistan. While it has a broad mandate that encompasses various environmental issues, including waste management, its specific initiatives related to e-waste management have been limited and are still underdeveloped.</w:t>
      </w:r>
    </w:p>
    <w:p w14:paraId="5ED540EF" w14:textId="77777777" w:rsidR="00B5175B" w:rsidRPr="00B5175B" w:rsidRDefault="00B5175B" w:rsidP="00B5175B">
      <w:pPr>
        <w:jc w:val="both"/>
      </w:pPr>
    </w:p>
    <w:p w14:paraId="3628FF58" w14:textId="77777777" w:rsidR="00B5175B" w:rsidRPr="00B5175B" w:rsidRDefault="00B5175B" w:rsidP="00B5175B">
      <w:pPr>
        <w:shd w:val="clear" w:color="auto" w:fill="FFFFFF"/>
        <w:spacing w:line="360" w:lineRule="auto"/>
        <w:jc w:val="both"/>
        <w:rPr>
          <w:rFonts w:eastAsia="Times New Roman"/>
          <w:color w:val="000000"/>
          <w:szCs w:val="22"/>
        </w:rPr>
      </w:pPr>
      <w:r w:rsidRPr="00B5175B">
        <w:rPr>
          <w:rFonts w:eastAsia="Times New Roman"/>
          <w:color w:val="000000"/>
          <w:szCs w:val="22"/>
        </w:rPr>
        <w:t>3. What are the objectives of e-waste management? What are the categories of e- waste management?</w:t>
      </w:r>
    </w:p>
    <w:p w14:paraId="5DD8A9BC" w14:textId="77777777" w:rsidR="00B5175B" w:rsidRPr="00B5175B" w:rsidRDefault="00B5175B" w:rsidP="00B5175B">
      <w:pPr>
        <w:shd w:val="clear" w:color="auto" w:fill="FFFFFF"/>
        <w:spacing w:line="360" w:lineRule="auto"/>
        <w:jc w:val="both"/>
        <w:rPr>
          <w:rFonts w:eastAsia="Times New Roman"/>
          <w:i/>
          <w:iCs/>
          <w:color w:val="000000"/>
          <w:szCs w:val="22"/>
        </w:rPr>
      </w:pPr>
      <w:r w:rsidRPr="00B5175B">
        <w:rPr>
          <w:rFonts w:eastAsia="Times New Roman"/>
          <w:i/>
          <w:iCs/>
          <w:color w:val="000000"/>
          <w:szCs w:val="22"/>
        </w:rPr>
        <w:t>Answer 3:</w:t>
      </w:r>
    </w:p>
    <w:p w14:paraId="455E2E91" w14:textId="5D4A93AE" w:rsidR="00B5175B" w:rsidRDefault="00B5175B" w:rsidP="00B5175B">
      <w:pPr>
        <w:shd w:val="clear" w:color="auto" w:fill="FFFFFF"/>
        <w:spacing w:line="360" w:lineRule="auto"/>
        <w:jc w:val="both"/>
        <w:rPr>
          <w:rFonts w:eastAsia="Times New Roman"/>
          <w:i/>
          <w:iCs/>
          <w:color w:val="000000"/>
          <w:szCs w:val="22"/>
        </w:rPr>
      </w:pPr>
      <w:r w:rsidRPr="00B5175B">
        <w:rPr>
          <w:rFonts w:eastAsia="Times New Roman"/>
          <w:i/>
          <w:iCs/>
          <w:color w:val="000000"/>
          <w:szCs w:val="22"/>
        </w:rPr>
        <w:t xml:space="preserve">As mentioned above, we have no specific regulation for e-waste managements. </w:t>
      </w:r>
    </w:p>
    <w:p w14:paraId="111072B3" w14:textId="77777777" w:rsidR="005768ED" w:rsidRPr="00B5175B" w:rsidRDefault="005768ED" w:rsidP="00B5175B">
      <w:pPr>
        <w:shd w:val="clear" w:color="auto" w:fill="FFFFFF"/>
        <w:spacing w:line="360" w:lineRule="auto"/>
        <w:jc w:val="both"/>
        <w:rPr>
          <w:rFonts w:eastAsia="Times New Roman"/>
          <w:i/>
          <w:iCs/>
          <w:color w:val="000000"/>
          <w:szCs w:val="22"/>
          <w:rtl/>
        </w:rPr>
      </w:pPr>
    </w:p>
    <w:p w14:paraId="492D3D7A" w14:textId="77777777" w:rsidR="00B5175B" w:rsidRPr="00B5175B" w:rsidRDefault="00B5175B" w:rsidP="00B5175B">
      <w:pPr>
        <w:shd w:val="clear" w:color="auto" w:fill="FFFFFF"/>
        <w:spacing w:line="360" w:lineRule="auto"/>
        <w:jc w:val="both"/>
        <w:rPr>
          <w:rFonts w:eastAsia="Times New Roman"/>
          <w:i/>
          <w:iCs/>
          <w:color w:val="000000"/>
          <w:szCs w:val="22"/>
          <w:rtl/>
          <w:lang w:bidi="ps-AF"/>
        </w:rPr>
      </w:pPr>
      <w:r w:rsidRPr="00B5175B">
        <w:rPr>
          <w:rFonts w:eastAsia="Times New Roman"/>
          <w:color w:val="000000"/>
          <w:szCs w:val="22"/>
        </w:rPr>
        <w:t>4. How is the e-waste generated by ICT?</w:t>
      </w:r>
    </w:p>
    <w:p w14:paraId="679C5220" w14:textId="77777777" w:rsidR="00B5175B" w:rsidRPr="00B5175B" w:rsidRDefault="00B5175B" w:rsidP="00B5175B">
      <w:pPr>
        <w:shd w:val="clear" w:color="auto" w:fill="FFFFFF"/>
        <w:spacing w:line="360" w:lineRule="auto"/>
        <w:jc w:val="both"/>
        <w:rPr>
          <w:rFonts w:eastAsia="Times New Roman"/>
          <w:i/>
          <w:iCs/>
          <w:color w:val="000000"/>
          <w:szCs w:val="22"/>
        </w:rPr>
      </w:pPr>
      <w:r w:rsidRPr="00B5175B">
        <w:rPr>
          <w:rFonts w:eastAsia="Times New Roman"/>
          <w:i/>
          <w:iCs/>
          <w:color w:val="000000"/>
          <w:szCs w:val="22"/>
        </w:rPr>
        <w:t>Answer 4:</w:t>
      </w:r>
    </w:p>
    <w:p w14:paraId="73078989" w14:textId="77777777" w:rsidR="00B5175B" w:rsidRPr="00B5175B" w:rsidRDefault="00B5175B" w:rsidP="00B5175B">
      <w:pPr>
        <w:jc w:val="both"/>
        <w:rPr>
          <w:rFonts w:eastAsia="Times New Roman"/>
          <w:i/>
          <w:iCs/>
          <w:color w:val="000000"/>
          <w:szCs w:val="22"/>
        </w:rPr>
      </w:pPr>
      <w:r w:rsidRPr="00B5175B">
        <w:rPr>
          <w:rFonts w:eastAsia="Times New Roman"/>
          <w:i/>
          <w:iCs/>
          <w:color w:val="000000"/>
          <w:szCs w:val="22"/>
        </w:rPr>
        <w:lastRenderedPageBreak/>
        <w:t xml:space="preserve">Generally, e-waste generated by ICT comes from old smart phones, old computers, hardware components and </w:t>
      </w:r>
      <w:proofErr w:type="gramStart"/>
      <w:r w:rsidRPr="00B5175B">
        <w:rPr>
          <w:rFonts w:eastAsia="Times New Roman"/>
          <w:i/>
          <w:iCs/>
          <w:color w:val="000000"/>
          <w:szCs w:val="22"/>
        </w:rPr>
        <w:t>none functional</w:t>
      </w:r>
      <w:proofErr w:type="gramEnd"/>
      <w:r w:rsidRPr="00B5175B">
        <w:rPr>
          <w:rFonts w:eastAsia="Times New Roman"/>
          <w:i/>
          <w:iCs/>
          <w:color w:val="000000"/>
          <w:szCs w:val="22"/>
        </w:rPr>
        <w:t xml:space="preserve"> electronic devices. </w:t>
      </w:r>
    </w:p>
    <w:p w14:paraId="03344CE7" w14:textId="77777777" w:rsidR="00B5175B" w:rsidRPr="00B5175B" w:rsidRDefault="00B5175B" w:rsidP="00B5175B">
      <w:pPr>
        <w:jc w:val="both"/>
        <w:rPr>
          <w:rFonts w:eastAsia="Times New Roman"/>
          <w:color w:val="000000"/>
          <w:szCs w:val="22"/>
        </w:rPr>
      </w:pPr>
    </w:p>
    <w:p w14:paraId="0876DE69" w14:textId="77777777" w:rsidR="00B5175B" w:rsidRPr="00B5175B" w:rsidRDefault="00B5175B" w:rsidP="00B5175B">
      <w:pPr>
        <w:shd w:val="clear" w:color="auto" w:fill="FFFFFF"/>
        <w:spacing w:line="360" w:lineRule="auto"/>
        <w:jc w:val="both"/>
        <w:rPr>
          <w:rFonts w:eastAsia="Times New Roman"/>
          <w:color w:val="000000"/>
          <w:szCs w:val="22"/>
        </w:rPr>
      </w:pPr>
      <w:r w:rsidRPr="00B5175B">
        <w:rPr>
          <w:rFonts w:eastAsia="Times New Roman"/>
          <w:color w:val="000000"/>
          <w:szCs w:val="22"/>
        </w:rPr>
        <w:t>5. Is the e-waste recyclable or non-recyclable?</w:t>
      </w:r>
    </w:p>
    <w:p w14:paraId="533F273B" w14:textId="77777777" w:rsidR="00B5175B" w:rsidRPr="00B5175B" w:rsidRDefault="00B5175B" w:rsidP="00B5175B">
      <w:pPr>
        <w:shd w:val="clear" w:color="auto" w:fill="FFFFFF"/>
        <w:spacing w:line="360" w:lineRule="auto"/>
        <w:jc w:val="both"/>
        <w:rPr>
          <w:rFonts w:eastAsia="Times New Roman"/>
          <w:i/>
          <w:iCs/>
          <w:color w:val="000000"/>
          <w:szCs w:val="22"/>
        </w:rPr>
      </w:pPr>
      <w:r w:rsidRPr="00B5175B">
        <w:rPr>
          <w:rFonts w:eastAsia="Times New Roman"/>
          <w:i/>
          <w:iCs/>
          <w:color w:val="000000"/>
          <w:szCs w:val="22"/>
        </w:rPr>
        <w:t>Answer 5:</w:t>
      </w:r>
    </w:p>
    <w:p w14:paraId="40093A4E" w14:textId="280C906A" w:rsidR="00B5175B" w:rsidRDefault="00B5175B" w:rsidP="00B5175B">
      <w:pPr>
        <w:shd w:val="clear" w:color="auto" w:fill="FFFFFF"/>
        <w:spacing w:line="360" w:lineRule="auto"/>
        <w:jc w:val="both"/>
        <w:rPr>
          <w:rFonts w:eastAsia="Times New Roman"/>
          <w:i/>
          <w:iCs/>
          <w:color w:val="000000"/>
          <w:szCs w:val="22"/>
          <w:rtl/>
          <w:lang w:bidi="ps-AF"/>
        </w:rPr>
      </w:pPr>
      <w:r w:rsidRPr="00B5175B">
        <w:rPr>
          <w:rFonts w:eastAsia="Times New Roman"/>
          <w:i/>
          <w:iCs/>
          <w:color w:val="000000"/>
          <w:szCs w:val="22"/>
        </w:rPr>
        <w:t xml:space="preserve">We have no available information on this matter. </w:t>
      </w:r>
    </w:p>
    <w:p w14:paraId="050D0A7A" w14:textId="77777777" w:rsidR="005768ED" w:rsidRPr="00B5175B" w:rsidRDefault="005768ED" w:rsidP="00B5175B">
      <w:pPr>
        <w:shd w:val="clear" w:color="auto" w:fill="FFFFFF"/>
        <w:spacing w:line="360" w:lineRule="auto"/>
        <w:jc w:val="both"/>
        <w:rPr>
          <w:rFonts w:eastAsia="Times New Roman"/>
          <w:i/>
          <w:iCs/>
          <w:color w:val="000000"/>
          <w:szCs w:val="22"/>
          <w:lang w:bidi="ps-AF"/>
        </w:rPr>
      </w:pPr>
    </w:p>
    <w:p w14:paraId="3D0E9A9A" w14:textId="77777777" w:rsidR="00B5175B" w:rsidRPr="00B5175B" w:rsidRDefault="00B5175B" w:rsidP="00B5175B">
      <w:pPr>
        <w:shd w:val="clear" w:color="auto" w:fill="FFFFFF"/>
        <w:spacing w:line="360" w:lineRule="auto"/>
        <w:jc w:val="both"/>
        <w:rPr>
          <w:rFonts w:eastAsia="Times New Roman"/>
          <w:color w:val="000000"/>
          <w:szCs w:val="22"/>
        </w:rPr>
      </w:pPr>
      <w:r w:rsidRPr="00B5175B">
        <w:rPr>
          <w:rFonts w:eastAsia="Times New Roman"/>
          <w:color w:val="000000"/>
          <w:szCs w:val="22"/>
        </w:rPr>
        <w:t>6. How much e-waste is produced per year?</w:t>
      </w:r>
    </w:p>
    <w:p w14:paraId="744DDEBC" w14:textId="77777777" w:rsidR="00B5175B" w:rsidRPr="00B5175B" w:rsidRDefault="00B5175B" w:rsidP="00B5175B">
      <w:pPr>
        <w:shd w:val="clear" w:color="auto" w:fill="FFFFFF"/>
        <w:spacing w:line="360" w:lineRule="auto"/>
        <w:jc w:val="both"/>
        <w:rPr>
          <w:rFonts w:eastAsia="Times New Roman"/>
          <w:i/>
          <w:iCs/>
          <w:color w:val="000000"/>
          <w:szCs w:val="22"/>
        </w:rPr>
      </w:pPr>
      <w:r w:rsidRPr="00B5175B">
        <w:rPr>
          <w:rFonts w:eastAsia="Times New Roman"/>
          <w:i/>
          <w:iCs/>
          <w:color w:val="000000"/>
          <w:szCs w:val="22"/>
        </w:rPr>
        <w:t xml:space="preserve">Answer 6: </w:t>
      </w:r>
    </w:p>
    <w:p w14:paraId="6A66B580" w14:textId="77777777" w:rsidR="00B5175B" w:rsidRPr="00B5175B" w:rsidRDefault="00B5175B" w:rsidP="00B5175B">
      <w:pPr>
        <w:shd w:val="clear" w:color="auto" w:fill="FFFFFF"/>
        <w:spacing w:line="360" w:lineRule="auto"/>
        <w:jc w:val="both"/>
        <w:rPr>
          <w:rFonts w:eastAsia="Times New Roman"/>
          <w:i/>
          <w:iCs/>
          <w:color w:val="000000"/>
          <w:szCs w:val="22"/>
          <w:rtl/>
          <w:lang w:bidi="ps-AF"/>
        </w:rPr>
      </w:pPr>
      <w:r w:rsidRPr="00B5175B">
        <w:rPr>
          <w:rFonts w:eastAsia="Times New Roman"/>
          <w:i/>
          <w:iCs/>
          <w:color w:val="000000"/>
          <w:szCs w:val="22"/>
        </w:rPr>
        <w:t xml:space="preserve">No available data. </w:t>
      </w:r>
    </w:p>
    <w:p w14:paraId="014DDC3A" w14:textId="77777777" w:rsidR="00B5175B" w:rsidRPr="00B5175B" w:rsidRDefault="00B5175B" w:rsidP="00B5175B">
      <w:pPr>
        <w:shd w:val="clear" w:color="auto" w:fill="FFFFFF"/>
        <w:spacing w:line="360" w:lineRule="auto"/>
        <w:jc w:val="both"/>
        <w:rPr>
          <w:rFonts w:eastAsia="Times New Roman"/>
          <w:i/>
          <w:iCs/>
          <w:color w:val="000000"/>
          <w:szCs w:val="22"/>
          <w:lang w:bidi="ps-AF"/>
        </w:rPr>
      </w:pPr>
    </w:p>
    <w:p w14:paraId="23063FB0" w14:textId="77777777" w:rsidR="00B5175B" w:rsidRPr="00B5175B" w:rsidRDefault="00B5175B" w:rsidP="00B5175B">
      <w:pPr>
        <w:shd w:val="clear" w:color="auto" w:fill="FFFFFF"/>
        <w:spacing w:line="360" w:lineRule="auto"/>
        <w:jc w:val="both"/>
        <w:rPr>
          <w:rFonts w:eastAsia="Times New Roman"/>
          <w:color w:val="000000"/>
          <w:szCs w:val="22"/>
        </w:rPr>
      </w:pPr>
      <w:r w:rsidRPr="00B5175B">
        <w:rPr>
          <w:rFonts w:eastAsia="Times New Roman"/>
          <w:color w:val="000000"/>
          <w:szCs w:val="22"/>
        </w:rPr>
        <w:t>7. How much e-waste is recycled per year?</w:t>
      </w:r>
    </w:p>
    <w:p w14:paraId="41C619A2" w14:textId="77777777" w:rsidR="00B5175B" w:rsidRPr="00B5175B" w:rsidRDefault="00B5175B" w:rsidP="00B5175B">
      <w:pPr>
        <w:shd w:val="clear" w:color="auto" w:fill="FFFFFF"/>
        <w:spacing w:line="360" w:lineRule="auto"/>
        <w:jc w:val="both"/>
        <w:rPr>
          <w:rFonts w:eastAsia="Times New Roman"/>
          <w:i/>
          <w:iCs/>
          <w:color w:val="000000"/>
          <w:szCs w:val="22"/>
        </w:rPr>
      </w:pPr>
      <w:r w:rsidRPr="00B5175B">
        <w:rPr>
          <w:rFonts w:eastAsia="Times New Roman"/>
          <w:i/>
          <w:iCs/>
          <w:color w:val="000000"/>
          <w:szCs w:val="22"/>
        </w:rPr>
        <w:t>Answer 7:</w:t>
      </w:r>
    </w:p>
    <w:p w14:paraId="67D220E5" w14:textId="77777777" w:rsidR="00B5175B" w:rsidRPr="00B5175B" w:rsidRDefault="00B5175B" w:rsidP="00B5175B">
      <w:pPr>
        <w:shd w:val="clear" w:color="auto" w:fill="FFFFFF"/>
        <w:spacing w:line="360" w:lineRule="auto"/>
        <w:jc w:val="both"/>
        <w:rPr>
          <w:rFonts w:eastAsia="Times New Roman"/>
          <w:i/>
          <w:iCs/>
          <w:color w:val="000000"/>
          <w:szCs w:val="22"/>
          <w:rtl/>
          <w:lang w:bidi="ps-AF"/>
        </w:rPr>
      </w:pPr>
      <w:r w:rsidRPr="00B5175B">
        <w:rPr>
          <w:rFonts w:eastAsia="Times New Roman"/>
          <w:i/>
          <w:iCs/>
          <w:color w:val="000000"/>
          <w:szCs w:val="22"/>
        </w:rPr>
        <w:t xml:space="preserve"> No available data. </w:t>
      </w:r>
    </w:p>
    <w:p w14:paraId="0344ECD4" w14:textId="77777777" w:rsidR="00B5175B" w:rsidRPr="00B5175B" w:rsidRDefault="00B5175B" w:rsidP="00B5175B">
      <w:pPr>
        <w:shd w:val="clear" w:color="auto" w:fill="FFFFFF"/>
        <w:spacing w:line="360" w:lineRule="auto"/>
        <w:jc w:val="both"/>
        <w:rPr>
          <w:rFonts w:eastAsia="Times New Roman"/>
          <w:i/>
          <w:iCs/>
          <w:color w:val="000000"/>
          <w:szCs w:val="22"/>
          <w:lang w:bidi="ps-AF"/>
        </w:rPr>
      </w:pPr>
    </w:p>
    <w:p w14:paraId="063E2942" w14:textId="77777777" w:rsidR="00B5175B" w:rsidRPr="00B5175B" w:rsidRDefault="00B5175B" w:rsidP="00B5175B">
      <w:pPr>
        <w:shd w:val="clear" w:color="auto" w:fill="FFFFFF"/>
        <w:spacing w:line="360" w:lineRule="auto"/>
        <w:jc w:val="both"/>
        <w:rPr>
          <w:color w:val="1F1F1F"/>
          <w:shd w:val="clear" w:color="auto" w:fill="F5F5F5"/>
        </w:rPr>
      </w:pPr>
      <w:r w:rsidRPr="00B5175B">
        <w:rPr>
          <w:color w:val="1F1F1F"/>
          <w:shd w:val="clear" w:color="auto" w:fill="F5F5F5"/>
        </w:rPr>
        <w:t>8. Is there any significant gap exists between E-waste collection and recycling facilities?</w:t>
      </w:r>
    </w:p>
    <w:p w14:paraId="19C16AD9" w14:textId="77777777" w:rsidR="00B5175B" w:rsidRPr="00B5175B" w:rsidRDefault="00B5175B" w:rsidP="00B5175B">
      <w:pPr>
        <w:shd w:val="clear" w:color="auto" w:fill="FFFFFF"/>
        <w:spacing w:line="360" w:lineRule="auto"/>
        <w:jc w:val="both"/>
        <w:rPr>
          <w:i/>
          <w:iCs/>
          <w:color w:val="1F1F1F"/>
          <w:shd w:val="clear" w:color="auto" w:fill="F5F5F5"/>
        </w:rPr>
      </w:pPr>
      <w:r w:rsidRPr="00B5175B">
        <w:rPr>
          <w:i/>
          <w:iCs/>
          <w:color w:val="1F1F1F"/>
          <w:shd w:val="clear" w:color="auto" w:fill="F5F5F5"/>
        </w:rPr>
        <w:t xml:space="preserve">Answer 8: </w:t>
      </w:r>
    </w:p>
    <w:p w14:paraId="2C2CD533" w14:textId="77777777" w:rsidR="00B5175B" w:rsidRPr="00B5175B" w:rsidRDefault="00B5175B" w:rsidP="00B5175B">
      <w:pPr>
        <w:shd w:val="clear" w:color="auto" w:fill="FFFFFF"/>
        <w:spacing w:line="360" w:lineRule="auto"/>
        <w:jc w:val="both"/>
        <w:rPr>
          <w:rFonts w:eastAsia="Times New Roman"/>
          <w:i/>
          <w:iCs/>
          <w:color w:val="000000"/>
          <w:szCs w:val="22"/>
          <w:rtl/>
          <w:lang w:bidi="ps-AF"/>
        </w:rPr>
      </w:pPr>
      <w:r w:rsidRPr="00B5175B">
        <w:rPr>
          <w:rFonts w:eastAsia="Times New Roman"/>
          <w:i/>
          <w:iCs/>
          <w:color w:val="000000"/>
          <w:szCs w:val="22"/>
        </w:rPr>
        <w:t xml:space="preserve">We have no available information on this matter. </w:t>
      </w:r>
    </w:p>
    <w:p w14:paraId="4EFBCFF8" w14:textId="77777777" w:rsidR="00B5175B" w:rsidRPr="00B5175B" w:rsidRDefault="00B5175B" w:rsidP="00B5175B">
      <w:pPr>
        <w:shd w:val="clear" w:color="auto" w:fill="FFFFFF"/>
        <w:spacing w:line="360" w:lineRule="auto"/>
        <w:jc w:val="both"/>
        <w:rPr>
          <w:rFonts w:eastAsia="Times New Roman"/>
          <w:i/>
          <w:iCs/>
          <w:color w:val="000000"/>
          <w:szCs w:val="22"/>
          <w:lang w:bidi="ps-AF"/>
        </w:rPr>
      </w:pPr>
    </w:p>
    <w:p w14:paraId="2D663566" w14:textId="77777777" w:rsidR="00B5175B" w:rsidRPr="00B5175B" w:rsidRDefault="00B5175B" w:rsidP="00B5175B">
      <w:pPr>
        <w:spacing w:line="360" w:lineRule="auto"/>
        <w:jc w:val="both"/>
        <w:rPr>
          <w:color w:val="1F1F1F"/>
          <w:shd w:val="clear" w:color="auto" w:fill="F5F5F5"/>
        </w:rPr>
      </w:pPr>
      <w:r w:rsidRPr="00B5175B">
        <w:rPr>
          <w:color w:val="1F1F1F"/>
          <w:shd w:val="clear" w:color="auto" w:fill="F5F5F5"/>
        </w:rPr>
        <w:t>9. Do you have registered/enlisted/ licensed organization for e-waste management? How many?</w:t>
      </w:r>
    </w:p>
    <w:p w14:paraId="451B532F" w14:textId="77777777" w:rsidR="00B5175B" w:rsidRPr="00B5175B" w:rsidRDefault="00B5175B" w:rsidP="00B5175B">
      <w:pPr>
        <w:spacing w:line="360" w:lineRule="auto"/>
        <w:jc w:val="both"/>
        <w:rPr>
          <w:i/>
          <w:iCs/>
          <w:color w:val="1F1F1F"/>
          <w:shd w:val="clear" w:color="auto" w:fill="F5F5F5"/>
        </w:rPr>
      </w:pPr>
      <w:r w:rsidRPr="00B5175B">
        <w:rPr>
          <w:i/>
          <w:iCs/>
          <w:color w:val="1F1F1F"/>
          <w:shd w:val="clear" w:color="auto" w:fill="F5F5F5"/>
        </w:rPr>
        <w:t xml:space="preserve">Answer 9: </w:t>
      </w:r>
    </w:p>
    <w:p w14:paraId="445316B4" w14:textId="77777777" w:rsidR="00B5175B" w:rsidRPr="00B5175B" w:rsidRDefault="00B5175B" w:rsidP="00B5175B">
      <w:pPr>
        <w:spacing w:line="360" w:lineRule="auto"/>
        <w:jc w:val="both"/>
        <w:rPr>
          <w:i/>
          <w:iCs/>
          <w:color w:val="1F1F1F"/>
          <w:shd w:val="clear" w:color="auto" w:fill="F5F5F5"/>
          <w:rtl/>
          <w:lang w:bidi="ps-AF"/>
        </w:rPr>
      </w:pPr>
      <w:r w:rsidRPr="00B5175B">
        <w:rPr>
          <w:i/>
          <w:iCs/>
          <w:color w:val="1F1F1F"/>
          <w:shd w:val="clear" w:color="auto" w:fill="F5F5F5"/>
        </w:rPr>
        <w:t>No. We don’t have any licensee in this regard</w:t>
      </w:r>
    </w:p>
    <w:p w14:paraId="429ACF0F" w14:textId="77777777" w:rsidR="00B5175B" w:rsidRPr="00B5175B" w:rsidRDefault="00B5175B" w:rsidP="00B5175B">
      <w:pPr>
        <w:spacing w:line="360" w:lineRule="auto"/>
        <w:jc w:val="both"/>
        <w:rPr>
          <w:i/>
          <w:iCs/>
          <w:color w:val="1F1F1F"/>
          <w:shd w:val="clear" w:color="auto" w:fill="F5F5F5"/>
          <w:lang w:bidi="ps-AF"/>
        </w:rPr>
      </w:pPr>
    </w:p>
    <w:p w14:paraId="480639DB" w14:textId="77777777" w:rsidR="00B5175B" w:rsidRPr="00B5175B" w:rsidRDefault="00B5175B" w:rsidP="00B5175B">
      <w:pPr>
        <w:spacing w:line="360" w:lineRule="auto"/>
        <w:jc w:val="both"/>
        <w:rPr>
          <w:color w:val="1F1F1F"/>
          <w:shd w:val="clear" w:color="auto" w:fill="F5F5F5"/>
        </w:rPr>
      </w:pPr>
      <w:r w:rsidRPr="00B5175B">
        <w:rPr>
          <w:color w:val="1F1F1F"/>
          <w:shd w:val="clear" w:color="auto" w:fill="F5F5F5"/>
        </w:rPr>
        <w:t>10. What are the effects of e-waste on environment and public health? Did you take any initiative regarding awareness?</w:t>
      </w:r>
    </w:p>
    <w:p w14:paraId="31E6645F" w14:textId="77777777" w:rsidR="00B5175B" w:rsidRPr="00B5175B" w:rsidRDefault="00B5175B" w:rsidP="00B5175B">
      <w:pPr>
        <w:spacing w:line="360" w:lineRule="auto"/>
        <w:jc w:val="both"/>
        <w:rPr>
          <w:i/>
          <w:iCs/>
          <w:color w:val="1F1F1F"/>
          <w:shd w:val="clear" w:color="auto" w:fill="F5F5F5"/>
        </w:rPr>
      </w:pPr>
      <w:r w:rsidRPr="00B5175B">
        <w:rPr>
          <w:i/>
          <w:iCs/>
          <w:color w:val="1F1F1F"/>
          <w:shd w:val="clear" w:color="auto" w:fill="F5F5F5"/>
        </w:rPr>
        <w:t>Answer 10:</w:t>
      </w:r>
    </w:p>
    <w:p w14:paraId="6EA553DF" w14:textId="77777777" w:rsidR="00B5175B" w:rsidRPr="00B5175B" w:rsidRDefault="00B5175B" w:rsidP="00B5175B">
      <w:pPr>
        <w:jc w:val="both"/>
        <w:rPr>
          <w:i/>
          <w:iCs/>
        </w:rPr>
      </w:pPr>
      <w:r w:rsidRPr="00B5175B">
        <w:rPr>
          <w:i/>
          <w:iCs/>
        </w:rPr>
        <w:t>E-waste poses significant risks to both the environment and public health due to the hazardous materials it contains, such as heavy metals and toxic chemicals. Regarding the awareness, we have not conducted any awareness campaigns about e-waste management or its effects, as we are not producing ICT equipment in Afghanistan. However, we recognize the importance of raising awareness about the proper disposal and recycling of electronic waste, especially as global e-waste continues to grow.</w:t>
      </w:r>
    </w:p>
    <w:p w14:paraId="35DB687D" w14:textId="2FDD3354" w:rsidR="00B5175B" w:rsidRPr="00B5175B" w:rsidRDefault="00B5175B" w:rsidP="00B5175B">
      <w:pPr>
        <w:spacing w:line="360" w:lineRule="auto"/>
        <w:jc w:val="both"/>
        <w:rPr>
          <w:rFonts w:eastAsia="Times New Roman"/>
          <w:color w:val="000000"/>
          <w:szCs w:val="22"/>
          <w:lang w:bidi="ps-AF"/>
        </w:rPr>
      </w:pPr>
    </w:p>
    <w:p w14:paraId="3D446245" w14:textId="77777777" w:rsidR="00B5175B" w:rsidRPr="00B5175B" w:rsidRDefault="00B5175B" w:rsidP="00B5175B">
      <w:pPr>
        <w:shd w:val="clear" w:color="auto" w:fill="FFFFFF"/>
        <w:spacing w:line="360" w:lineRule="auto"/>
        <w:jc w:val="both"/>
        <w:rPr>
          <w:rFonts w:eastAsia="Times New Roman"/>
          <w:color w:val="000000"/>
          <w:szCs w:val="22"/>
        </w:rPr>
      </w:pPr>
      <w:r w:rsidRPr="00B5175B">
        <w:rPr>
          <w:rFonts w:eastAsia="Times New Roman"/>
          <w:color w:val="000000"/>
          <w:szCs w:val="22"/>
        </w:rPr>
        <w:t>11. Why the e-waste management is so important?</w:t>
      </w:r>
    </w:p>
    <w:p w14:paraId="037AC943" w14:textId="77777777" w:rsidR="00B5175B" w:rsidRPr="00B5175B" w:rsidRDefault="00B5175B" w:rsidP="00B5175B">
      <w:pPr>
        <w:shd w:val="clear" w:color="auto" w:fill="FFFFFF"/>
        <w:spacing w:line="360" w:lineRule="auto"/>
        <w:jc w:val="both"/>
        <w:rPr>
          <w:rFonts w:eastAsia="Times New Roman"/>
          <w:i/>
          <w:iCs/>
          <w:color w:val="000000"/>
          <w:szCs w:val="22"/>
        </w:rPr>
      </w:pPr>
      <w:r w:rsidRPr="00B5175B">
        <w:rPr>
          <w:rFonts w:eastAsia="Times New Roman"/>
          <w:i/>
          <w:iCs/>
          <w:color w:val="000000"/>
          <w:szCs w:val="22"/>
        </w:rPr>
        <w:t>Answer 11:</w:t>
      </w:r>
    </w:p>
    <w:p w14:paraId="1887BACD" w14:textId="77777777" w:rsidR="00B5175B" w:rsidRPr="00B5175B" w:rsidRDefault="00B5175B" w:rsidP="00B5175B">
      <w:pPr>
        <w:jc w:val="both"/>
        <w:rPr>
          <w:i/>
          <w:iCs/>
        </w:rPr>
      </w:pPr>
      <w:r w:rsidRPr="00B5175B">
        <w:rPr>
          <w:i/>
          <w:iCs/>
        </w:rPr>
        <w:t xml:space="preserve">E-waste management is crucial because it helps protect the environment and public health. Proper disposal of electronic waste prevents harmful chemicals from contaminating soil and water, which can lead to serious health issues. As Afghanistan continues to develop its technology sector, </w:t>
      </w:r>
      <w:r w:rsidRPr="00B5175B">
        <w:rPr>
          <w:i/>
          <w:iCs/>
        </w:rPr>
        <w:lastRenderedPageBreak/>
        <w:t>effective e-waste management will ensure that we can responsibly handle the e-waste that arises and promote a cleaner, safer future for our communities.</w:t>
      </w:r>
    </w:p>
    <w:p w14:paraId="2A160B70" w14:textId="558BEDB3" w:rsidR="00B5175B" w:rsidRDefault="00B5175B" w:rsidP="00B5175B">
      <w:pPr>
        <w:shd w:val="clear" w:color="auto" w:fill="FFFFFF"/>
        <w:spacing w:line="360" w:lineRule="auto"/>
        <w:jc w:val="both"/>
        <w:rPr>
          <w:rFonts w:eastAsia="Times New Roman"/>
          <w:color w:val="000000"/>
          <w:szCs w:val="22"/>
        </w:rPr>
      </w:pPr>
    </w:p>
    <w:p w14:paraId="742AD48D" w14:textId="77777777" w:rsidR="005768ED" w:rsidRPr="00B5175B" w:rsidRDefault="005768ED" w:rsidP="00B5175B">
      <w:pPr>
        <w:shd w:val="clear" w:color="auto" w:fill="FFFFFF"/>
        <w:spacing w:line="360" w:lineRule="auto"/>
        <w:jc w:val="both"/>
        <w:rPr>
          <w:rFonts w:eastAsia="Times New Roman"/>
          <w:color w:val="000000"/>
          <w:szCs w:val="22"/>
        </w:rPr>
      </w:pPr>
    </w:p>
    <w:p w14:paraId="2AC18DAC" w14:textId="77777777" w:rsidR="00B5175B" w:rsidRPr="00B5175B" w:rsidRDefault="00B5175B" w:rsidP="00B5175B">
      <w:pPr>
        <w:shd w:val="clear" w:color="auto" w:fill="FFFFFF"/>
        <w:spacing w:line="360" w:lineRule="auto"/>
        <w:jc w:val="both"/>
        <w:rPr>
          <w:rFonts w:eastAsia="Times New Roman"/>
          <w:color w:val="000000"/>
          <w:szCs w:val="22"/>
        </w:rPr>
      </w:pPr>
      <w:r w:rsidRPr="00B5175B">
        <w:rPr>
          <w:rFonts w:eastAsia="Times New Roman"/>
          <w:color w:val="000000"/>
          <w:szCs w:val="22"/>
        </w:rPr>
        <w:t>12. What are the delineate measures taken by the SATRC countries for e-waste management?</w:t>
      </w:r>
    </w:p>
    <w:p w14:paraId="5E64CBFC" w14:textId="77777777" w:rsidR="00B5175B" w:rsidRPr="00B5175B" w:rsidRDefault="00B5175B" w:rsidP="00B5175B">
      <w:pPr>
        <w:shd w:val="clear" w:color="auto" w:fill="FFFFFF"/>
        <w:spacing w:line="360" w:lineRule="auto"/>
        <w:jc w:val="both"/>
        <w:rPr>
          <w:rFonts w:eastAsia="Times New Roman"/>
          <w:i/>
          <w:iCs/>
          <w:color w:val="000000"/>
          <w:szCs w:val="22"/>
        </w:rPr>
      </w:pPr>
      <w:r w:rsidRPr="00B5175B">
        <w:rPr>
          <w:rFonts w:eastAsia="Times New Roman"/>
          <w:i/>
          <w:iCs/>
          <w:color w:val="000000"/>
          <w:szCs w:val="22"/>
        </w:rPr>
        <w:t xml:space="preserve">Answer 12: </w:t>
      </w:r>
    </w:p>
    <w:p w14:paraId="5BF26DD8" w14:textId="77777777" w:rsidR="00B5175B" w:rsidRPr="00B5175B" w:rsidRDefault="00B5175B" w:rsidP="00B5175B">
      <w:pPr>
        <w:jc w:val="both"/>
        <w:rPr>
          <w:i/>
          <w:iCs/>
          <w:color w:val="1F1F1F"/>
          <w:shd w:val="clear" w:color="auto" w:fill="F5F5F5"/>
        </w:rPr>
      </w:pPr>
      <w:r w:rsidRPr="00B5175B">
        <w:rPr>
          <w:i/>
          <w:iCs/>
          <w:color w:val="1F1F1F"/>
          <w:shd w:val="clear" w:color="auto" w:fill="F5F5F5"/>
        </w:rPr>
        <w:t xml:space="preserve">Not available information about this. </w:t>
      </w:r>
    </w:p>
    <w:p w14:paraId="7E6CD580" w14:textId="77777777" w:rsidR="00B5175B" w:rsidRPr="00B5175B" w:rsidRDefault="00B5175B" w:rsidP="00B5175B">
      <w:pPr>
        <w:shd w:val="clear" w:color="auto" w:fill="FFFFFF"/>
        <w:spacing w:line="360" w:lineRule="auto"/>
        <w:jc w:val="both"/>
        <w:rPr>
          <w:rFonts w:eastAsia="Times New Roman"/>
          <w:color w:val="000000"/>
          <w:szCs w:val="22"/>
        </w:rPr>
      </w:pPr>
    </w:p>
    <w:p w14:paraId="30478E21" w14:textId="77777777" w:rsidR="00B5175B" w:rsidRPr="00B5175B" w:rsidRDefault="00B5175B" w:rsidP="00B5175B">
      <w:pPr>
        <w:shd w:val="clear" w:color="auto" w:fill="FFFFFF"/>
        <w:spacing w:line="360" w:lineRule="auto"/>
        <w:jc w:val="both"/>
        <w:rPr>
          <w:rFonts w:eastAsia="Times New Roman"/>
          <w:color w:val="000000"/>
          <w:szCs w:val="22"/>
        </w:rPr>
      </w:pPr>
      <w:r w:rsidRPr="00B5175B">
        <w:rPr>
          <w:rFonts w:eastAsia="Times New Roman"/>
          <w:color w:val="000000"/>
          <w:szCs w:val="22"/>
        </w:rPr>
        <w:t>13. What are the challenges of e-waste management?</w:t>
      </w:r>
    </w:p>
    <w:p w14:paraId="442460EE" w14:textId="77777777" w:rsidR="00B5175B" w:rsidRPr="00B5175B" w:rsidRDefault="00B5175B" w:rsidP="00B5175B">
      <w:pPr>
        <w:shd w:val="clear" w:color="auto" w:fill="FFFFFF"/>
        <w:spacing w:line="360" w:lineRule="auto"/>
        <w:jc w:val="both"/>
        <w:rPr>
          <w:rFonts w:eastAsia="Times New Roman"/>
          <w:i/>
          <w:iCs/>
          <w:color w:val="000000"/>
          <w:szCs w:val="22"/>
        </w:rPr>
      </w:pPr>
      <w:r w:rsidRPr="00B5175B">
        <w:rPr>
          <w:rFonts w:eastAsia="Times New Roman"/>
          <w:i/>
          <w:iCs/>
          <w:color w:val="000000"/>
          <w:szCs w:val="22"/>
        </w:rPr>
        <w:t>Answer 13:</w:t>
      </w:r>
    </w:p>
    <w:p w14:paraId="42A7553D" w14:textId="77777777" w:rsidR="00B5175B" w:rsidRPr="00B5175B" w:rsidRDefault="00B5175B" w:rsidP="00B5175B">
      <w:pPr>
        <w:jc w:val="both"/>
        <w:rPr>
          <w:i/>
          <w:iCs/>
        </w:rPr>
      </w:pPr>
      <w:r w:rsidRPr="00B5175B">
        <w:rPr>
          <w:i/>
          <w:iCs/>
        </w:rPr>
        <w:t>We do not have an e-waste management system in our country at this time, so we cannot describe the challenges associated with managing e-waste.</w:t>
      </w:r>
    </w:p>
    <w:p w14:paraId="287DE9A4" w14:textId="77777777" w:rsidR="00B5175B" w:rsidRPr="00B5175B" w:rsidRDefault="00B5175B" w:rsidP="00B5175B">
      <w:pPr>
        <w:shd w:val="clear" w:color="auto" w:fill="FFFFFF"/>
        <w:spacing w:line="360" w:lineRule="auto"/>
        <w:jc w:val="both"/>
        <w:rPr>
          <w:rFonts w:eastAsia="Times New Roman"/>
          <w:color w:val="000000"/>
          <w:szCs w:val="22"/>
        </w:rPr>
      </w:pPr>
    </w:p>
    <w:p w14:paraId="01790250" w14:textId="77777777" w:rsidR="00B5175B" w:rsidRPr="00B5175B" w:rsidRDefault="00B5175B" w:rsidP="00B5175B">
      <w:pPr>
        <w:shd w:val="clear" w:color="auto" w:fill="FFFFFF"/>
        <w:spacing w:line="360" w:lineRule="auto"/>
        <w:jc w:val="both"/>
        <w:rPr>
          <w:rFonts w:eastAsia="Times New Roman"/>
          <w:color w:val="000000"/>
          <w:szCs w:val="22"/>
        </w:rPr>
      </w:pPr>
      <w:r w:rsidRPr="00B5175B">
        <w:rPr>
          <w:rFonts w:eastAsia="Times New Roman"/>
          <w:color w:val="000000"/>
          <w:szCs w:val="22"/>
        </w:rPr>
        <w:t xml:space="preserve">14. Does your country practice 5R(Refuse, Reduce, Reuse, Repurpose and Recycle) for </w:t>
      </w:r>
    </w:p>
    <w:p w14:paraId="1A5A605A" w14:textId="77777777" w:rsidR="00B5175B" w:rsidRPr="00B5175B" w:rsidRDefault="00B5175B" w:rsidP="00B5175B">
      <w:pPr>
        <w:shd w:val="clear" w:color="auto" w:fill="FFFFFF"/>
        <w:spacing w:line="360" w:lineRule="auto"/>
        <w:jc w:val="both"/>
        <w:rPr>
          <w:rFonts w:eastAsia="Times New Roman"/>
          <w:color w:val="000000"/>
          <w:szCs w:val="22"/>
        </w:rPr>
      </w:pPr>
      <w:r w:rsidRPr="00B5175B">
        <w:rPr>
          <w:rFonts w:eastAsia="Times New Roman"/>
          <w:color w:val="000000"/>
          <w:szCs w:val="22"/>
        </w:rPr>
        <w:t xml:space="preserve"> e-waste management? </w:t>
      </w:r>
    </w:p>
    <w:p w14:paraId="182F1366" w14:textId="77777777" w:rsidR="00B5175B" w:rsidRPr="00B5175B" w:rsidRDefault="00B5175B" w:rsidP="00B5175B">
      <w:pPr>
        <w:shd w:val="clear" w:color="auto" w:fill="FFFFFF"/>
        <w:spacing w:line="360" w:lineRule="auto"/>
        <w:jc w:val="both"/>
        <w:rPr>
          <w:rFonts w:eastAsia="Times New Roman"/>
          <w:i/>
          <w:iCs/>
          <w:color w:val="000000"/>
          <w:szCs w:val="22"/>
        </w:rPr>
      </w:pPr>
      <w:r w:rsidRPr="00B5175B">
        <w:rPr>
          <w:rFonts w:eastAsia="Times New Roman"/>
          <w:i/>
          <w:iCs/>
          <w:color w:val="000000"/>
          <w:szCs w:val="22"/>
        </w:rPr>
        <w:t>Answer 14:</w:t>
      </w:r>
    </w:p>
    <w:p w14:paraId="0619C0DF" w14:textId="7664C4AC" w:rsidR="00B5175B" w:rsidRDefault="00B5175B" w:rsidP="00B5175B">
      <w:pPr>
        <w:shd w:val="clear" w:color="auto" w:fill="FFFFFF"/>
        <w:spacing w:line="360" w:lineRule="auto"/>
        <w:jc w:val="both"/>
        <w:rPr>
          <w:rFonts w:eastAsia="Times New Roman"/>
          <w:i/>
          <w:iCs/>
          <w:color w:val="000000"/>
          <w:szCs w:val="22"/>
          <w:rtl/>
          <w:lang w:bidi="ps-AF"/>
        </w:rPr>
      </w:pPr>
      <w:r w:rsidRPr="00B5175B">
        <w:rPr>
          <w:rFonts w:eastAsia="Times New Roman"/>
          <w:i/>
          <w:iCs/>
          <w:color w:val="000000"/>
          <w:szCs w:val="22"/>
        </w:rPr>
        <w:t xml:space="preserve">No. </w:t>
      </w:r>
    </w:p>
    <w:p w14:paraId="12D9FDFD" w14:textId="77777777" w:rsidR="005768ED" w:rsidRPr="00B5175B" w:rsidRDefault="005768ED" w:rsidP="00B5175B">
      <w:pPr>
        <w:shd w:val="clear" w:color="auto" w:fill="FFFFFF"/>
        <w:spacing w:line="360" w:lineRule="auto"/>
        <w:jc w:val="both"/>
        <w:rPr>
          <w:rFonts w:eastAsia="Times New Roman"/>
          <w:i/>
          <w:iCs/>
          <w:color w:val="000000"/>
          <w:szCs w:val="22"/>
          <w:lang w:bidi="ps-AF"/>
        </w:rPr>
      </w:pPr>
    </w:p>
    <w:p w14:paraId="2508E35C" w14:textId="77777777" w:rsidR="00B5175B" w:rsidRPr="00B5175B" w:rsidRDefault="00B5175B" w:rsidP="00B5175B">
      <w:pPr>
        <w:shd w:val="clear" w:color="auto" w:fill="FFFFFF"/>
        <w:spacing w:line="360" w:lineRule="auto"/>
        <w:jc w:val="both"/>
        <w:rPr>
          <w:bCs/>
        </w:rPr>
      </w:pPr>
      <w:r w:rsidRPr="00B5175B">
        <w:rPr>
          <w:bCs/>
        </w:rPr>
        <w:t>15. What actions taken by your country in achieving SDG12 through the improvement of SDG indicators (12.5.1) related to e-waste Management</w:t>
      </w:r>
    </w:p>
    <w:p w14:paraId="61070AAD" w14:textId="77777777" w:rsidR="00B5175B" w:rsidRPr="00B5175B" w:rsidRDefault="00B5175B" w:rsidP="00B5175B">
      <w:pPr>
        <w:shd w:val="clear" w:color="auto" w:fill="FFFFFF"/>
        <w:spacing w:line="360" w:lineRule="auto"/>
        <w:jc w:val="both"/>
        <w:rPr>
          <w:bCs/>
          <w:i/>
          <w:iCs/>
        </w:rPr>
      </w:pPr>
      <w:r w:rsidRPr="00B5175B">
        <w:rPr>
          <w:bCs/>
          <w:i/>
          <w:iCs/>
        </w:rPr>
        <w:t xml:space="preserve">Answer 15: </w:t>
      </w:r>
    </w:p>
    <w:p w14:paraId="663168E9" w14:textId="77777777" w:rsidR="00B5175B" w:rsidRPr="00B5175B" w:rsidRDefault="00B5175B" w:rsidP="00B5175B">
      <w:pPr>
        <w:shd w:val="clear" w:color="auto" w:fill="FFFFFF"/>
        <w:spacing w:line="360" w:lineRule="auto"/>
        <w:jc w:val="both"/>
        <w:rPr>
          <w:i/>
          <w:iCs/>
          <w:color w:val="1F1F1F"/>
          <w:shd w:val="clear" w:color="auto" w:fill="F5F5F5"/>
          <w:rtl/>
          <w:lang w:bidi="ps-AF"/>
        </w:rPr>
      </w:pPr>
      <w:r w:rsidRPr="00B5175B">
        <w:rPr>
          <w:i/>
          <w:iCs/>
          <w:color w:val="1F1F1F"/>
          <w:shd w:val="clear" w:color="auto" w:fill="F5F5F5"/>
        </w:rPr>
        <w:t xml:space="preserve">No action has been taken related to SDG12 so far. </w:t>
      </w:r>
    </w:p>
    <w:p w14:paraId="10929939" w14:textId="77777777" w:rsidR="00B5175B" w:rsidRPr="00B5175B" w:rsidRDefault="00B5175B" w:rsidP="00B5175B">
      <w:pPr>
        <w:shd w:val="clear" w:color="auto" w:fill="FFFFFF"/>
        <w:spacing w:line="360" w:lineRule="auto"/>
        <w:jc w:val="both"/>
        <w:rPr>
          <w:bCs/>
          <w:i/>
          <w:iCs/>
          <w:lang w:bidi="ps-AF"/>
        </w:rPr>
      </w:pPr>
    </w:p>
    <w:p w14:paraId="630CECBB" w14:textId="77777777" w:rsidR="00B5175B" w:rsidRPr="00B5175B" w:rsidRDefault="00B5175B" w:rsidP="00B5175B">
      <w:pPr>
        <w:shd w:val="clear" w:color="auto" w:fill="FFFFFF"/>
        <w:spacing w:line="360" w:lineRule="auto"/>
        <w:jc w:val="both"/>
        <w:rPr>
          <w:rtl/>
          <w:lang w:bidi="ps-AF"/>
        </w:rPr>
      </w:pPr>
      <w:r w:rsidRPr="00B5175B">
        <w:t>16. How can we identify the opportunities to strengthen the e-waste management regulations (if any)?</w:t>
      </w:r>
    </w:p>
    <w:p w14:paraId="01E2B7A6" w14:textId="77777777" w:rsidR="00B5175B" w:rsidRPr="00B5175B" w:rsidRDefault="00B5175B" w:rsidP="00B5175B">
      <w:pPr>
        <w:shd w:val="clear" w:color="auto" w:fill="FFFFFF"/>
        <w:spacing w:line="360" w:lineRule="auto"/>
        <w:jc w:val="both"/>
        <w:rPr>
          <w:lang w:bidi="ps-AF"/>
        </w:rPr>
      </w:pPr>
    </w:p>
    <w:p w14:paraId="71AC1C7D" w14:textId="77777777" w:rsidR="00B5175B" w:rsidRPr="00B5175B" w:rsidRDefault="00B5175B" w:rsidP="00B5175B">
      <w:pPr>
        <w:shd w:val="clear" w:color="auto" w:fill="FFFFFF"/>
        <w:spacing w:line="360" w:lineRule="auto"/>
        <w:jc w:val="both"/>
      </w:pPr>
      <w:r w:rsidRPr="00B5175B">
        <w:t xml:space="preserve">17. What type of Telecom/ICT equipment/component do you import? Indicate the volume of import per year for each product/component …………………. </w:t>
      </w:r>
    </w:p>
    <w:p w14:paraId="72CDE8A9" w14:textId="77777777" w:rsidR="00B5175B" w:rsidRPr="00B5175B" w:rsidRDefault="00B5175B" w:rsidP="00B5175B">
      <w:pPr>
        <w:shd w:val="clear" w:color="auto" w:fill="FFFFFF"/>
        <w:spacing w:line="360" w:lineRule="auto"/>
        <w:jc w:val="both"/>
      </w:pPr>
      <w:r w:rsidRPr="00B5175B">
        <w:rPr>
          <w:rFonts w:hint="eastAsia"/>
        </w:rPr>
        <w:t xml:space="preserve">Country of Import? European Union </w:t>
      </w:r>
      <w:r w:rsidRPr="00B5175B">
        <w:rPr>
          <w:rFonts w:hint="eastAsia"/>
        </w:rPr>
        <w:t>□</w:t>
      </w:r>
      <w:r w:rsidRPr="00B5175B">
        <w:rPr>
          <w:rFonts w:hint="eastAsia"/>
        </w:rPr>
        <w:t xml:space="preserve"> USA </w:t>
      </w:r>
      <w:r w:rsidRPr="00B5175B">
        <w:rPr>
          <w:rFonts w:hint="eastAsia"/>
        </w:rPr>
        <w:t>□</w:t>
      </w:r>
      <w:r w:rsidRPr="00B5175B">
        <w:rPr>
          <w:rFonts w:hint="eastAsia"/>
        </w:rPr>
        <w:t xml:space="preserve"> China </w:t>
      </w:r>
      <w:r w:rsidRPr="00B5175B">
        <w:rPr>
          <w:rFonts w:hint="eastAsia"/>
        </w:rPr>
        <w:t>□</w:t>
      </w:r>
      <w:r w:rsidRPr="00B5175B">
        <w:rPr>
          <w:rFonts w:hint="eastAsia"/>
        </w:rPr>
        <w:t xml:space="preserve"> India </w:t>
      </w:r>
      <w:r w:rsidRPr="00B5175B">
        <w:rPr>
          <w:rFonts w:hint="eastAsia"/>
        </w:rPr>
        <w:t>□</w:t>
      </w:r>
      <w:r w:rsidRPr="00B5175B">
        <w:rPr>
          <w:rFonts w:hint="eastAsia"/>
        </w:rPr>
        <w:t xml:space="preserve"> others (please </w:t>
      </w:r>
    </w:p>
    <w:p w14:paraId="606398E6" w14:textId="77777777" w:rsidR="00B5175B" w:rsidRPr="00B5175B" w:rsidRDefault="00B5175B" w:rsidP="00B5175B">
      <w:pPr>
        <w:shd w:val="clear" w:color="auto" w:fill="FFFFFF"/>
        <w:spacing w:line="360" w:lineRule="auto"/>
        <w:jc w:val="both"/>
      </w:pPr>
      <w:r w:rsidRPr="00B5175B">
        <w:t xml:space="preserve">specify) </w:t>
      </w:r>
    </w:p>
    <w:p w14:paraId="67ED92FB" w14:textId="77777777" w:rsidR="00B5175B" w:rsidRPr="00B5175B" w:rsidRDefault="00B5175B" w:rsidP="00B5175B">
      <w:pPr>
        <w:shd w:val="clear" w:color="auto" w:fill="FFFFFF"/>
        <w:spacing w:line="360" w:lineRule="auto"/>
        <w:jc w:val="both"/>
      </w:pPr>
      <w:r w:rsidRPr="00B5175B">
        <w:rPr>
          <w:rFonts w:hint="eastAsia"/>
        </w:rPr>
        <w:t xml:space="preserve"> Mode of Importation: Container </w:t>
      </w:r>
      <w:r w:rsidRPr="00B5175B">
        <w:rPr>
          <w:rFonts w:hint="eastAsia"/>
        </w:rPr>
        <w:t>□</w:t>
      </w:r>
      <w:r w:rsidRPr="00B5175B">
        <w:rPr>
          <w:rFonts w:hint="eastAsia"/>
        </w:rPr>
        <w:t xml:space="preserve"> Trucks </w:t>
      </w:r>
      <w:r w:rsidRPr="00B5175B">
        <w:rPr>
          <w:rFonts w:hint="eastAsia"/>
        </w:rPr>
        <w:t>□</w:t>
      </w:r>
      <w:r w:rsidRPr="00B5175B">
        <w:rPr>
          <w:rFonts w:hint="eastAsia"/>
        </w:rPr>
        <w:t xml:space="preserve"> Buses </w:t>
      </w:r>
      <w:r w:rsidRPr="00B5175B">
        <w:rPr>
          <w:rFonts w:hint="eastAsia"/>
        </w:rPr>
        <w:t>□</w:t>
      </w:r>
    </w:p>
    <w:p w14:paraId="6C54F02D" w14:textId="50534ED7" w:rsidR="00B5175B" w:rsidRPr="00B5175B" w:rsidRDefault="00B5175B" w:rsidP="00B5175B">
      <w:pPr>
        <w:shd w:val="clear" w:color="auto" w:fill="FFFFFF"/>
        <w:spacing w:line="360" w:lineRule="auto"/>
        <w:jc w:val="both"/>
        <w:rPr>
          <w:rtl/>
        </w:rPr>
      </w:pPr>
      <w:r w:rsidRPr="00B5175B">
        <w:rPr>
          <w:rFonts w:hint="eastAsia"/>
        </w:rPr>
        <w:t xml:space="preserve"> Route of Importation: Sea port </w:t>
      </w:r>
      <w:r w:rsidRPr="00B5175B">
        <w:rPr>
          <w:rFonts w:hint="eastAsia"/>
        </w:rPr>
        <w:t>□</w:t>
      </w:r>
      <w:r w:rsidRPr="00B5175B">
        <w:rPr>
          <w:rFonts w:hint="eastAsia"/>
        </w:rPr>
        <w:t xml:space="preserve"> Airport </w:t>
      </w:r>
      <w:r w:rsidRPr="00B5175B">
        <w:rPr>
          <w:rFonts w:hint="eastAsia"/>
        </w:rPr>
        <w:t>□</w:t>
      </w:r>
      <w:r w:rsidRPr="00B5175B">
        <w:rPr>
          <w:rFonts w:hint="eastAsia"/>
        </w:rPr>
        <w:t xml:space="preserve"> Land Border </w:t>
      </w:r>
      <w:r w:rsidRPr="00B5175B">
        <w:rPr>
          <w:rFonts w:hint="eastAsia"/>
        </w:rPr>
        <w:t>□</w:t>
      </w:r>
    </w:p>
    <w:p w14:paraId="118EEC88" w14:textId="77777777" w:rsidR="00B5175B" w:rsidRPr="00B5175B" w:rsidRDefault="00B5175B" w:rsidP="00B5175B">
      <w:pPr>
        <w:shd w:val="clear" w:color="auto" w:fill="FFFFFF"/>
        <w:spacing w:line="360" w:lineRule="auto"/>
        <w:jc w:val="both"/>
        <w:rPr>
          <w:i/>
          <w:iCs/>
        </w:rPr>
      </w:pPr>
      <w:r w:rsidRPr="00B5175B">
        <w:rPr>
          <w:i/>
          <w:iCs/>
        </w:rPr>
        <w:t xml:space="preserve">Answer 17: </w:t>
      </w:r>
    </w:p>
    <w:p w14:paraId="3314CC63" w14:textId="77777777" w:rsidR="00B5175B" w:rsidRPr="00B5175B" w:rsidRDefault="00B5175B" w:rsidP="00B5175B">
      <w:pPr>
        <w:jc w:val="both"/>
        <w:rPr>
          <w:i/>
          <w:iCs/>
        </w:rPr>
      </w:pPr>
      <w:r w:rsidRPr="00B5175B">
        <w:rPr>
          <w:i/>
          <w:iCs/>
        </w:rPr>
        <w:t>In Afghanistan, the most commonly imported Telecom/ICT equipment includes:</w:t>
      </w:r>
    </w:p>
    <w:p w14:paraId="3FF1C789" w14:textId="77777777" w:rsidR="00B5175B" w:rsidRPr="00B5175B" w:rsidRDefault="00B5175B" w:rsidP="00B5175B">
      <w:pPr>
        <w:numPr>
          <w:ilvl w:val="0"/>
          <w:numId w:val="58"/>
        </w:numPr>
        <w:autoSpaceDE w:val="0"/>
        <w:autoSpaceDN w:val="0"/>
        <w:jc w:val="both"/>
        <w:rPr>
          <w:rFonts w:eastAsia="MS Mincho"/>
          <w:i/>
          <w:iCs/>
          <w:szCs w:val="20"/>
          <w:lang w:eastAsia="ja-JP"/>
        </w:rPr>
      </w:pPr>
      <w:r w:rsidRPr="00B5175B">
        <w:rPr>
          <w:rFonts w:eastAsia="MS Mincho"/>
          <w:i/>
          <w:iCs/>
          <w:szCs w:val="20"/>
          <w:lang w:eastAsia="ja-JP"/>
        </w:rPr>
        <w:t>Mobile Network Equipment: This includes GSM, 3G, and 4G network towers, antennas, and base stations.</w:t>
      </w:r>
    </w:p>
    <w:p w14:paraId="398096E1" w14:textId="77777777" w:rsidR="00B5175B" w:rsidRPr="00B5175B" w:rsidRDefault="00B5175B" w:rsidP="00B5175B">
      <w:pPr>
        <w:numPr>
          <w:ilvl w:val="0"/>
          <w:numId w:val="58"/>
        </w:numPr>
        <w:autoSpaceDE w:val="0"/>
        <w:autoSpaceDN w:val="0"/>
        <w:jc w:val="both"/>
        <w:rPr>
          <w:rFonts w:eastAsia="MS Mincho"/>
          <w:i/>
          <w:iCs/>
          <w:szCs w:val="20"/>
          <w:lang w:eastAsia="ja-JP"/>
        </w:rPr>
      </w:pPr>
      <w:r w:rsidRPr="00B5175B">
        <w:rPr>
          <w:rFonts w:eastAsia="MS Mincho"/>
          <w:i/>
          <w:iCs/>
          <w:szCs w:val="20"/>
          <w:lang w:eastAsia="ja-JP"/>
        </w:rPr>
        <w:lastRenderedPageBreak/>
        <w:t>Fiber Optic Cables and Infrastructure Components: For expanding internet and broadband connectivity.</w:t>
      </w:r>
    </w:p>
    <w:p w14:paraId="152913DA" w14:textId="77777777" w:rsidR="00B5175B" w:rsidRPr="00B5175B" w:rsidRDefault="00B5175B" w:rsidP="00B5175B">
      <w:pPr>
        <w:numPr>
          <w:ilvl w:val="0"/>
          <w:numId w:val="58"/>
        </w:numPr>
        <w:autoSpaceDE w:val="0"/>
        <w:autoSpaceDN w:val="0"/>
        <w:jc w:val="both"/>
        <w:rPr>
          <w:rFonts w:eastAsia="MS Mincho"/>
          <w:i/>
          <w:iCs/>
          <w:szCs w:val="20"/>
          <w:lang w:eastAsia="ja-JP"/>
        </w:rPr>
      </w:pPr>
      <w:r w:rsidRPr="00B5175B">
        <w:rPr>
          <w:rFonts w:eastAsia="MS Mincho"/>
          <w:i/>
          <w:iCs/>
          <w:szCs w:val="20"/>
          <w:lang w:eastAsia="ja-JP"/>
        </w:rPr>
        <w:t>Mobile Devices and Handsets: A high volume of smartphones and feature phones are imported each year.</w:t>
      </w:r>
    </w:p>
    <w:p w14:paraId="63EB4B10" w14:textId="77777777" w:rsidR="00B5175B" w:rsidRPr="00B5175B" w:rsidRDefault="00B5175B" w:rsidP="00B5175B">
      <w:pPr>
        <w:numPr>
          <w:ilvl w:val="0"/>
          <w:numId w:val="58"/>
        </w:numPr>
        <w:autoSpaceDE w:val="0"/>
        <w:autoSpaceDN w:val="0"/>
        <w:jc w:val="both"/>
        <w:rPr>
          <w:rFonts w:eastAsia="MS Mincho"/>
          <w:i/>
          <w:iCs/>
          <w:szCs w:val="20"/>
          <w:lang w:eastAsia="ja-JP"/>
        </w:rPr>
      </w:pPr>
      <w:r w:rsidRPr="00B5175B">
        <w:rPr>
          <w:rFonts w:eastAsia="MS Mincho"/>
          <w:i/>
          <w:iCs/>
          <w:szCs w:val="20"/>
          <w:lang w:eastAsia="ja-JP"/>
        </w:rPr>
        <w:t>Satellite Communication Equipment: Used in remote areas with limited telecom infrastructure.</w:t>
      </w:r>
    </w:p>
    <w:p w14:paraId="54AB9FD8" w14:textId="77777777" w:rsidR="00B5175B" w:rsidRPr="00B5175B" w:rsidRDefault="00B5175B" w:rsidP="00B5175B">
      <w:pPr>
        <w:numPr>
          <w:ilvl w:val="0"/>
          <w:numId w:val="58"/>
        </w:numPr>
        <w:autoSpaceDE w:val="0"/>
        <w:autoSpaceDN w:val="0"/>
        <w:jc w:val="both"/>
        <w:rPr>
          <w:rFonts w:eastAsia="MS Mincho"/>
          <w:i/>
          <w:iCs/>
          <w:szCs w:val="20"/>
          <w:lang w:eastAsia="ja-JP"/>
        </w:rPr>
      </w:pPr>
      <w:r w:rsidRPr="00B5175B">
        <w:rPr>
          <w:rFonts w:eastAsia="MS Mincho"/>
          <w:i/>
          <w:iCs/>
          <w:szCs w:val="20"/>
          <w:lang w:eastAsia="ja-JP"/>
        </w:rPr>
        <w:t>Routers, Modems, and Switches: Essential for broadband and data services.</w:t>
      </w:r>
    </w:p>
    <w:p w14:paraId="5720050C" w14:textId="77777777" w:rsidR="00B5175B" w:rsidRPr="00B5175B" w:rsidRDefault="00B5175B" w:rsidP="00B5175B">
      <w:pPr>
        <w:jc w:val="both"/>
        <w:rPr>
          <w:i/>
          <w:iCs/>
        </w:rPr>
      </w:pPr>
      <w:r w:rsidRPr="00B5175B">
        <w:rPr>
          <w:b/>
          <w:bCs/>
          <w:i/>
          <w:iCs/>
        </w:rPr>
        <w:t>Country of Import:</w:t>
      </w:r>
      <w:r w:rsidRPr="00B5175B">
        <w:rPr>
          <w:i/>
          <w:iCs/>
        </w:rPr>
        <w:t xml:space="preserve"> Afghanistan imports telecom/ICT equipment primarily from China, as well as from the European Union, USA, and India.</w:t>
      </w:r>
      <w:r w:rsidRPr="00B5175B">
        <w:rPr>
          <w:i/>
          <w:iCs/>
        </w:rPr>
        <w:br/>
      </w:r>
      <w:r w:rsidRPr="00B5175B">
        <w:rPr>
          <w:b/>
          <w:bCs/>
          <w:i/>
          <w:iCs/>
        </w:rPr>
        <w:t>Mode of Importation:</w:t>
      </w:r>
      <w:r w:rsidRPr="00B5175B">
        <w:rPr>
          <w:i/>
          <w:iCs/>
        </w:rPr>
        <w:t xml:space="preserve"> The equipment is mainly imported via containers and trucks.</w:t>
      </w:r>
      <w:r w:rsidRPr="00B5175B">
        <w:rPr>
          <w:i/>
          <w:iCs/>
        </w:rPr>
        <w:br/>
      </w:r>
      <w:r w:rsidRPr="00B5175B">
        <w:rPr>
          <w:b/>
          <w:bCs/>
          <w:i/>
          <w:iCs/>
        </w:rPr>
        <w:t>Route of Importation:</w:t>
      </w:r>
      <w:r w:rsidRPr="00B5175B">
        <w:rPr>
          <w:i/>
          <w:iCs/>
        </w:rPr>
        <w:t xml:space="preserve"> The main routes of importation are </w:t>
      </w:r>
      <w:proofErr w:type="gramStart"/>
      <w:r w:rsidRPr="00B5175B">
        <w:rPr>
          <w:i/>
          <w:iCs/>
        </w:rPr>
        <w:t>sea ports</w:t>
      </w:r>
      <w:proofErr w:type="gramEnd"/>
      <w:r w:rsidRPr="00B5175B">
        <w:rPr>
          <w:i/>
          <w:iCs/>
        </w:rPr>
        <w:t xml:space="preserve"> and land borders.</w:t>
      </w:r>
    </w:p>
    <w:p w14:paraId="026E8690" w14:textId="77777777" w:rsidR="00B5175B" w:rsidRPr="00B5175B" w:rsidRDefault="00B5175B" w:rsidP="00B5175B">
      <w:pPr>
        <w:shd w:val="clear" w:color="auto" w:fill="FFFFFF"/>
        <w:spacing w:line="360" w:lineRule="auto"/>
        <w:jc w:val="both"/>
      </w:pPr>
    </w:p>
    <w:p w14:paraId="652CF6AF" w14:textId="77777777" w:rsidR="00B5175B" w:rsidRPr="00B5175B" w:rsidRDefault="00B5175B" w:rsidP="00B5175B">
      <w:pPr>
        <w:shd w:val="clear" w:color="auto" w:fill="FFFFFF"/>
        <w:spacing w:line="360" w:lineRule="auto"/>
        <w:jc w:val="both"/>
      </w:pPr>
      <w:r w:rsidRPr="00B5175B">
        <w:t xml:space="preserve">18. Do you import any second- hand product/component(s)? </w:t>
      </w:r>
    </w:p>
    <w:p w14:paraId="09009682" w14:textId="77777777" w:rsidR="00B5175B" w:rsidRPr="00B5175B" w:rsidRDefault="00B5175B" w:rsidP="00B5175B">
      <w:pPr>
        <w:shd w:val="clear" w:color="auto" w:fill="FFFFFF"/>
        <w:spacing w:line="360" w:lineRule="auto"/>
        <w:jc w:val="both"/>
      </w:pPr>
      <w:r w:rsidRPr="00B5175B">
        <w:rPr>
          <w:rFonts w:hint="eastAsia"/>
        </w:rPr>
        <w:t xml:space="preserve">Yes </w:t>
      </w:r>
      <w:r w:rsidRPr="00B5175B">
        <w:rPr>
          <w:rFonts w:hint="eastAsia"/>
        </w:rPr>
        <w:t>□</w:t>
      </w:r>
      <w:r w:rsidRPr="00B5175B">
        <w:rPr>
          <w:rFonts w:hint="eastAsia"/>
        </w:rPr>
        <w:t xml:space="preserve"> No </w:t>
      </w:r>
      <w:r w:rsidRPr="00B5175B">
        <w:rPr>
          <w:rFonts w:hint="eastAsia"/>
        </w:rPr>
        <w:t>□</w:t>
      </w:r>
    </w:p>
    <w:p w14:paraId="769AB82A" w14:textId="77777777" w:rsidR="00B5175B" w:rsidRPr="00B5175B" w:rsidRDefault="00B5175B" w:rsidP="00B5175B">
      <w:pPr>
        <w:shd w:val="clear" w:color="auto" w:fill="FFFFFF"/>
        <w:spacing w:line="360" w:lineRule="auto"/>
        <w:jc w:val="both"/>
      </w:pPr>
      <w:r w:rsidRPr="00B5175B">
        <w:rPr>
          <w:rFonts w:hint="eastAsia"/>
        </w:rPr>
        <w:t xml:space="preserve">If yes, which product(s)/component(s)? From which country? European Union </w:t>
      </w:r>
      <w:r w:rsidRPr="00B5175B">
        <w:rPr>
          <w:rFonts w:hint="eastAsia"/>
        </w:rPr>
        <w:t>□</w:t>
      </w:r>
      <w:r w:rsidRPr="00B5175B">
        <w:rPr>
          <w:rFonts w:hint="eastAsia"/>
        </w:rPr>
        <w:t xml:space="preserve"> USA </w:t>
      </w:r>
      <w:r w:rsidRPr="00B5175B">
        <w:rPr>
          <w:rFonts w:hint="eastAsia"/>
        </w:rPr>
        <w:t>□</w:t>
      </w:r>
      <w:r w:rsidRPr="00B5175B">
        <w:rPr>
          <w:rFonts w:hint="eastAsia"/>
        </w:rPr>
        <w:t xml:space="preserve"> others (please </w:t>
      </w:r>
    </w:p>
    <w:p w14:paraId="28981347" w14:textId="77777777" w:rsidR="00B5175B" w:rsidRPr="00B5175B" w:rsidRDefault="00B5175B" w:rsidP="00B5175B">
      <w:pPr>
        <w:shd w:val="clear" w:color="auto" w:fill="FFFFFF"/>
        <w:spacing w:line="360" w:lineRule="auto"/>
        <w:jc w:val="both"/>
      </w:pPr>
      <w:r w:rsidRPr="00B5175B">
        <w:t>specify)………………………………………</w:t>
      </w:r>
      <w:proofErr w:type="gramStart"/>
      <w:r w:rsidRPr="00B5175B">
        <w:t>…..</w:t>
      </w:r>
      <w:proofErr w:type="gramEnd"/>
    </w:p>
    <w:p w14:paraId="6D28538C" w14:textId="77777777" w:rsidR="00B5175B" w:rsidRPr="00B5175B" w:rsidRDefault="00B5175B" w:rsidP="00B5175B">
      <w:pPr>
        <w:shd w:val="clear" w:color="auto" w:fill="FFFFFF"/>
        <w:spacing w:line="360" w:lineRule="auto"/>
        <w:jc w:val="both"/>
        <w:rPr>
          <w:i/>
          <w:iCs/>
        </w:rPr>
      </w:pPr>
      <w:r w:rsidRPr="00B5175B">
        <w:rPr>
          <w:i/>
          <w:iCs/>
        </w:rPr>
        <w:t xml:space="preserve">Answer 18: </w:t>
      </w:r>
    </w:p>
    <w:p w14:paraId="3F1A0A03" w14:textId="77777777" w:rsidR="00B5175B" w:rsidRPr="00B5175B" w:rsidRDefault="00B5175B" w:rsidP="00B5175B">
      <w:pPr>
        <w:shd w:val="clear" w:color="auto" w:fill="FFFFFF"/>
        <w:jc w:val="both"/>
        <w:rPr>
          <w:i/>
          <w:iCs/>
        </w:rPr>
      </w:pPr>
      <w:r w:rsidRPr="00B5175B">
        <w:rPr>
          <w:i/>
          <w:iCs/>
        </w:rPr>
        <w:t>Afghanistan imports second-hand telecom equipment such as mobile network towers, antennas, routers, switches, and modems.</w:t>
      </w:r>
    </w:p>
    <w:p w14:paraId="64FEDB25" w14:textId="77777777" w:rsidR="00B5175B" w:rsidRPr="00B5175B" w:rsidRDefault="00B5175B" w:rsidP="00B5175B">
      <w:pPr>
        <w:shd w:val="clear" w:color="auto" w:fill="FFFFFF"/>
        <w:jc w:val="both"/>
        <w:rPr>
          <w:i/>
          <w:iCs/>
        </w:rPr>
      </w:pPr>
      <w:r w:rsidRPr="00B5175B">
        <w:rPr>
          <w:i/>
          <w:iCs/>
        </w:rPr>
        <w:t xml:space="preserve">All the equipment primarily imported from </w:t>
      </w:r>
      <w:r w:rsidRPr="00B5175B">
        <w:rPr>
          <w:b/>
          <w:bCs/>
          <w:i/>
          <w:iCs/>
        </w:rPr>
        <w:t>China</w:t>
      </w:r>
      <w:r w:rsidRPr="00B5175B">
        <w:rPr>
          <w:i/>
          <w:iCs/>
        </w:rPr>
        <w:t xml:space="preserve">, </w:t>
      </w:r>
      <w:r w:rsidRPr="00B5175B">
        <w:rPr>
          <w:b/>
          <w:bCs/>
          <w:i/>
          <w:iCs/>
        </w:rPr>
        <w:t>European Union</w:t>
      </w:r>
      <w:r w:rsidRPr="00B5175B">
        <w:rPr>
          <w:i/>
          <w:iCs/>
        </w:rPr>
        <w:t xml:space="preserve">, and </w:t>
      </w:r>
      <w:r w:rsidRPr="00B5175B">
        <w:rPr>
          <w:b/>
          <w:bCs/>
          <w:i/>
          <w:iCs/>
        </w:rPr>
        <w:t>other regional suppliers</w:t>
      </w:r>
      <w:r w:rsidRPr="00B5175B">
        <w:rPr>
          <w:i/>
          <w:iCs/>
        </w:rPr>
        <w:t>.</w:t>
      </w:r>
    </w:p>
    <w:p w14:paraId="202A1447" w14:textId="77777777" w:rsidR="00B5175B" w:rsidRPr="00B5175B" w:rsidRDefault="00B5175B" w:rsidP="00B5175B">
      <w:pPr>
        <w:shd w:val="clear" w:color="auto" w:fill="FFFFFF"/>
        <w:spacing w:line="360" w:lineRule="auto"/>
        <w:jc w:val="both"/>
      </w:pPr>
    </w:p>
    <w:p w14:paraId="0958A89C" w14:textId="77777777" w:rsidR="00B5175B" w:rsidRPr="00B5175B" w:rsidRDefault="00B5175B" w:rsidP="00B5175B">
      <w:pPr>
        <w:shd w:val="clear" w:color="auto" w:fill="FFFFFF"/>
        <w:spacing w:line="360" w:lineRule="auto"/>
        <w:jc w:val="both"/>
      </w:pPr>
      <w:r w:rsidRPr="00B5175B">
        <w:t>19. Stakeholder’s responsibilities</w:t>
      </w:r>
    </w:p>
    <w:p w14:paraId="294920B8" w14:textId="77777777" w:rsidR="00B5175B" w:rsidRPr="00B5175B" w:rsidRDefault="00B5175B" w:rsidP="00B5175B">
      <w:pPr>
        <w:shd w:val="clear" w:color="auto" w:fill="FFFFFF"/>
        <w:spacing w:line="360" w:lineRule="auto"/>
        <w:jc w:val="both"/>
        <w:rPr>
          <w:i/>
          <w:iCs/>
        </w:rPr>
      </w:pPr>
      <w:r w:rsidRPr="00B5175B">
        <w:rPr>
          <w:i/>
          <w:iCs/>
        </w:rPr>
        <w:t xml:space="preserve">Answer 19: </w:t>
      </w:r>
    </w:p>
    <w:p w14:paraId="75790796" w14:textId="77777777" w:rsidR="00B5175B" w:rsidRPr="00B5175B" w:rsidRDefault="00B5175B" w:rsidP="00B5175B">
      <w:pPr>
        <w:shd w:val="clear" w:color="auto" w:fill="FFFFFF"/>
        <w:jc w:val="both"/>
        <w:rPr>
          <w:i/>
          <w:iCs/>
        </w:rPr>
      </w:pPr>
      <w:r w:rsidRPr="00B5175B">
        <w:rPr>
          <w:i/>
          <w:iCs/>
        </w:rPr>
        <w:t>Each stakeholder plays a crucial role in creating a sustainable approach to e-waste management in a country. Their responsibilities are as follow:</w:t>
      </w:r>
    </w:p>
    <w:p w14:paraId="3F24F00A" w14:textId="77777777" w:rsidR="00B5175B" w:rsidRPr="00B5175B" w:rsidRDefault="00B5175B" w:rsidP="00B5175B">
      <w:pPr>
        <w:numPr>
          <w:ilvl w:val="0"/>
          <w:numId w:val="59"/>
        </w:numPr>
        <w:shd w:val="clear" w:color="auto" w:fill="FFFFFF"/>
        <w:jc w:val="both"/>
        <w:rPr>
          <w:i/>
          <w:iCs/>
        </w:rPr>
      </w:pPr>
      <w:r w:rsidRPr="00B5175B">
        <w:rPr>
          <w:i/>
          <w:iCs/>
        </w:rPr>
        <w:t>Government Agencies:</w:t>
      </w:r>
    </w:p>
    <w:p w14:paraId="071994DD" w14:textId="77777777" w:rsidR="00B5175B" w:rsidRPr="00B5175B" w:rsidRDefault="00B5175B" w:rsidP="00B5175B">
      <w:pPr>
        <w:numPr>
          <w:ilvl w:val="1"/>
          <w:numId w:val="59"/>
        </w:numPr>
        <w:shd w:val="clear" w:color="auto" w:fill="FFFFFF"/>
        <w:jc w:val="both"/>
        <w:rPr>
          <w:i/>
          <w:iCs/>
        </w:rPr>
      </w:pPr>
      <w:r w:rsidRPr="00B5175B">
        <w:rPr>
          <w:i/>
          <w:iCs/>
        </w:rPr>
        <w:t>Develop and enforce regulations for e-waste disposal and recycling.</w:t>
      </w:r>
    </w:p>
    <w:p w14:paraId="7B70A4F8" w14:textId="77777777" w:rsidR="00B5175B" w:rsidRPr="00B5175B" w:rsidRDefault="00B5175B" w:rsidP="00B5175B">
      <w:pPr>
        <w:numPr>
          <w:ilvl w:val="1"/>
          <w:numId w:val="59"/>
        </w:numPr>
        <w:shd w:val="clear" w:color="auto" w:fill="FFFFFF"/>
        <w:jc w:val="both"/>
        <w:rPr>
          <w:i/>
          <w:iCs/>
        </w:rPr>
      </w:pPr>
      <w:r w:rsidRPr="00B5175B">
        <w:rPr>
          <w:i/>
          <w:iCs/>
        </w:rPr>
        <w:t>Promote awareness and education on e-waste issues.</w:t>
      </w:r>
    </w:p>
    <w:p w14:paraId="2B75B143" w14:textId="77777777" w:rsidR="00B5175B" w:rsidRPr="00B5175B" w:rsidRDefault="00B5175B" w:rsidP="00B5175B">
      <w:pPr>
        <w:numPr>
          <w:ilvl w:val="1"/>
          <w:numId w:val="59"/>
        </w:numPr>
        <w:shd w:val="clear" w:color="auto" w:fill="FFFFFF"/>
        <w:jc w:val="both"/>
        <w:rPr>
          <w:i/>
          <w:iCs/>
        </w:rPr>
      </w:pPr>
      <w:r w:rsidRPr="00B5175B">
        <w:rPr>
          <w:i/>
          <w:iCs/>
        </w:rPr>
        <w:t>Facilitate collection and recycling programs.</w:t>
      </w:r>
    </w:p>
    <w:p w14:paraId="5D1E11DB" w14:textId="77777777" w:rsidR="00B5175B" w:rsidRPr="00B5175B" w:rsidRDefault="00B5175B" w:rsidP="00B5175B">
      <w:pPr>
        <w:numPr>
          <w:ilvl w:val="0"/>
          <w:numId w:val="59"/>
        </w:numPr>
        <w:shd w:val="clear" w:color="auto" w:fill="FFFFFF"/>
        <w:jc w:val="both"/>
        <w:rPr>
          <w:i/>
          <w:iCs/>
        </w:rPr>
      </w:pPr>
      <w:r w:rsidRPr="00B5175B">
        <w:rPr>
          <w:i/>
          <w:iCs/>
        </w:rPr>
        <w:t>Manufacturers:</w:t>
      </w:r>
    </w:p>
    <w:p w14:paraId="659FF970" w14:textId="77777777" w:rsidR="00B5175B" w:rsidRPr="00B5175B" w:rsidRDefault="00B5175B" w:rsidP="00B5175B">
      <w:pPr>
        <w:numPr>
          <w:ilvl w:val="1"/>
          <w:numId w:val="59"/>
        </w:numPr>
        <w:shd w:val="clear" w:color="auto" w:fill="FFFFFF"/>
        <w:jc w:val="both"/>
        <w:rPr>
          <w:i/>
          <w:iCs/>
        </w:rPr>
      </w:pPr>
      <w:r w:rsidRPr="00B5175B">
        <w:rPr>
          <w:i/>
          <w:iCs/>
        </w:rPr>
        <w:t>Design products with end-of-life considerations to minimize e-waste.</w:t>
      </w:r>
    </w:p>
    <w:p w14:paraId="453139B2" w14:textId="77777777" w:rsidR="00B5175B" w:rsidRPr="00B5175B" w:rsidRDefault="00B5175B" w:rsidP="00B5175B">
      <w:pPr>
        <w:numPr>
          <w:ilvl w:val="1"/>
          <w:numId w:val="59"/>
        </w:numPr>
        <w:shd w:val="clear" w:color="auto" w:fill="FFFFFF"/>
        <w:jc w:val="both"/>
        <w:rPr>
          <w:i/>
          <w:iCs/>
        </w:rPr>
      </w:pPr>
      <w:r w:rsidRPr="00B5175B">
        <w:rPr>
          <w:i/>
          <w:iCs/>
        </w:rPr>
        <w:t>Provide information on proper disposal methods.</w:t>
      </w:r>
    </w:p>
    <w:p w14:paraId="0C7F2CBF" w14:textId="77777777" w:rsidR="00B5175B" w:rsidRPr="00B5175B" w:rsidRDefault="00B5175B" w:rsidP="00B5175B">
      <w:pPr>
        <w:numPr>
          <w:ilvl w:val="0"/>
          <w:numId w:val="59"/>
        </w:numPr>
        <w:shd w:val="clear" w:color="auto" w:fill="FFFFFF"/>
        <w:jc w:val="both"/>
        <w:rPr>
          <w:i/>
          <w:iCs/>
        </w:rPr>
      </w:pPr>
      <w:r w:rsidRPr="00B5175B">
        <w:rPr>
          <w:i/>
          <w:iCs/>
        </w:rPr>
        <w:t>Consumers:</w:t>
      </w:r>
    </w:p>
    <w:p w14:paraId="05E44F04" w14:textId="77777777" w:rsidR="00B5175B" w:rsidRPr="00B5175B" w:rsidRDefault="00B5175B" w:rsidP="00B5175B">
      <w:pPr>
        <w:numPr>
          <w:ilvl w:val="1"/>
          <w:numId w:val="59"/>
        </w:numPr>
        <w:shd w:val="clear" w:color="auto" w:fill="FFFFFF"/>
        <w:jc w:val="both"/>
        <w:rPr>
          <w:i/>
          <w:iCs/>
        </w:rPr>
      </w:pPr>
      <w:r w:rsidRPr="00B5175B">
        <w:rPr>
          <w:i/>
          <w:iCs/>
        </w:rPr>
        <w:t>Educate themselves about the impacts of e-waste and make informed purchasing decisions.</w:t>
      </w:r>
    </w:p>
    <w:p w14:paraId="22B805B3" w14:textId="77777777" w:rsidR="00B5175B" w:rsidRPr="00B5175B" w:rsidRDefault="00B5175B" w:rsidP="00B5175B">
      <w:pPr>
        <w:numPr>
          <w:ilvl w:val="0"/>
          <w:numId w:val="59"/>
        </w:numPr>
        <w:shd w:val="clear" w:color="auto" w:fill="FFFFFF"/>
        <w:jc w:val="both"/>
        <w:rPr>
          <w:i/>
          <w:iCs/>
        </w:rPr>
      </w:pPr>
      <w:r w:rsidRPr="00B5175B">
        <w:rPr>
          <w:i/>
          <w:iCs/>
        </w:rPr>
        <w:t>Recyclers:</w:t>
      </w:r>
    </w:p>
    <w:p w14:paraId="08BF752E" w14:textId="77777777" w:rsidR="00B5175B" w:rsidRPr="00B5175B" w:rsidRDefault="00B5175B" w:rsidP="00B5175B">
      <w:pPr>
        <w:numPr>
          <w:ilvl w:val="1"/>
          <w:numId w:val="59"/>
        </w:numPr>
        <w:shd w:val="clear" w:color="auto" w:fill="FFFFFF"/>
        <w:jc w:val="both"/>
        <w:rPr>
          <w:i/>
          <w:iCs/>
        </w:rPr>
      </w:pPr>
      <w:r w:rsidRPr="00B5175B">
        <w:rPr>
          <w:i/>
          <w:iCs/>
        </w:rPr>
        <w:t>Follow safe and green methods for recycling e-waste.</w:t>
      </w:r>
    </w:p>
    <w:p w14:paraId="33FF0E53" w14:textId="77777777" w:rsidR="00B5175B" w:rsidRPr="00B5175B" w:rsidRDefault="00B5175B" w:rsidP="00B5175B">
      <w:pPr>
        <w:numPr>
          <w:ilvl w:val="1"/>
          <w:numId w:val="59"/>
        </w:numPr>
        <w:shd w:val="clear" w:color="auto" w:fill="FFFFFF"/>
        <w:jc w:val="both"/>
        <w:rPr>
          <w:i/>
          <w:iCs/>
        </w:rPr>
      </w:pPr>
      <w:r w:rsidRPr="00B5175B">
        <w:rPr>
          <w:i/>
          <w:iCs/>
        </w:rPr>
        <w:t>Ensure compliance with regulations and standards.</w:t>
      </w:r>
    </w:p>
    <w:p w14:paraId="5AD54ADC" w14:textId="77777777" w:rsidR="00B5175B" w:rsidRPr="00B5175B" w:rsidRDefault="00B5175B" w:rsidP="00B5175B">
      <w:pPr>
        <w:numPr>
          <w:ilvl w:val="0"/>
          <w:numId w:val="59"/>
        </w:numPr>
        <w:shd w:val="clear" w:color="auto" w:fill="FFFFFF"/>
        <w:jc w:val="both"/>
        <w:rPr>
          <w:i/>
          <w:iCs/>
        </w:rPr>
      </w:pPr>
      <w:r w:rsidRPr="00B5175B">
        <w:rPr>
          <w:i/>
          <w:iCs/>
        </w:rPr>
        <w:t>NGOs and Community Organizations:</w:t>
      </w:r>
    </w:p>
    <w:p w14:paraId="43A5C96A" w14:textId="77777777" w:rsidR="00B5175B" w:rsidRPr="00B5175B" w:rsidRDefault="00B5175B" w:rsidP="00B5175B">
      <w:pPr>
        <w:numPr>
          <w:ilvl w:val="1"/>
          <w:numId w:val="59"/>
        </w:numPr>
        <w:shd w:val="clear" w:color="auto" w:fill="FFFFFF"/>
        <w:jc w:val="both"/>
        <w:rPr>
          <w:i/>
          <w:iCs/>
        </w:rPr>
      </w:pPr>
      <w:r w:rsidRPr="00B5175B">
        <w:rPr>
          <w:i/>
          <w:iCs/>
        </w:rPr>
        <w:t>Raise awareness about e-waste issues and promote community recycling initiatives.</w:t>
      </w:r>
    </w:p>
    <w:p w14:paraId="4A2CCC23" w14:textId="77777777" w:rsidR="00B5175B" w:rsidRPr="00B5175B" w:rsidRDefault="00B5175B" w:rsidP="00B5175B">
      <w:pPr>
        <w:numPr>
          <w:ilvl w:val="1"/>
          <w:numId w:val="59"/>
        </w:numPr>
        <w:shd w:val="clear" w:color="auto" w:fill="FFFFFF"/>
        <w:jc w:val="both"/>
        <w:rPr>
          <w:i/>
          <w:iCs/>
        </w:rPr>
      </w:pPr>
      <w:r w:rsidRPr="00B5175B">
        <w:rPr>
          <w:i/>
          <w:iCs/>
        </w:rPr>
        <w:t>Advocate for policies that support sustainable e-waste management.</w:t>
      </w:r>
    </w:p>
    <w:p w14:paraId="33A03262" w14:textId="77777777" w:rsidR="00B5175B" w:rsidRPr="00B5175B" w:rsidRDefault="00B5175B" w:rsidP="00B5175B">
      <w:pPr>
        <w:shd w:val="clear" w:color="auto" w:fill="FFFFFF"/>
        <w:jc w:val="both"/>
      </w:pPr>
    </w:p>
    <w:p w14:paraId="23B9A103" w14:textId="77777777" w:rsidR="00B5175B" w:rsidRPr="00B5175B" w:rsidRDefault="00B5175B" w:rsidP="00B5175B">
      <w:pPr>
        <w:shd w:val="clear" w:color="auto" w:fill="FFFFFF"/>
        <w:spacing w:line="360" w:lineRule="auto"/>
        <w:jc w:val="both"/>
        <w:rPr>
          <w:rFonts w:eastAsia="Times New Roman"/>
          <w:color w:val="000000"/>
          <w:szCs w:val="22"/>
        </w:rPr>
      </w:pPr>
      <w:r w:rsidRPr="00B5175B">
        <w:rPr>
          <w:rFonts w:eastAsia="Times New Roman"/>
          <w:color w:val="000000"/>
          <w:szCs w:val="22"/>
        </w:rPr>
        <w:t>20. Recommendations.</w:t>
      </w:r>
    </w:p>
    <w:p w14:paraId="2362A78A" w14:textId="77777777" w:rsidR="00B5175B" w:rsidRPr="00B5175B" w:rsidRDefault="00B5175B" w:rsidP="00B5175B">
      <w:pPr>
        <w:jc w:val="both"/>
        <w:rPr>
          <w:rFonts w:eastAsia="Times New Roman"/>
          <w:i/>
          <w:iCs/>
          <w:color w:val="000000"/>
          <w:szCs w:val="22"/>
        </w:rPr>
      </w:pPr>
      <w:r w:rsidRPr="00B5175B">
        <w:rPr>
          <w:rFonts w:eastAsia="Times New Roman"/>
          <w:i/>
          <w:iCs/>
          <w:color w:val="000000"/>
          <w:szCs w:val="22"/>
        </w:rPr>
        <w:lastRenderedPageBreak/>
        <w:t xml:space="preserve">Answer 20: </w:t>
      </w:r>
    </w:p>
    <w:p w14:paraId="1AC21C7F" w14:textId="77777777" w:rsidR="00B5175B" w:rsidRPr="00B5175B" w:rsidRDefault="00B5175B" w:rsidP="00B5175B">
      <w:pPr>
        <w:jc w:val="both"/>
        <w:rPr>
          <w:i/>
          <w:iCs/>
        </w:rPr>
      </w:pPr>
      <w:r w:rsidRPr="00B5175B">
        <w:rPr>
          <w:i/>
          <w:iCs/>
        </w:rPr>
        <w:t>It is crucial for SATRC countries, particularly Afghanistan and other countries which import significant amounts of second-hand electronics, to establish a regulatory framework for e-waste management. This framework is necessary to ensure safe disposal, promote recycling, and protect public health and the environment.</w:t>
      </w:r>
    </w:p>
    <w:p w14:paraId="541EDC28" w14:textId="5810136E" w:rsidR="00B5175B" w:rsidRDefault="00B5175B" w:rsidP="000A675D">
      <w:pPr>
        <w:spacing w:after="160" w:line="276" w:lineRule="auto"/>
        <w:rPr>
          <w:b/>
          <w:bCs/>
          <w:lang w:eastAsia="ko-KR"/>
        </w:rPr>
      </w:pPr>
    </w:p>
    <w:p w14:paraId="356D6D52" w14:textId="77777777" w:rsidR="005768ED" w:rsidRDefault="005768ED" w:rsidP="00417113">
      <w:pPr>
        <w:spacing w:after="160" w:line="276" w:lineRule="auto"/>
        <w:rPr>
          <w:b/>
          <w:bCs/>
          <w:lang w:eastAsia="ko-KR"/>
        </w:rPr>
      </w:pPr>
    </w:p>
    <w:p w14:paraId="5719E57C" w14:textId="77777777" w:rsidR="005768ED" w:rsidRDefault="005768ED" w:rsidP="00417113">
      <w:pPr>
        <w:spacing w:after="160" w:line="276" w:lineRule="auto"/>
        <w:rPr>
          <w:b/>
          <w:bCs/>
          <w:lang w:eastAsia="ko-KR"/>
        </w:rPr>
      </w:pPr>
    </w:p>
    <w:p w14:paraId="747E1943" w14:textId="77777777" w:rsidR="005768ED" w:rsidRDefault="005768ED" w:rsidP="00417113">
      <w:pPr>
        <w:spacing w:after="160" w:line="276" w:lineRule="auto"/>
        <w:rPr>
          <w:b/>
          <w:bCs/>
          <w:lang w:eastAsia="ko-KR"/>
        </w:rPr>
      </w:pPr>
    </w:p>
    <w:p w14:paraId="649906D5" w14:textId="77777777" w:rsidR="005768ED" w:rsidRDefault="005768ED" w:rsidP="00417113">
      <w:pPr>
        <w:spacing w:after="160" w:line="276" w:lineRule="auto"/>
        <w:rPr>
          <w:b/>
          <w:bCs/>
          <w:lang w:eastAsia="ko-KR"/>
        </w:rPr>
      </w:pPr>
    </w:p>
    <w:p w14:paraId="6D025BCD" w14:textId="77777777" w:rsidR="005768ED" w:rsidRDefault="005768ED" w:rsidP="00417113">
      <w:pPr>
        <w:spacing w:after="160" w:line="276" w:lineRule="auto"/>
        <w:rPr>
          <w:b/>
          <w:bCs/>
          <w:lang w:eastAsia="ko-KR"/>
        </w:rPr>
      </w:pPr>
    </w:p>
    <w:p w14:paraId="38FB7311" w14:textId="77777777" w:rsidR="005768ED" w:rsidRDefault="005768ED" w:rsidP="00417113">
      <w:pPr>
        <w:spacing w:after="160" w:line="276" w:lineRule="auto"/>
        <w:rPr>
          <w:b/>
          <w:bCs/>
          <w:lang w:eastAsia="ko-KR"/>
        </w:rPr>
      </w:pPr>
    </w:p>
    <w:p w14:paraId="74623C30" w14:textId="77777777" w:rsidR="005768ED" w:rsidRDefault="005768ED" w:rsidP="00417113">
      <w:pPr>
        <w:spacing w:after="160" w:line="276" w:lineRule="auto"/>
        <w:rPr>
          <w:b/>
          <w:bCs/>
          <w:lang w:eastAsia="ko-KR"/>
        </w:rPr>
      </w:pPr>
    </w:p>
    <w:p w14:paraId="19154619" w14:textId="77777777" w:rsidR="005768ED" w:rsidRDefault="005768ED" w:rsidP="00417113">
      <w:pPr>
        <w:spacing w:after="160" w:line="276" w:lineRule="auto"/>
        <w:rPr>
          <w:b/>
          <w:bCs/>
          <w:lang w:eastAsia="ko-KR"/>
        </w:rPr>
      </w:pPr>
    </w:p>
    <w:p w14:paraId="3F2CFCE0" w14:textId="77777777" w:rsidR="005768ED" w:rsidRDefault="005768ED" w:rsidP="00417113">
      <w:pPr>
        <w:spacing w:after="160" w:line="276" w:lineRule="auto"/>
        <w:rPr>
          <w:b/>
          <w:bCs/>
          <w:lang w:eastAsia="ko-KR"/>
        </w:rPr>
      </w:pPr>
    </w:p>
    <w:p w14:paraId="3D847E01" w14:textId="77777777" w:rsidR="005768ED" w:rsidRDefault="005768ED" w:rsidP="00417113">
      <w:pPr>
        <w:spacing w:after="160" w:line="276" w:lineRule="auto"/>
        <w:rPr>
          <w:b/>
          <w:bCs/>
          <w:lang w:eastAsia="ko-KR"/>
        </w:rPr>
      </w:pPr>
    </w:p>
    <w:p w14:paraId="02760B26" w14:textId="77777777" w:rsidR="005768ED" w:rsidRDefault="005768ED" w:rsidP="00417113">
      <w:pPr>
        <w:spacing w:after="160" w:line="276" w:lineRule="auto"/>
        <w:rPr>
          <w:b/>
          <w:bCs/>
          <w:lang w:eastAsia="ko-KR"/>
        </w:rPr>
      </w:pPr>
    </w:p>
    <w:p w14:paraId="358EAA3C" w14:textId="77777777" w:rsidR="005768ED" w:rsidRDefault="005768ED" w:rsidP="00417113">
      <w:pPr>
        <w:spacing w:after="160" w:line="276" w:lineRule="auto"/>
        <w:rPr>
          <w:b/>
          <w:bCs/>
          <w:lang w:eastAsia="ko-KR"/>
        </w:rPr>
      </w:pPr>
    </w:p>
    <w:p w14:paraId="0916168A" w14:textId="77777777" w:rsidR="005768ED" w:rsidRDefault="005768ED" w:rsidP="00417113">
      <w:pPr>
        <w:spacing w:after="160" w:line="276" w:lineRule="auto"/>
        <w:rPr>
          <w:b/>
          <w:bCs/>
          <w:lang w:eastAsia="ko-KR"/>
        </w:rPr>
      </w:pPr>
    </w:p>
    <w:p w14:paraId="5A0C2592" w14:textId="77777777" w:rsidR="005768ED" w:rsidRDefault="005768ED" w:rsidP="00417113">
      <w:pPr>
        <w:spacing w:after="160" w:line="276" w:lineRule="auto"/>
        <w:rPr>
          <w:b/>
          <w:bCs/>
          <w:lang w:eastAsia="ko-KR"/>
        </w:rPr>
      </w:pPr>
    </w:p>
    <w:p w14:paraId="0CBB7A82" w14:textId="77777777" w:rsidR="005768ED" w:rsidRDefault="005768ED" w:rsidP="00417113">
      <w:pPr>
        <w:spacing w:after="160" w:line="276" w:lineRule="auto"/>
        <w:rPr>
          <w:b/>
          <w:bCs/>
          <w:lang w:eastAsia="ko-KR"/>
        </w:rPr>
      </w:pPr>
    </w:p>
    <w:p w14:paraId="6C4CFAA0" w14:textId="77777777" w:rsidR="005768ED" w:rsidRDefault="005768ED" w:rsidP="00417113">
      <w:pPr>
        <w:spacing w:after="160" w:line="276" w:lineRule="auto"/>
        <w:rPr>
          <w:b/>
          <w:bCs/>
          <w:lang w:eastAsia="ko-KR"/>
        </w:rPr>
      </w:pPr>
    </w:p>
    <w:p w14:paraId="1E514B69" w14:textId="77777777" w:rsidR="005768ED" w:rsidRDefault="005768ED" w:rsidP="00417113">
      <w:pPr>
        <w:spacing w:after="160" w:line="276" w:lineRule="auto"/>
        <w:rPr>
          <w:b/>
          <w:bCs/>
          <w:lang w:eastAsia="ko-KR"/>
        </w:rPr>
      </w:pPr>
    </w:p>
    <w:p w14:paraId="0D70F4A9" w14:textId="77777777" w:rsidR="005768ED" w:rsidRDefault="005768ED" w:rsidP="00417113">
      <w:pPr>
        <w:spacing w:after="160" w:line="276" w:lineRule="auto"/>
        <w:rPr>
          <w:b/>
          <w:bCs/>
          <w:lang w:eastAsia="ko-KR"/>
        </w:rPr>
      </w:pPr>
    </w:p>
    <w:p w14:paraId="397DA0B3" w14:textId="77777777" w:rsidR="005768ED" w:rsidRDefault="005768ED" w:rsidP="00417113">
      <w:pPr>
        <w:spacing w:after="160" w:line="276" w:lineRule="auto"/>
        <w:rPr>
          <w:b/>
          <w:bCs/>
          <w:lang w:eastAsia="ko-KR"/>
        </w:rPr>
      </w:pPr>
    </w:p>
    <w:p w14:paraId="7C3FB9AA" w14:textId="77777777" w:rsidR="005768ED" w:rsidRDefault="005768ED" w:rsidP="00417113">
      <w:pPr>
        <w:spacing w:after="160" w:line="276" w:lineRule="auto"/>
        <w:rPr>
          <w:b/>
          <w:bCs/>
          <w:lang w:eastAsia="ko-KR"/>
        </w:rPr>
      </w:pPr>
    </w:p>
    <w:p w14:paraId="4CD3E0A4" w14:textId="77777777" w:rsidR="005768ED" w:rsidRDefault="005768ED" w:rsidP="00417113">
      <w:pPr>
        <w:spacing w:after="160" w:line="276" w:lineRule="auto"/>
        <w:rPr>
          <w:b/>
          <w:bCs/>
          <w:lang w:eastAsia="ko-KR"/>
        </w:rPr>
      </w:pPr>
    </w:p>
    <w:p w14:paraId="141114F7" w14:textId="77777777" w:rsidR="005768ED" w:rsidRDefault="005768ED" w:rsidP="00417113">
      <w:pPr>
        <w:spacing w:after="160" w:line="276" w:lineRule="auto"/>
        <w:rPr>
          <w:b/>
          <w:bCs/>
          <w:lang w:eastAsia="ko-KR"/>
        </w:rPr>
      </w:pPr>
    </w:p>
    <w:p w14:paraId="66326A8E" w14:textId="77777777" w:rsidR="005768ED" w:rsidRDefault="005768ED" w:rsidP="00417113">
      <w:pPr>
        <w:spacing w:after="160" w:line="276" w:lineRule="auto"/>
        <w:rPr>
          <w:b/>
          <w:bCs/>
          <w:lang w:eastAsia="ko-KR"/>
        </w:rPr>
      </w:pPr>
    </w:p>
    <w:p w14:paraId="659D34C7" w14:textId="77777777" w:rsidR="005768ED" w:rsidRDefault="005768ED" w:rsidP="00417113">
      <w:pPr>
        <w:spacing w:after="160" w:line="276" w:lineRule="auto"/>
        <w:rPr>
          <w:b/>
          <w:bCs/>
          <w:lang w:eastAsia="ko-KR"/>
        </w:rPr>
      </w:pPr>
    </w:p>
    <w:p w14:paraId="5AE18216" w14:textId="77777777" w:rsidR="005768ED" w:rsidRDefault="005768ED" w:rsidP="00417113">
      <w:pPr>
        <w:spacing w:after="160" w:line="276" w:lineRule="auto"/>
        <w:rPr>
          <w:b/>
          <w:bCs/>
          <w:lang w:eastAsia="ko-KR"/>
        </w:rPr>
      </w:pPr>
    </w:p>
    <w:p w14:paraId="6349217D" w14:textId="77777777" w:rsidR="005768ED" w:rsidRDefault="005768ED" w:rsidP="00417113">
      <w:pPr>
        <w:spacing w:after="160" w:line="276" w:lineRule="auto"/>
        <w:rPr>
          <w:b/>
          <w:bCs/>
          <w:lang w:eastAsia="ko-KR"/>
        </w:rPr>
      </w:pPr>
    </w:p>
    <w:p w14:paraId="275F7281" w14:textId="77777777" w:rsidR="005768ED" w:rsidRDefault="005768ED" w:rsidP="00417113">
      <w:pPr>
        <w:spacing w:after="160" w:line="276" w:lineRule="auto"/>
        <w:rPr>
          <w:b/>
          <w:bCs/>
          <w:lang w:eastAsia="ko-KR"/>
        </w:rPr>
      </w:pPr>
    </w:p>
    <w:p w14:paraId="7942BF9A" w14:textId="77777777" w:rsidR="005768ED" w:rsidRDefault="005768ED" w:rsidP="00417113">
      <w:pPr>
        <w:spacing w:after="160" w:line="276" w:lineRule="auto"/>
        <w:rPr>
          <w:b/>
          <w:bCs/>
          <w:lang w:eastAsia="ko-KR"/>
        </w:rPr>
      </w:pPr>
    </w:p>
    <w:p w14:paraId="08C47237" w14:textId="6BF03589" w:rsidR="00417113" w:rsidRDefault="00417113" w:rsidP="00417113">
      <w:pPr>
        <w:spacing w:after="160" w:line="276" w:lineRule="auto"/>
        <w:rPr>
          <w:b/>
          <w:bCs/>
          <w:lang w:eastAsia="ko-KR"/>
        </w:rPr>
      </w:pPr>
      <w:r>
        <w:rPr>
          <w:b/>
          <w:bCs/>
          <w:lang w:eastAsia="ko-KR"/>
        </w:rPr>
        <w:t>B</w:t>
      </w:r>
      <w:r w:rsidR="000A675D">
        <w:rPr>
          <w:b/>
          <w:bCs/>
          <w:lang w:eastAsia="ko-KR"/>
        </w:rPr>
        <w:t>ANGLADESH</w:t>
      </w:r>
    </w:p>
    <w:p w14:paraId="14299C8F" w14:textId="77777777" w:rsidR="00417113" w:rsidRDefault="00417113" w:rsidP="00417113">
      <w:pPr>
        <w:tabs>
          <w:tab w:val="left" w:pos="567"/>
        </w:tabs>
        <w:spacing w:line="360" w:lineRule="auto"/>
        <w:jc w:val="both"/>
        <w:rPr>
          <w:b/>
        </w:rPr>
      </w:pPr>
      <w:r w:rsidRPr="00540915">
        <w:rPr>
          <w:b/>
        </w:rPr>
        <w:t>1.BACKGROUND AND PURPOSE</w:t>
      </w:r>
    </w:p>
    <w:p w14:paraId="1B67E315" w14:textId="77777777" w:rsidR="00417113" w:rsidRPr="00540915" w:rsidRDefault="00417113" w:rsidP="00417113">
      <w:pPr>
        <w:tabs>
          <w:tab w:val="left" w:pos="567"/>
        </w:tabs>
        <w:spacing w:line="360" w:lineRule="auto"/>
        <w:jc w:val="both"/>
        <w:rPr>
          <w:b/>
        </w:rPr>
      </w:pPr>
      <w:r>
        <w:t>The increasing volume of electronic waste (e-waste) poses significant environmental and health challenges worldwide. SATRC (South Asian Telecommunication Regulators' Council) members have a crucial role in promoting sustainable development within their countries. This study aims to investigate e-waste management regulations and identify opportunities to strengthen them, thereby facilitating effective e-waste management, resource recovery, and the promotion of a circular economy.</w:t>
      </w:r>
    </w:p>
    <w:p w14:paraId="7B7F5AE4" w14:textId="77777777" w:rsidR="00417113" w:rsidRPr="00EA7A23" w:rsidRDefault="00417113" w:rsidP="00417113">
      <w:pPr>
        <w:tabs>
          <w:tab w:val="left" w:pos="567"/>
        </w:tabs>
        <w:spacing w:after="160"/>
        <w:contextualSpacing/>
        <w:jc w:val="both"/>
        <w:rPr>
          <w:rFonts w:eastAsia="Batang"/>
          <w:b/>
          <w:lang w:eastAsia="ko-KR"/>
        </w:rPr>
      </w:pPr>
    </w:p>
    <w:p w14:paraId="5FCEDADB" w14:textId="77777777" w:rsidR="00417113" w:rsidRDefault="00417113" w:rsidP="00417113">
      <w:pPr>
        <w:tabs>
          <w:tab w:val="left" w:pos="567"/>
        </w:tabs>
        <w:spacing w:after="160" w:line="360" w:lineRule="auto"/>
        <w:contextualSpacing/>
        <w:jc w:val="both"/>
        <w:rPr>
          <w:rFonts w:eastAsia="Batang"/>
          <w:b/>
          <w:lang w:eastAsia="ko-KR"/>
        </w:rPr>
      </w:pPr>
      <w:r w:rsidRPr="00EA7A23">
        <w:rPr>
          <w:rFonts w:eastAsia="Batang"/>
          <w:b/>
          <w:lang w:eastAsia="ko-KR"/>
        </w:rPr>
        <w:t>2.SCOPE</w:t>
      </w:r>
    </w:p>
    <w:p w14:paraId="1DAEF17B" w14:textId="77777777" w:rsidR="00417113" w:rsidRPr="00223AEF" w:rsidRDefault="00417113" w:rsidP="00417113">
      <w:pPr>
        <w:ind w:left="457" w:hanging="457"/>
        <w:rPr>
          <w:b/>
          <w:bCs/>
        </w:rPr>
      </w:pPr>
      <w:r w:rsidRPr="00223AEF">
        <w:rPr>
          <w:b/>
          <w:bCs/>
        </w:rPr>
        <w:t>1.  Evaluation of Current E-waste Management Practices:</w:t>
      </w:r>
    </w:p>
    <w:p w14:paraId="5B72C111" w14:textId="77777777" w:rsidR="00417113" w:rsidRDefault="00417113" w:rsidP="00417113">
      <w:pPr>
        <w:ind w:left="727" w:hanging="360"/>
        <w:jc w:val="both"/>
      </w:pPr>
      <w:r>
        <w:t xml:space="preserve">a. </w:t>
      </w:r>
      <w:r>
        <w:tab/>
        <w:t>Assess the existing e-waste management regulations and policies in SATRC member countries.</w:t>
      </w:r>
    </w:p>
    <w:p w14:paraId="5C658AA8" w14:textId="77777777" w:rsidR="00417113" w:rsidRDefault="00417113" w:rsidP="00417113">
      <w:pPr>
        <w:ind w:left="727" w:hanging="360"/>
        <w:jc w:val="both"/>
      </w:pPr>
      <w:r>
        <w:t xml:space="preserve">b. </w:t>
      </w:r>
      <w:r>
        <w:tab/>
        <w:t>Analyze the effectiveness of present practices in mitigating environmental and health risks associated with e-waste.</w:t>
      </w:r>
    </w:p>
    <w:p w14:paraId="3E8534EF" w14:textId="77777777" w:rsidR="00417113" w:rsidRDefault="00417113" w:rsidP="00417113">
      <w:pPr>
        <w:ind w:left="727" w:hanging="360"/>
        <w:jc w:val="both"/>
      </w:pPr>
      <w:r>
        <w:t xml:space="preserve">c. </w:t>
      </w:r>
      <w:r>
        <w:tab/>
        <w:t>Determine the level of compliance and enforcement of e-waste regulations.</w:t>
      </w:r>
    </w:p>
    <w:p w14:paraId="174C8FDD" w14:textId="77777777" w:rsidR="00417113" w:rsidRDefault="00417113" w:rsidP="00417113">
      <w:pPr>
        <w:ind w:left="727" w:hanging="360"/>
        <w:jc w:val="both"/>
      </w:pPr>
      <w:r>
        <w:t xml:space="preserve">d. </w:t>
      </w:r>
      <w:r>
        <w:tab/>
        <w:t>Identify challenges and gaps in the current e-waste management systems.</w:t>
      </w:r>
    </w:p>
    <w:p w14:paraId="6F37DF5C" w14:textId="77777777" w:rsidR="00417113" w:rsidRDefault="00417113" w:rsidP="00417113"/>
    <w:p w14:paraId="4D80B09A" w14:textId="77777777" w:rsidR="00417113" w:rsidRPr="00223AEF" w:rsidRDefault="00417113" w:rsidP="00417113">
      <w:pPr>
        <w:rPr>
          <w:b/>
          <w:bCs/>
        </w:rPr>
      </w:pPr>
      <w:r w:rsidRPr="00223AEF">
        <w:rPr>
          <w:b/>
          <w:bCs/>
        </w:rPr>
        <w:t>2.  Examination of International Best Practices:</w:t>
      </w:r>
    </w:p>
    <w:p w14:paraId="5D03D83D" w14:textId="77777777" w:rsidR="00417113" w:rsidRDefault="00417113" w:rsidP="00417113">
      <w:pPr>
        <w:ind w:left="727" w:hanging="360"/>
      </w:pPr>
      <w:r>
        <w:t xml:space="preserve">a. </w:t>
      </w:r>
      <w:r>
        <w:tab/>
        <w:t>Study successful e-waste management models and regulations implemented in other countries or regions.</w:t>
      </w:r>
    </w:p>
    <w:p w14:paraId="778B8342" w14:textId="77777777" w:rsidR="00417113" w:rsidRDefault="00417113" w:rsidP="00417113">
      <w:pPr>
        <w:ind w:left="727" w:hanging="360"/>
      </w:pPr>
      <w:r>
        <w:t xml:space="preserve">b. </w:t>
      </w:r>
      <w:r>
        <w:tab/>
        <w:t>Identify key components and approaches that have proven effective in these models.</w:t>
      </w:r>
    </w:p>
    <w:p w14:paraId="3E3778C8" w14:textId="77777777" w:rsidR="00417113" w:rsidRDefault="00417113" w:rsidP="00417113">
      <w:pPr>
        <w:ind w:left="727" w:hanging="360"/>
      </w:pPr>
      <w:r>
        <w:t xml:space="preserve">c. </w:t>
      </w:r>
      <w:r>
        <w:tab/>
        <w:t>Evaluate the feasibility and applicability of adopting such practices within SATRC member countries.</w:t>
      </w:r>
    </w:p>
    <w:p w14:paraId="71216998" w14:textId="77777777" w:rsidR="00417113" w:rsidRDefault="00417113" w:rsidP="00417113">
      <w:pPr>
        <w:ind w:left="727" w:hanging="360"/>
      </w:pPr>
      <w:r>
        <w:t xml:space="preserve">d. </w:t>
      </w:r>
      <w:r>
        <w:tab/>
        <w:t>Showcase case studies highlighting positive outcomes resulting from robust e-waste management regulations.</w:t>
      </w:r>
    </w:p>
    <w:p w14:paraId="29DCDD5D" w14:textId="77777777" w:rsidR="00417113" w:rsidRDefault="00417113" w:rsidP="00417113"/>
    <w:p w14:paraId="1924F70E" w14:textId="77777777" w:rsidR="00417113" w:rsidRPr="00223AEF" w:rsidRDefault="00417113" w:rsidP="00417113">
      <w:pPr>
        <w:rPr>
          <w:b/>
          <w:bCs/>
        </w:rPr>
      </w:pPr>
      <w:r w:rsidRPr="00223AEF">
        <w:rPr>
          <w:b/>
          <w:bCs/>
        </w:rPr>
        <w:t>3. Enhancement of Regulatory Framework:</w:t>
      </w:r>
    </w:p>
    <w:p w14:paraId="3A268564" w14:textId="77777777" w:rsidR="00417113" w:rsidRDefault="00417113" w:rsidP="00417113">
      <w:pPr>
        <w:ind w:left="727" w:hanging="360"/>
      </w:pPr>
      <w:r>
        <w:t xml:space="preserve">a. </w:t>
      </w:r>
      <w:r>
        <w:tab/>
        <w:t>Propose amendments or updates to existing e-waste management regulations to address identified gaps and challenges.</w:t>
      </w:r>
    </w:p>
    <w:p w14:paraId="72D814BB" w14:textId="77777777" w:rsidR="00417113" w:rsidRDefault="00417113" w:rsidP="00417113">
      <w:pPr>
        <w:ind w:left="727" w:hanging="360"/>
      </w:pPr>
      <w:r>
        <w:t xml:space="preserve">b. </w:t>
      </w:r>
      <w:r>
        <w:tab/>
        <w:t>Recommend strategies to harmonize e-waste regulations among SATRC member countries to promote regional cooperation and enforcement.</w:t>
      </w:r>
    </w:p>
    <w:p w14:paraId="66A04E1B" w14:textId="77777777" w:rsidR="00417113" w:rsidRDefault="00417113" w:rsidP="00417113">
      <w:pPr>
        <w:ind w:left="727" w:hanging="360"/>
      </w:pPr>
      <w:r>
        <w:t xml:space="preserve">c. </w:t>
      </w:r>
      <w:r>
        <w:tab/>
        <w:t>Develop guidelines for establishing comprehensive e-waste management systems encompassing collection, transportation, treatment, and disposal.</w:t>
      </w:r>
    </w:p>
    <w:p w14:paraId="2EE14B89" w14:textId="77777777" w:rsidR="00417113" w:rsidRDefault="00417113" w:rsidP="00417113">
      <w:pPr>
        <w:ind w:left="727" w:hanging="360"/>
      </w:pPr>
      <w:r>
        <w:t xml:space="preserve">d. </w:t>
      </w:r>
      <w:r>
        <w:tab/>
        <w:t>Incorporate provisions for extended producer responsibility (EPR) to encourage manufacturers' involvement in e-waste management.</w:t>
      </w:r>
    </w:p>
    <w:p w14:paraId="141B8590" w14:textId="77777777" w:rsidR="00417113" w:rsidRDefault="00417113" w:rsidP="00417113"/>
    <w:p w14:paraId="7EDFA107" w14:textId="77777777" w:rsidR="00417113" w:rsidRPr="00223AEF" w:rsidRDefault="00417113" w:rsidP="00417113">
      <w:pPr>
        <w:rPr>
          <w:b/>
          <w:bCs/>
        </w:rPr>
      </w:pPr>
      <w:r w:rsidRPr="00223AEF">
        <w:rPr>
          <w:b/>
          <w:bCs/>
        </w:rPr>
        <w:t>4. Promotion of Awareness and Education:</w:t>
      </w:r>
    </w:p>
    <w:p w14:paraId="643180D4" w14:textId="77777777" w:rsidR="00417113" w:rsidRDefault="00417113" w:rsidP="00417113">
      <w:pPr>
        <w:ind w:left="727" w:hanging="360"/>
      </w:pPr>
      <w:r>
        <w:t xml:space="preserve">a. </w:t>
      </w:r>
      <w:r>
        <w:tab/>
        <w:t>Identify strategies for raising public awareness about e-waste hazards, proper disposal, and recycling options.</w:t>
      </w:r>
    </w:p>
    <w:p w14:paraId="5A282572" w14:textId="77777777" w:rsidR="00417113" w:rsidRDefault="00417113" w:rsidP="00417113">
      <w:pPr>
        <w:ind w:left="727" w:hanging="360"/>
      </w:pPr>
      <w:r>
        <w:t xml:space="preserve">b. </w:t>
      </w:r>
      <w:r>
        <w:tab/>
        <w:t>Develop educational campaigns targeting consumers, businesses, and educational institutions to promote responsible e-waste management practices.</w:t>
      </w:r>
    </w:p>
    <w:p w14:paraId="51317DD9" w14:textId="77777777" w:rsidR="00417113" w:rsidRDefault="00417113" w:rsidP="00417113"/>
    <w:p w14:paraId="7A8F7C62" w14:textId="77777777" w:rsidR="00417113" w:rsidRDefault="00417113" w:rsidP="00417113">
      <w:pPr>
        <w:rPr>
          <w:b/>
          <w:bCs/>
        </w:rPr>
      </w:pPr>
    </w:p>
    <w:p w14:paraId="72B5DC33" w14:textId="33024EA2" w:rsidR="00417113" w:rsidRPr="00223AEF" w:rsidRDefault="00417113" w:rsidP="00417113">
      <w:pPr>
        <w:rPr>
          <w:b/>
          <w:bCs/>
        </w:rPr>
      </w:pPr>
      <w:r w:rsidRPr="00223AEF">
        <w:rPr>
          <w:b/>
          <w:bCs/>
        </w:rPr>
        <w:lastRenderedPageBreak/>
        <w:t>5. Monitoring and Evaluation of Progress:</w:t>
      </w:r>
    </w:p>
    <w:p w14:paraId="45CD7FB9" w14:textId="77777777" w:rsidR="00417113" w:rsidRDefault="00417113" w:rsidP="00417113">
      <w:pPr>
        <w:ind w:left="727" w:hanging="360"/>
        <w:jc w:val="both"/>
      </w:pPr>
      <w:r>
        <w:t>a.</w:t>
      </w:r>
      <w:r>
        <w:tab/>
        <w:t>Establish mechanisms to monitor and evaluate the implementation and impact of enhanced e-waste management regulations.</w:t>
      </w:r>
    </w:p>
    <w:p w14:paraId="77A9A4F6" w14:textId="77777777" w:rsidR="00417113" w:rsidRDefault="00417113" w:rsidP="00417113">
      <w:pPr>
        <w:ind w:left="727" w:hanging="360"/>
        <w:jc w:val="both"/>
      </w:pPr>
      <w:r>
        <w:t xml:space="preserve">b. </w:t>
      </w:r>
      <w:r>
        <w:tab/>
        <w:t>Develop metrics and indicators to assess the effectiveness of e-waste management practices.</w:t>
      </w:r>
    </w:p>
    <w:p w14:paraId="422A5985" w14:textId="77777777" w:rsidR="00417113" w:rsidRDefault="00417113" w:rsidP="00417113">
      <w:pPr>
        <w:ind w:left="727" w:hanging="360"/>
      </w:pPr>
    </w:p>
    <w:p w14:paraId="6DB9095F" w14:textId="77777777" w:rsidR="00417113" w:rsidRDefault="00417113" w:rsidP="00417113">
      <w:pPr>
        <w:ind w:left="70"/>
        <w:jc w:val="both"/>
      </w:pPr>
      <w:r>
        <w:t>By addressing these research objectives, this study will provide SATRC members with a comprehensive understanding of e-waste management regulations and strategies to strengthen them. The findings will guide policymakers, regulators, and stakeholders in developing and implementing effective e-waste management systems, leading to reduced environmental pollution, improved resource recovery, and the promotion of a circular economy in the region.</w:t>
      </w:r>
    </w:p>
    <w:p w14:paraId="6EA97B58" w14:textId="77777777" w:rsidR="00417113" w:rsidRDefault="00417113" w:rsidP="00417113">
      <w:pPr>
        <w:autoSpaceDE w:val="0"/>
        <w:autoSpaceDN w:val="0"/>
        <w:adjustRightInd w:val="0"/>
        <w:jc w:val="both"/>
      </w:pPr>
    </w:p>
    <w:p w14:paraId="76EDC64B" w14:textId="77777777" w:rsidR="00417113" w:rsidRDefault="00417113" w:rsidP="00417113">
      <w:pPr>
        <w:jc w:val="both"/>
        <w:rPr>
          <w:rFonts w:eastAsia="Batang"/>
          <w:b/>
          <w:lang w:eastAsia="ko-KR"/>
        </w:rPr>
      </w:pPr>
    </w:p>
    <w:p w14:paraId="1ADD17AC" w14:textId="77777777" w:rsidR="00417113" w:rsidRDefault="00417113" w:rsidP="00417113">
      <w:pPr>
        <w:jc w:val="both"/>
        <w:rPr>
          <w:rFonts w:eastAsia="Batang"/>
          <w:b/>
          <w:lang w:eastAsia="ko-KR"/>
        </w:rPr>
      </w:pPr>
      <w:r w:rsidRPr="00EA7A23">
        <w:rPr>
          <w:rFonts w:eastAsia="Batang"/>
          <w:b/>
          <w:lang w:eastAsia="ko-KR"/>
        </w:rPr>
        <w:t>3.METHODOLOGY FOR CARRYING OUT THE STUDY</w:t>
      </w:r>
    </w:p>
    <w:p w14:paraId="2EE1CEAB" w14:textId="77777777" w:rsidR="00417113" w:rsidRPr="00EA7A23" w:rsidRDefault="00417113" w:rsidP="00417113">
      <w:pPr>
        <w:jc w:val="both"/>
        <w:rPr>
          <w:rFonts w:eastAsia="Batang"/>
          <w:b/>
          <w:lang w:eastAsia="ko-KR"/>
        </w:rPr>
      </w:pPr>
    </w:p>
    <w:p w14:paraId="27C23DE7" w14:textId="77777777" w:rsidR="00417113" w:rsidRPr="00EA7A23" w:rsidRDefault="00417113" w:rsidP="00417113">
      <w:pPr>
        <w:spacing w:line="360" w:lineRule="auto"/>
        <w:contextualSpacing/>
        <w:jc w:val="both"/>
        <w:rPr>
          <w:rFonts w:eastAsia="Batang"/>
          <w:lang w:eastAsia="ko-KR"/>
        </w:rPr>
      </w:pPr>
      <w:r w:rsidRPr="00E62365">
        <w:rPr>
          <w:rFonts w:eastAsia="Batang"/>
          <w:lang w:eastAsia="ko-KR"/>
        </w:rPr>
        <w:t xml:space="preserve">The study will be carried out by </w:t>
      </w:r>
      <w:proofErr w:type="spellStart"/>
      <w:r w:rsidRPr="00E62365">
        <w:rPr>
          <w:rFonts w:eastAsia="Batang"/>
          <w:lang w:eastAsia="ko-KR"/>
        </w:rPr>
        <w:t>theExperts</w:t>
      </w:r>
      <w:proofErr w:type="spellEnd"/>
      <w:r w:rsidRPr="00E62365">
        <w:rPr>
          <w:rFonts w:eastAsia="Batang"/>
          <w:lang w:eastAsia="ko-KR"/>
        </w:rPr>
        <w:t xml:space="preserve"> of Working Group on Policy, Regulation and Services nominated by the</w:t>
      </w:r>
      <w:r>
        <w:rPr>
          <w:rFonts w:eastAsia="Batang"/>
          <w:lang w:eastAsia="ko-KR"/>
        </w:rPr>
        <w:t xml:space="preserve"> </w:t>
      </w:r>
      <w:r w:rsidRPr="00E62365">
        <w:rPr>
          <w:rFonts w:eastAsia="Batang"/>
          <w:lang w:eastAsia="ko-KR"/>
        </w:rPr>
        <w:t>SATRC Members. Therefore, in order to pursue the study, the following questions have been developed to obtain necessary information from the SATRC Members on the subject matter of the Work Item. Based on the information, the Experts will develop a draft</w:t>
      </w:r>
      <w:r>
        <w:rPr>
          <w:rFonts w:eastAsia="Batang"/>
          <w:lang w:eastAsia="ko-KR"/>
        </w:rPr>
        <w:t xml:space="preserve"> r</w:t>
      </w:r>
      <w:r w:rsidRPr="00E62365">
        <w:rPr>
          <w:rFonts w:eastAsia="Batang"/>
          <w:lang w:eastAsia="ko-KR"/>
        </w:rPr>
        <w:t>eport on the Work Item for consideration of SATRC-26.</w:t>
      </w:r>
    </w:p>
    <w:p w14:paraId="61CDA134" w14:textId="77777777" w:rsidR="00417113" w:rsidRPr="00EA7A23" w:rsidRDefault="00417113" w:rsidP="00417113">
      <w:pPr>
        <w:tabs>
          <w:tab w:val="left" w:pos="567"/>
        </w:tabs>
        <w:spacing w:line="360" w:lineRule="auto"/>
        <w:contextualSpacing/>
        <w:jc w:val="both"/>
        <w:rPr>
          <w:rFonts w:eastAsia="Batang"/>
          <w:b/>
          <w:lang w:eastAsia="ko-KR"/>
        </w:rPr>
      </w:pPr>
    </w:p>
    <w:p w14:paraId="28AE4360" w14:textId="77777777" w:rsidR="00417113" w:rsidRPr="001B5336" w:rsidRDefault="00417113" w:rsidP="00417113">
      <w:pPr>
        <w:tabs>
          <w:tab w:val="left" w:pos="567"/>
        </w:tabs>
        <w:spacing w:line="259" w:lineRule="auto"/>
        <w:contextualSpacing/>
        <w:jc w:val="both"/>
        <w:rPr>
          <w:rFonts w:eastAsia="Batang"/>
          <w:b/>
          <w:lang w:eastAsia="ko-KR"/>
        </w:rPr>
      </w:pPr>
      <w:r w:rsidRPr="001B5336">
        <w:rPr>
          <w:rFonts w:eastAsia="Batang"/>
          <w:b/>
          <w:lang w:eastAsia="ko-KR"/>
        </w:rPr>
        <w:t>4.</w:t>
      </w:r>
      <w:r>
        <w:rPr>
          <w:rFonts w:eastAsia="Batang"/>
          <w:b/>
          <w:lang w:eastAsia="ko-KR"/>
        </w:rPr>
        <w:t>QUESTIONS</w:t>
      </w:r>
    </w:p>
    <w:p w14:paraId="405B7A8A" w14:textId="77777777" w:rsidR="00417113" w:rsidRPr="001B5336" w:rsidRDefault="00417113" w:rsidP="00417113">
      <w:pPr>
        <w:tabs>
          <w:tab w:val="left" w:pos="567"/>
        </w:tabs>
        <w:spacing w:line="259" w:lineRule="auto"/>
        <w:contextualSpacing/>
        <w:jc w:val="both"/>
        <w:rPr>
          <w:rFonts w:eastAsia="Batang"/>
          <w:b/>
          <w:lang w:eastAsia="ko-KR"/>
        </w:rPr>
      </w:pPr>
    </w:p>
    <w:p w14:paraId="1078D09C" w14:textId="77777777" w:rsidR="00417113" w:rsidRPr="000228E0" w:rsidRDefault="00417113" w:rsidP="00417113">
      <w:pPr>
        <w:pStyle w:val="ListParagraph"/>
        <w:numPr>
          <w:ilvl w:val="0"/>
          <w:numId w:val="13"/>
        </w:numPr>
        <w:shd w:val="clear" w:color="auto" w:fill="FFFFFF"/>
        <w:autoSpaceDE w:val="0"/>
        <w:autoSpaceDN w:val="0"/>
        <w:spacing w:line="360" w:lineRule="auto"/>
        <w:rPr>
          <w:rFonts w:eastAsia="Times New Roman"/>
          <w:color w:val="000000"/>
          <w:szCs w:val="22"/>
        </w:rPr>
      </w:pPr>
      <w:r w:rsidRPr="000471B2">
        <w:rPr>
          <w:rFonts w:eastAsia="Times New Roman"/>
          <w:color w:val="000000"/>
          <w:szCs w:val="22"/>
        </w:rPr>
        <w:t xml:space="preserve">Do you have any Rules/ Regulations/ Guidelines for e-waste management? If yes, when </w:t>
      </w:r>
      <w:r w:rsidRPr="00FC5392">
        <w:rPr>
          <w:rFonts w:eastAsia="Times New Roman"/>
          <w:color w:val="000000"/>
          <w:szCs w:val="22"/>
        </w:rPr>
        <w:t>was</w:t>
      </w:r>
      <w:r>
        <w:rPr>
          <w:rFonts w:eastAsia="Times New Roman"/>
          <w:color w:val="000000"/>
          <w:szCs w:val="22"/>
        </w:rPr>
        <w:t xml:space="preserve"> it</w:t>
      </w:r>
      <w:r w:rsidRPr="000471B2">
        <w:rPr>
          <w:rFonts w:eastAsia="Times New Roman"/>
          <w:color w:val="000000"/>
          <w:szCs w:val="22"/>
        </w:rPr>
        <w:t xml:space="preserve"> published (Please mention with name/URL/source)?</w:t>
      </w:r>
    </w:p>
    <w:p w14:paraId="05E7A74C" w14:textId="77777777" w:rsidR="00417113" w:rsidRPr="00FC5392" w:rsidRDefault="00417113" w:rsidP="00417113">
      <w:pPr>
        <w:shd w:val="clear" w:color="auto" w:fill="FFFFFF"/>
        <w:spacing w:line="360" w:lineRule="auto"/>
        <w:ind w:left="720"/>
        <w:rPr>
          <w:rFonts w:eastAsia="Times New Roman"/>
          <w:color w:val="000000"/>
          <w:szCs w:val="22"/>
        </w:rPr>
      </w:pPr>
      <w:r w:rsidRPr="000228E0">
        <w:rPr>
          <w:rFonts w:eastAsia="Times New Roman"/>
          <w:b/>
          <w:bCs/>
          <w:color w:val="000000"/>
          <w:szCs w:val="22"/>
        </w:rPr>
        <w:t>Ans:</w:t>
      </w:r>
      <w:r>
        <w:rPr>
          <w:rFonts w:eastAsia="Times New Roman"/>
          <w:color w:val="000000"/>
          <w:szCs w:val="22"/>
        </w:rPr>
        <w:t xml:space="preserve"> </w:t>
      </w:r>
      <w:r w:rsidRPr="00FC5392">
        <w:rPr>
          <w:rFonts w:eastAsia="Times New Roman"/>
          <w:color w:val="000000"/>
          <w:szCs w:val="22"/>
        </w:rPr>
        <w:t xml:space="preserve">Bangladesh has established rules and regulations for e-waste management. One key document is the </w:t>
      </w:r>
      <w:r w:rsidRPr="00FC5392">
        <w:rPr>
          <w:rFonts w:eastAsia="Times New Roman"/>
          <w:b/>
          <w:bCs/>
          <w:color w:val="000000"/>
          <w:szCs w:val="22"/>
        </w:rPr>
        <w:t>"Hazardous Waste Management Rules, 2003"</w:t>
      </w:r>
      <w:r w:rsidRPr="00FC5392">
        <w:rPr>
          <w:rFonts w:eastAsia="Times New Roman"/>
          <w:color w:val="000000"/>
          <w:szCs w:val="22"/>
        </w:rPr>
        <w:t>, which include</w:t>
      </w:r>
      <w:r>
        <w:rPr>
          <w:rFonts w:eastAsia="Times New Roman"/>
          <w:color w:val="000000"/>
          <w:szCs w:val="22"/>
        </w:rPr>
        <w:t xml:space="preserve"> </w:t>
      </w:r>
      <w:r w:rsidRPr="00FC5392">
        <w:rPr>
          <w:rFonts w:eastAsia="Times New Roman"/>
          <w:color w:val="000000"/>
          <w:szCs w:val="22"/>
        </w:rPr>
        <w:t>provisions for the management of e-waste as part of hazardous waste.</w:t>
      </w:r>
    </w:p>
    <w:p w14:paraId="2309D20C" w14:textId="77777777" w:rsidR="00417113" w:rsidRPr="00FC5392" w:rsidRDefault="00417113" w:rsidP="00417113">
      <w:pPr>
        <w:pStyle w:val="ListParagraph"/>
        <w:shd w:val="clear" w:color="auto" w:fill="FFFFFF"/>
        <w:spacing w:line="360" w:lineRule="auto"/>
        <w:rPr>
          <w:rFonts w:eastAsia="Times New Roman"/>
          <w:color w:val="000000"/>
          <w:szCs w:val="22"/>
        </w:rPr>
      </w:pPr>
      <w:r w:rsidRPr="00FC5392">
        <w:rPr>
          <w:rFonts w:eastAsia="Times New Roman"/>
          <w:color w:val="000000"/>
          <w:szCs w:val="22"/>
        </w:rPr>
        <w:t xml:space="preserve">Additionally, the </w:t>
      </w:r>
      <w:r w:rsidRPr="00FC5392">
        <w:rPr>
          <w:rFonts w:eastAsia="Times New Roman"/>
          <w:b/>
          <w:bCs/>
          <w:color w:val="000000"/>
          <w:szCs w:val="22"/>
        </w:rPr>
        <w:t>"National E-Waste Management Strategy"</w:t>
      </w:r>
      <w:r w:rsidRPr="00FC5392">
        <w:rPr>
          <w:rFonts w:eastAsia="Times New Roman"/>
          <w:color w:val="000000"/>
          <w:szCs w:val="22"/>
        </w:rPr>
        <w:t xml:space="preserve"> was published in 2018, outlining the framework for e-waste management in the country.</w:t>
      </w:r>
    </w:p>
    <w:p w14:paraId="4ACBDC1E" w14:textId="77777777" w:rsidR="00417113" w:rsidRPr="00FC5392" w:rsidRDefault="00417113" w:rsidP="00417113">
      <w:pPr>
        <w:pStyle w:val="ListParagraph"/>
        <w:shd w:val="clear" w:color="auto" w:fill="FFFFFF"/>
        <w:spacing w:line="360" w:lineRule="auto"/>
        <w:rPr>
          <w:rFonts w:eastAsia="Times New Roman"/>
          <w:color w:val="000000"/>
          <w:szCs w:val="22"/>
        </w:rPr>
      </w:pPr>
      <w:r w:rsidRPr="00FC5392">
        <w:rPr>
          <w:rFonts w:eastAsia="Times New Roman"/>
          <w:color w:val="000000"/>
          <w:szCs w:val="22"/>
        </w:rPr>
        <w:t>For more details, you can refer to the following sources:</w:t>
      </w:r>
    </w:p>
    <w:p w14:paraId="09C848DD" w14:textId="77777777" w:rsidR="00417113" w:rsidRPr="00FC5392" w:rsidRDefault="00417113" w:rsidP="00417113">
      <w:pPr>
        <w:pStyle w:val="ListParagraph"/>
        <w:numPr>
          <w:ilvl w:val="0"/>
          <w:numId w:val="18"/>
        </w:numPr>
        <w:shd w:val="clear" w:color="auto" w:fill="FFFFFF"/>
        <w:autoSpaceDE w:val="0"/>
        <w:autoSpaceDN w:val="0"/>
        <w:spacing w:line="360" w:lineRule="auto"/>
        <w:rPr>
          <w:rFonts w:eastAsia="Times New Roman"/>
          <w:color w:val="000000"/>
          <w:szCs w:val="22"/>
        </w:rPr>
      </w:pPr>
      <w:r w:rsidRPr="00FC5392">
        <w:rPr>
          <w:rFonts w:eastAsia="Times New Roman"/>
          <w:b/>
          <w:bCs/>
          <w:color w:val="000000"/>
          <w:szCs w:val="22"/>
        </w:rPr>
        <w:t>Hazardous Waste Management Rules, 2003</w:t>
      </w:r>
      <w:r w:rsidRPr="00FC5392">
        <w:rPr>
          <w:rFonts w:eastAsia="Times New Roman"/>
          <w:color w:val="000000"/>
          <w:szCs w:val="22"/>
        </w:rPr>
        <w:t xml:space="preserve">: </w:t>
      </w:r>
      <w:hyperlink r:id="rId43" w:tgtFrame="_new" w:history="1">
        <w:r w:rsidRPr="00FC5392">
          <w:rPr>
            <w:rStyle w:val="Hyperlink"/>
            <w:szCs w:val="22"/>
          </w:rPr>
          <w:t>Department of Environment, Bangladesh</w:t>
        </w:r>
      </w:hyperlink>
    </w:p>
    <w:p w14:paraId="639FF138" w14:textId="77777777" w:rsidR="00417113" w:rsidRPr="00FC5392" w:rsidRDefault="00417113" w:rsidP="00417113">
      <w:pPr>
        <w:pStyle w:val="ListParagraph"/>
        <w:numPr>
          <w:ilvl w:val="0"/>
          <w:numId w:val="18"/>
        </w:numPr>
        <w:shd w:val="clear" w:color="auto" w:fill="FFFFFF"/>
        <w:autoSpaceDE w:val="0"/>
        <w:autoSpaceDN w:val="0"/>
        <w:spacing w:line="360" w:lineRule="auto"/>
        <w:rPr>
          <w:rFonts w:eastAsia="Times New Roman"/>
          <w:color w:val="000000"/>
          <w:szCs w:val="22"/>
        </w:rPr>
      </w:pPr>
      <w:r w:rsidRPr="00FC5392">
        <w:rPr>
          <w:rFonts w:eastAsia="Times New Roman"/>
          <w:b/>
          <w:bCs/>
          <w:color w:val="000000"/>
          <w:szCs w:val="22"/>
        </w:rPr>
        <w:t>National e-Waste Management Strategy (2018)</w:t>
      </w:r>
      <w:r w:rsidRPr="00FC5392">
        <w:rPr>
          <w:rFonts w:eastAsia="Times New Roman"/>
          <w:color w:val="000000"/>
          <w:szCs w:val="22"/>
        </w:rPr>
        <w:t>: This document may not have a direct URL, but you can find it through the Department of Environment or related government agencies focusing on waste management in Bangladesh</w:t>
      </w:r>
      <w:r>
        <w:rPr>
          <w:rFonts w:eastAsia="Times New Roman"/>
          <w:color w:val="000000"/>
          <w:szCs w:val="22"/>
        </w:rPr>
        <w:t>.</w:t>
      </w:r>
    </w:p>
    <w:p w14:paraId="09F5CE42" w14:textId="77777777" w:rsidR="00417113" w:rsidRDefault="002A1188" w:rsidP="00417113">
      <w:pPr>
        <w:pStyle w:val="ListParagraph"/>
        <w:shd w:val="clear" w:color="auto" w:fill="FFFFFF"/>
        <w:spacing w:line="360" w:lineRule="auto"/>
        <w:rPr>
          <w:rFonts w:eastAsia="Times New Roman"/>
          <w:color w:val="000000"/>
          <w:szCs w:val="22"/>
        </w:rPr>
      </w:pPr>
      <w:hyperlink r:id="rId44" w:history="1">
        <w:r w:rsidR="00417113" w:rsidRPr="00591F3A">
          <w:rPr>
            <w:rStyle w:val="Hyperlink"/>
            <w:szCs w:val="22"/>
          </w:rPr>
          <w:t>https://doe.gov.bd/site/page/42f46f96-b2c1-499a-8f5d-38464ea53743/-</w:t>
        </w:r>
      </w:hyperlink>
    </w:p>
    <w:p w14:paraId="35F67672" w14:textId="4D65D07A" w:rsidR="00417113" w:rsidRDefault="00417113" w:rsidP="00417113">
      <w:pPr>
        <w:pStyle w:val="ListParagraph"/>
        <w:shd w:val="clear" w:color="auto" w:fill="FFFFFF"/>
        <w:spacing w:line="360" w:lineRule="auto"/>
      </w:pPr>
      <w:r w:rsidRPr="000F7D51">
        <w:t>The E-waste Management Rules in 2021</w:t>
      </w:r>
    </w:p>
    <w:p w14:paraId="1D4D16B2" w14:textId="03A26A19" w:rsidR="00417113" w:rsidRPr="005768ED" w:rsidRDefault="00417113" w:rsidP="005768ED">
      <w:pPr>
        <w:shd w:val="clear" w:color="auto" w:fill="FFFFFF"/>
        <w:spacing w:line="360" w:lineRule="auto"/>
        <w:rPr>
          <w:rFonts w:eastAsia="Times New Roman"/>
          <w:color w:val="000000"/>
          <w:szCs w:val="22"/>
        </w:rPr>
      </w:pPr>
    </w:p>
    <w:p w14:paraId="4B2ABD4B" w14:textId="77777777" w:rsidR="00417113" w:rsidRPr="000471B2" w:rsidRDefault="00417113" w:rsidP="00417113">
      <w:pPr>
        <w:pStyle w:val="ListParagraph"/>
        <w:numPr>
          <w:ilvl w:val="0"/>
          <w:numId w:val="13"/>
        </w:numPr>
        <w:shd w:val="clear" w:color="auto" w:fill="FFFFFF"/>
        <w:autoSpaceDE w:val="0"/>
        <w:autoSpaceDN w:val="0"/>
        <w:spacing w:line="360" w:lineRule="auto"/>
        <w:rPr>
          <w:rFonts w:eastAsia="Times New Roman"/>
          <w:color w:val="000000"/>
          <w:szCs w:val="22"/>
        </w:rPr>
      </w:pPr>
      <w:r w:rsidRPr="000471B2">
        <w:rPr>
          <w:rFonts w:eastAsia="Times New Roman"/>
          <w:color w:val="000000"/>
          <w:szCs w:val="22"/>
        </w:rPr>
        <w:t>Is there any involvement of the Ministry of Environment or concerned agency for e-waste management?</w:t>
      </w:r>
    </w:p>
    <w:p w14:paraId="41ACC3D5" w14:textId="77777777" w:rsidR="00417113" w:rsidRPr="000471B2" w:rsidRDefault="00417113" w:rsidP="00417113">
      <w:pPr>
        <w:pStyle w:val="ListParagraph"/>
        <w:shd w:val="clear" w:color="auto" w:fill="FFFFFF"/>
        <w:spacing w:line="360" w:lineRule="auto"/>
        <w:rPr>
          <w:rFonts w:eastAsia="Times New Roman"/>
          <w:color w:val="000000"/>
          <w:szCs w:val="22"/>
        </w:rPr>
      </w:pPr>
      <w:r w:rsidRPr="000228E0">
        <w:rPr>
          <w:rFonts w:eastAsia="Times New Roman"/>
          <w:b/>
          <w:bCs/>
          <w:color w:val="000000"/>
          <w:szCs w:val="22"/>
        </w:rPr>
        <w:lastRenderedPageBreak/>
        <w:t>Ans:</w:t>
      </w:r>
      <w:r>
        <w:rPr>
          <w:rFonts w:eastAsia="Times New Roman"/>
          <w:color w:val="000000"/>
          <w:szCs w:val="22"/>
        </w:rPr>
        <w:t xml:space="preserve"> </w:t>
      </w:r>
      <w:r w:rsidRPr="007D2F96">
        <w:rPr>
          <w:rFonts w:eastAsia="Times New Roman"/>
          <w:color w:val="000000"/>
          <w:szCs w:val="22"/>
        </w:rPr>
        <w:t>Yes, the Ministry of Environment, Forest and Climate Change in Bangladesh plays a crucial role in e-waste management.</w:t>
      </w:r>
    </w:p>
    <w:p w14:paraId="1BE19733" w14:textId="77777777" w:rsidR="00417113" w:rsidRPr="00482813" w:rsidRDefault="00417113" w:rsidP="00417113">
      <w:pPr>
        <w:pStyle w:val="ListParagraph"/>
        <w:numPr>
          <w:ilvl w:val="0"/>
          <w:numId w:val="13"/>
        </w:numPr>
        <w:shd w:val="clear" w:color="auto" w:fill="FFFFFF"/>
        <w:autoSpaceDE w:val="0"/>
        <w:autoSpaceDN w:val="0"/>
        <w:spacing w:line="360" w:lineRule="auto"/>
        <w:rPr>
          <w:rFonts w:eastAsia="Times New Roman"/>
          <w:color w:val="000000"/>
          <w:szCs w:val="22"/>
        </w:rPr>
      </w:pPr>
      <w:r w:rsidRPr="00482813">
        <w:rPr>
          <w:rFonts w:eastAsia="Times New Roman"/>
          <w:color w:val="000000"/>
          <w:szCs w:val="22"/>
        </w:rPr>
        <w:t>What are the objectives of e-waste management? What are the categories of e- waste ?</w:t>
      </w:r>
    </w:p>
    <w:p w14:paraId="38724AAE" w14:textId="77777777" w:rsidR="00417113" w:rsidRPr="000228E0" w:rsidRDefault="00417113" w:rsidP="00417113">
      <w:pPr>
        <w:pStyle w:val="ListParagraph"/>
        <w:shd w:val="clear" w:color="auto" w:fill="FFFFFF"/>
        <w:spacing w:line="360" w:lineRule="auto"/>
        <w:rPr>
          <w:rFonts w:eastAsia="Times New Roman"/>
          <w:b/>
          <w:bCs/>
          <w:color w:val="000000"/>
          <w:szCs w:val="22"/>
        </w:rPr>
      </w:pPr>
      <w:r w:rsidRPr="000228E0">
        <w:rPr>
          <w:rFonts w:eastAsia="Times New Roman"/>
          <w:b/>
          <w:bCs/>
          <w:color w:val="000000"/>
          <w:szCs w:val="22"/>
        </w:rPr>
        <w:t>Ans:</w:t>
      </w:r>
    </w:p>
    <w:p w14:paraId="13A7D62C" w14:textId="77777777" w:rsidR="00417113" w:rsidRPr="007D2F96" w:rsidRDefault="00417113" w:rsidP="00417113">
      <w:pPr>
        <w:pStyle w:val="ListParagraph"/>
        <w:shd w:val="clear" w:color="auto" w:fill="FFFFFF"/>
        <w:spacing w:line="360" w:lineRule="auto"/>
        <w:rPr>
          <w:rFonts w:eastAsia="Times New Roman"/>
          <w:b/>
          <w:bCs/>
          <w:color w:val="000000"/>
          <w:szCs w:val="22"/>
        </w:rPr>
      </w:pPr>
      <w:r w:rsidRPr="007D2F96">
        <w:rPr>
          <w:rFonts w:eastAsia="Times New Roman"/>
          <w:b/>
          <w:bCs/>
          <w:color w:val="000000"/>
          <w:szCs w:val="22"/>
        </w:rPr>
        <w:t xml:space="preserve">The </w:t>
      </w:r>
      <w:r>
        <w:rPr>
          <w:rFonts w:eastAsia="Times New Roman"/>
          <w:b/>
          <w:bCs/>
          <w:color w:val="000000"/>
          <w:szCs w:val="22"/>
        </w:rPr>
        <w:t>O</w:t>
      </w:r>
      <w:r w:rsidRPr="007D2F96">
        <w:rPr>
          <w:rFonts w:eastAsia="Times New Roman"/>
          <w:b/>
          <w:bCs/>
          <w:color w:val="000000"/>
          <w:szCs w:val="22"/>
        </w:rPr>
        <w:t>bjectives of e-waste management</w:t>
      </w:r>
      <w:r>
        <w:rPr>
          <w:rFonts w:eastAsia="Times New Roman"/>
          <w:b/>
          <w:bCs/>
          <w:color w:val="000000"/>
          <w:szCs w:val="22"/>
        </w:rPr>
        <w:t>:</w:t>
      </w:r>
    </w:p>
    <w:p w14:paraId="28D00B1C" w14:textId="77777777" w:rsidR="00417113" w:rsidRDefault="00417113" w:rsidP="00417113">
      <w:pPr>
        <w:pStyle w:val="ListParagraph"/>
        <w:numPr>
          <w:ilvl w:val="0"/>
          <w:numId w:val="14"/>
        </w:numPr>
        <w:shd w:val="clear" w:color="auto" w:fill="FFFFFF"/>
        <w:autoSpaceDE w:val="0"/>
        <w:autoSpaceDN w:val="0"/>
        <w:spacing w:line="360" w:lineRule="auto"/>
      </w:pPr>
      <w:r>
        <w:t>To enhance environmental protection from e-waste</w:t>
      </w:r>
    </w:p>
    <w:p w14:paraId="504702B1" w14:textId="77777777" w:rsidR="00417113" w:rsidRDefault="00417113" w:rsidP="00417113">
      <w:pPr>
        <w:pStyle w:val="ListParagraph"/>
        <w:numPr>
          <w:ilvl w:val="0"/>
          <w:numId w:val="14"/>
        </w:numPr>
        <w:shd w:val="clear" w:color="auto" w:fill="FFFFFF"/>
        <w:autoSpaceDE w:val="0"/>
        <w:autoSpaceDN w:val="0"/>
        <w:spacing w:line="360" w:lineRule="auto"/>
      </w:pPr>
      <w:r>
        <w:t>To raise public awareness on sustainable management of e-waste</w:t>
      </w:r>
    </w:p>
    <w:p w14:paraId="4F3F321E" w14:textId="77777777" w:rsidR="00417113" w:rsidRDefault="00417113" w:rsidP="00417113">
      <w:pPr>
        <w:pStyle w:val="ListParagraph"/>
        <w:numPr>
          <w:ilvl w:val="0"/>
          <w:numId w:val="14"/>
        </w:numPr>
        <w:shd w:val="clear" w:color="auto" w:fill="FFFFFF"/>
        <w:autoSpaceDE w:val="0"/>
        <w:autoSpaceDN w:val="0"/>
        <w:spacing w:line="360" w:lineRule="auto"/>
        <w:rPr>
          <w:rFonts w:eastAsia="Times New Roman"/>
        </w:rPr>
      </w:pPr>
      <w:r w:rsidRPr="003E7A4F">
        <w:t xml:space="preserve">To reuse or recycle </w:t>
      </w:r>
      <w:r w:rsidRPr="003E7A4F">
        <w:rPr>
          <w:rFonts w:eastAsia="Times New Roman"/>
        </w:rPr>
        <w:t>s</w:t>
      </w:r>
      <w:r w:rsidRPr="0048059F">
        <w:rPr>
          <w:rFonts w:eastAsia="Times New Roman"/>
        </w:rPr>
        <w:t>ome of the e-waste consists of valuable</w:t>
      </w:r>
      <w:r w:rsidRPr="0048059F">
        <w:rPr>
          <w:rFonts w:eastAsia="Times New Roman"/>
          <w:sz w:val="34"/>
          <w:szCs w:val="34"/>
        </w:rPr>
        <w:t xml:space="preserve"> </w:t>
      </w:r>
      <w:r w:rsidRPr="0048059F">
        <w:rPr>
          <w:rFonts w:eastAsia="Times New Roman"/>
        </w:rPr>
        <w:t>covering or material inside</w:t>
      </w:r>
    </w:p>
    <w:p w14:paraId="46727F5E" w14:textId="77777777" w:rsidR="00417113" w:rsidRDefault="00417113" w:rsidP="00417113">
      <w:pPr>
        <w:pStyle w:val="ListParagraph"/>
        <w:numPr>
          <w:ilvl w:val="0"/>
          <w:numId w:val="14"/>
        </w:numPr>
        <w:shd w:val="clear" w:color="auto" w:fill="FFFFFF"/>
        <w:autoSpaceDE w:val="0"/>
        <w:autoSpaceDN w:val="0"/>
        <w:spacing w:line="360" w:lineRule="auto"/>
      </w:pPr>
      <w:r>
        <w:t>To formulate appropriate mechanism and system for e-waste collection, transportation, storage, recycling &amp; disposal</w:t>
      </w:r>
    </w:p>
    <w:p w14:paraId="318D0427" w14:textId="77777777" w:rsidR="00417113" w:rsidRPr="00073AD6" w:rsidRDefault="00417113" w:rsidP="00417113">
      <w:pPr>
        <w:pStyle w:val="ListParagraph"/>
        <w:numPr>
          <w:ilvl w:val="0"/>
          <w:numId w:val="14"/>
        </w:numPr>
        <w:shd w:val="clear" w:color="auto" w:fill="FFFFFF"/>
        <w:autoSpaceDE w:val="0"/>
        <w:autoSpaceDN w:val="0"/>
        <w:spacing w:line="360" w:lineRule="auto"/>
      </w:pPr>
      <w:r>
        <w:t>To define the role and responsibilities of the concerned stakeholders including the manufacturer/producer, collectors, recycler, and dispose</w:t>
      </w:r>
    </w:p>
    <w:p w14:paraId="09E51F31" w14:textId="77777777" w:rsidR="00417113" w:rsidRPr="00073AD6" w:rsidRDefault="00417113" w:rsidP="00417113">
      <w:pPr>
        <w:shd w:val="clear" w:color="auto" w:fill="FFFFFF"/>
        <w:spacing w:line="360" w:lineRule="auto"/>
        <w:rPr>
          <w:b/>
          <w:bCs/>
        </w:rPr>
      </w:pPr>
      <w:r>
        <w:rPr>
          <w:b/>
          <w:bCs/>
        </w:rPr>
        <w:t xml:space="preserve">    </w:t>
      </w:r>
      <w:r>
        <w:rPr>
          <w:b/>
          <w:bCs/>
        </w:rPr>
        <w:tab/>
        <w:t xml:space="preserve">The </w:t>
      </w:r>
      <w:r w:rsidRPr="00073AD6">
        <w:rPr>
          <w:b/>
          <w:bCs/>
        </w:rPr>
        <w:t>Categories of e-waste</w:t>
      </w:r>
      <w:r>
        <w:rPr>
          <w:b/>
          <w:bCs/>
        </w:rPr>
        <w:t>:</w:t>
      </w:r>
    </w:p>
    <w:p w14:paraId="35EA582B" w14:textId="77777777" w:rsidR="00417113" w:rsidRPr="00073AD6" w:rsidRDefault="00417113" w:rsidP="00417113">
      <w:pPr>
        <w:pStyle w:val="ListParagraph"/>
        <w:numPr>
          <w:ilvl w:val="0"/>
          <w:numId w:val="5"/>
        </w:numPr>
        <w:shd w:val="clear" w:color="auto" w:fill="FFFFFF"/>
        <w:autoSpaceDE w:val="0"/>
        <w:autoSpaceDN w:val="0"/>
        <w:spacing w:line="360" w:lineRule="auto"/>
      </w:pPr>
      <w:r w:rsidRPr="00073AD6">
        <w:t>Large household appliances.</w:t>
      </w:r>
    </w:p>
    <w:p w14:paraId="7A453A64" w14:textId="77777777" w:rsidR="00417113" w:rsidRPr="00073AD6" w:rsidRDefault="00417113" w:rsidP="00417113">
      <w:pPr>
        <w:pStyle w:val="ListParagraph"/>
        <w:numPr>
          <w:ilvl w:val="0"/>
          <w:numId w:val="5"/>
        </w:numPr>
        <w:shd w:val="clear" w:color="auto" w:fill="FFFFFF"/>
        <w:autoSpaceDE w:val="0"/>
        <w:autoSpaceDN w:val="0"/>
        <w:spacing w:line="360" w:lineRule="auto"/>
      </w:pPr>
      <w:r w:rsidRPr="00073AD6">
        <w:t>Small household appliances.</w:t>
      </w:r>
    </w:p>
    <w:p w14:paraId="4CDE0730" w14:textId="77777777" w:rsidR="00417113" w:rsidRPr="00073AD6" w:rsidRDefault="00417113" w:rsidP="00417113">
      <w:pPr>
        <w:pStyle w:val="ListParagraph"/>
        <w:numPr>
          <w:ilvl w:val="0"/>
          <w:numId w:val="5"/>
        </w:numPr>
        <w:shd w:val="clear" w:color="auto" w:fill="FFFFFF"/>
        <w:autoSpaceDE w:val="0"/>
        <w:autoSpaceDN w:val="0"/>
        <w:spacing w:line="360" w:lineRule="auto"/>
      </w:pPr>
      <w:r w:rsidRPr="00073AD6">
        <w:t>Information technology (IT) and telecommunications equipment.</w:t>
      </w:r>
    </w:p>
    <w:p w14:paraId="7CC695D3" w14:textId="77777777" w:rsidR="00417113" w:rsidRPr="00073AD6" w:rsidRDefault="00417113" w:rsidP="00417113">
      <w:pPr>
        <w:pStyle w:val="ListParagraph"/>
        <w:numPr>
          <w:ilvl w:val="0"/>
          <w:numId w:val="5"/>
        </w:numPr>
        <w:shd w:val="clear" w:color="auto" w:fill="FFFFFF"/>
        <w:autoSpaceDE w:val="0"/>
        <w:autoSpaceDN w:val="0"/>
        <w:spacing w:line="360" w:lineRule="auto"/>
      </w:pPr>
      <w:r w:rsidRPr="00073AD6">
        <w:t>Consumer electronics.</w:t>
      </w:r>
    </w:p>
    <w:p w14:paraId="696EB43D" w14:textId="77777777" w:rsidR="00417113" w:rsidRPr="00073AD6" w:rsidRDefault="00417113" w:rsidP="00417113">
      <w:pPr>
        <w:pStyle w:val="ListParagraph"/>
        <w:numPr>
          <w:ilvl w:val="0"/>
          <w:numId w:val="5"/>
        </w:numPr>
        <w:shd w:val="clear" w:color="auto" w:fill="FFFFFF"/>
        <w:autoSpaceDE w:val="0"/>
        <w:autoSpaceDN w:val="0"/>
        <w:spacing w:line="360" w:lineRule="auto"/>
      </w:pPr>
      <w:r w:rsidRPr="00073AD6">
        <w:t>Lighting equipment.</w:t>
      </w:r>
    </w:p>
    <w:p w14:paraId="0830C1C6" w14:textId="474A68A1" w:rsidR="00417113" w:rsidRDefault="00417113" w:rsidP="00417113">
      <w:pPr>
        <w:pStyle w:val="ListParagraph"/>
        <w:numPr>
          <w:ilvl w:val="0"/>
          <w:numId w:val="5"/>
        </w:numPr>
        <w:shd w:val="clear" w:color="auto" w:fill="FFFFFF"/>
        <w:autoSpaceDE w:val="0"/>
        <w:autoSpaceDN w:val="0"/>
        <w:spacing w:line="360" w:lineRule="auto"/>
      </w:pPr>
      <w:r w:rsidRPr="00073AD6">
        <w:t>Electrical and electronic tools (excluding large-scale stationary industrial tools)</w:t>
      </w:r>
    </w:p>
    <w:p w14:paraId="0C9CC7E0" w14:textId="77777777" w:rsidR="00417113" w:rsidRPr="00073AD6" w:rsidRDefault="00417113" w:rsidP="00417113">
      <w:pPr>
        <w:pStyle w:val="ListParagraph"/>
        <w:shd w:val="clear" w:color="auto" w:fill="FFFFFF"/>
        <w:autoSpaceDE w:val="0"/>
        <w:autoSpaceDN w:val="0"/>
        <w:spacing w:line="360" w:lineRule="auto"/>
        <w:ind w:left="1080"/>
      </w:pPr>
    </w:p>
    <w:p w14:paraId="51868373" w14:textId="77777777" w:rsidR="00417113" w:rsidRPr="00152C89" w:rsidRDefault="00417113" w:rsidP="00417113">
      <w:pPr>
        <w:pStyle w:val="ListParagraph"/>
        <w:numPr>
          <w:ilvl w:val="0"/>
          <w:numId w:val="13"/>
        </w:numPr>
        <w:shd w:val="clear" w:color="auto" w:fill="FFFFFF"/>
        <w:autoSpaceDE w:val="0"/>
        <w:autoSpaceDN w:val="0"/>
        <w:spacing w:line="360" w:lineRule="auto"/>
        <w:rPr>
          <w:rFonts w:eastAsia="Times New Roman"/>
          <w:color w:val="000000"/>
          <w:szCs w:val="22"/>
        </w:rPr>
      </w:pPr>
      <w:r w:rsidRPr="00152C89">
        <w:rPr>
          <w:rFonts w:eastAsia="Times New Roman"/>
          <w:color w:val="000000"/>
          <w:szCs w:val="22"/>
        </w:rPr>
        <w:t>How is the e-waste generated by ICT?</w:t>
      </w:r>
    </w:p>
    <w:p w14:paraId="306DA74C" w14:textId="77777777" w:rsidR="00417113" w:rsidRPr="003F574A" w:rsidRDefault="00417113" w:rsidP="00417113">
      <w:pPr>
        <w:pStyle w:val="ListParagraph"/>
        <w:shd w:val="clear" w:color="auto" w:fill="FFFFFF"/>
        <w:spacing w:line="360" w:lineRule="auto"/>
        <w:rPr>
          <w:rFonts w:eastAsia="Times New Roman"/>
          <w:color w:val="000000"/>
          <w:szCs w:val="22"/>
        </w:rPr>
      </w:pPr>
      <w:r w:rsidRPr="000228E0">
        <w:rPr>
          <w:rFonts w:eastAsia="Times New Roman"/>
          <w:b/>
          <w:bCs/>
          <w:color w:val="000000"/>
          <w:szCs w:val="22"/>
        </w:rPr>
        <w:t>Ans:</w:t>
      </w:r>
      <w:r>
        <w:rPr>
          <w:rFonts w:eastAsia="Times New Roman"/>
          <w:color w:val="000000"/>
          <w:szCs w:val="22"/>
        </w:rPr>
        <w:t xml:space="preserve"> </w:t>
      </w:r>
      <w:r w:rsidRPr="003F574A">
        <w:rPr>
          <w:rFonts w:eastAsia="Times New Roman"/>
          <w:color w:val="000000"/>
          <w:szCs w:val="22"/>
        </w:rPr>
        <w:t>E-waste generated by Information and Communication Technology (ICT) primarily comes from the disposal of electronic devices and components that are no longer in use. Here are some key sources of e-waste in this sector:</w:t>
      </w:r>
    </w:p>
    <w:p w14:paraId="79B7E440" w14:textId="77777777" w:rsidR="00417113" w:rsidRPr="0036394D" w:rsidRDefault="00417113" w:rsidP="00417113">
      <w:pPr>
        <w:pStyle w:val="ListParagraph"/>
        <w:numPr>
          <w:ilvl w:val="0"/>
          <w:numId w:val="15"/>
        </w:numPr>
        <w:shd w:val="clear" w:color="auto" w:fill="FFFFFF"/>
        <w:autoSpaceDE w:val="0"/>
        <w:autoSpaceDN w:val="0"/>
        <w:spacing w:line="360" w:lineRule="auto"/>
        <w:rPr>
          <w:rFonts w:eastAsia="Times New Roman"/>
          <w:color w:val="000000"/>
          <w:szCs w:val="22"/>
        </w:rPr>
      </w:pPr>
      <w:r w:rsidRPr="0036394D">
        <w:rPr>
          <w:rFonts w:eastAsia="Times New Roman"/>
          <w:b/>
          <w:bCs/>
          <w:color w:val="000000"/>
          <w:szCs w:val="22"/>
        </w:rPr>
        <w:t>Outdated Equipment</w:t>
      </w:r>
      <w:r w:rsidRPr="0036394D">
        <w:rPr>
          <w:rFonts w:eastAsia="Times New Roman"/>
          <w:color w:val="000000"/>
          <w:szCs w:val="22"/>
        </w:rPr>
        <w:t>: As technology evolves, older devices like computers, smartphones, tablets, and servers become obsolete. This leads to increased disposal of these items.</w:t>
      </w:r>
    </w:p>
    <w:p w14:paraId="1EBC5CB2" w14:textId="77777777" w:rsidR="00417113" w:rsidRPr="003F574A" w:rsidRDefault="00417113" w:rsidP="00417113">
      <w:pPr>
        <w:pStyle w:val="ListParagraph"/>
        <w:numPr>
          <w:ilvl w:val="0"/>
          <w:numId w:val="15"/>
        </w:numPr>
        <w:shd w:val="clear" w:color="auto" w:fill="FFFFFF"/>
        <w:autoSpaceDE w:val="0"/>
        <w:autoSpaceDN w:val="0"/>
        <w:spacing w:line="360" w:lineRule="auto"/>
        <w:rPr>
          <w:rFonts w:eastAsia="Times New Roman"/>
          <w:color w:val="000000"/>
          <w:szCs w:val="22"/>
        </w:rPr>
      </w:pPr>
      <w:r w:rsidRPr="003F574A">
        <w:rPr>
          <w:rFonts w:eastAsia="Times New Roman"/>
          <w:b/>
          <w:bCs/>
          <w:color w:val="000000"/>
          <w:szCs w:val="22"/>
        </w:rPr>
        <w:t>Malfunctioning Devices</w:t>
      </w:r>
      <w:r w:rsidRPr="003F574A">
        <w:rPr>
          <w:rFonts w:eastAsia="Times New Roman"/>
          <w:color w:val="000000"/>
          <w:szCs w:val="22"/>
        </w:rPr>
        <w:t>: Devices that break down or become non-functional are often discarded instead of repaired, contributing to e-waste.</w:t>
      </w:r>
    </w:p>
    <w:p w14:paraId="3B3CCC71" w14:textId="77777777" w:rsidR="00417113" w:rsidRDefault="00417113" w:rsidP="00417113">
      <w:pPr>
        <w:pStyle w:val="ListParagraph"/>
        <w:numPr>
          <w:ilvl w:val="0"/>
          <w:numId w:val="15"/>
        </w:numPr>
        <w:shd w:val="clear" w:color="auto" w:fill="FFFFFF"/>
        <w:autoSpaceDE w:val="0"/>
        <w:autoSpaceDN w:val="0"/>
        <w:spacing w:line="360" w:lineRule="auto"/>
        <w:rPr>
          <w:rFonts w:eastAsia="Times New Roman"/>
          <w:color w:val="000000"/>
          <w:szCs w:val="22"/>
        </w:rPr>
      </w:pPr>
      <w:r w:rsidRPr="003F574A">
        <w:rPr>
          <w:rFonts w:eastAsia="Times New Roman"/>
          <w:b/>
          <w:bCs/>
          <w:color w:val="000000"/>
          <w:szCs w:val="22"/>
        </w:rPr>
        <w:t>Upgrades and Replacements</w:t>
      </w:r>
      <w:r w:rsidRPr="003F574A">
        <w:rPr>
          <w:rFonts w:eastAsia="Times New Roman"/>
          <w:color w:val="000000"/>
          <w:szCs w:val="22"/>
        </w:rPr>
        <w:t xml:space="preserve">: Consumers and businesses frequently upgrade to newer models, resulting in the disposal of </w:t>
      </w:r>
      <w:proofErr w:type="gramStart"/>
      <w:r w:rsidRPr="003F574A">
        <w:rPr>
          <w:rFonts w:eastAsia="Times New Roman"/>
          <w:color w:val="000000"/>
          <w:szCs w:val="22"/>
        </w:rPr>
        <w:t>still-functional</w:t>
      </w:r>
      <w:proofErr w:type="gramEnd"/>
      <w:r w:rsidRPr="003F574A">
        <w:rPr>
          <w:rFonts w:eastAsia="Times New Roman"/>
          <w:color w:val="000000"/>
          <w:szCs w:val="22"/>
        </w:rPr>
        <w:t xml:space="preserve"> but outdated equipmen</w:t>
      </w:r>
      <w:r>
        <w:rPr>
          <w:rFonts w:eastAsia="Times New Roman"/>
          <w:color w:val="000000"/>
          <w:szCs w:val="22"/>
        </w:rPr>
        <w:t>t.</w:t>
      </w:r>
    </w:p>
    <w:p w14:paraId="267BD23C" w14:textId="77777777" w:rsidR="00417113" w:rsidRDefault="00417113" w:rsidP="00417113">
      <w:pPr>
        <w:pStyle w:val="NormalWeb"/>
        <w:numPr>
          <w:ilvl w:val="0"/>
          <w:numId w:val="15"/>
        </w:numPr>
      </w:pPr>
      <w:r>
        <w:rPr>
          <w:rStyle w:val="Strong"/>
        </w:rPr>
        <w:t>Infrastructure Changes</w:t>
      </w:r>
      <w:r>
        <w:t>: In IT environments, such as data centers, equipment may be replaced during upgrades to improve performance or efficiency.</w:t>
      </w:r>
    </w:p>
    <w:p w14:paraId="773D10B3" w14:textId="77777777" w:rsidR="00417113" w:rsidRDefault="00417113" w:rsidP="00417113">
      <w:pPr>
        <w:pStyle w:val="NormalWeb"/>
        <w:numPr>
          <w:ilvl w:val="0"/>
          <w:numId w:val="15"/>
        </w:numPr>
      </w:pPr>
      <w:r>
        <w:rPr>
          <w:rStyle w:val="Strong"/>
        </w:rPr>
        <w:lastRenderedPageBreak/>
        <w:t>Short Product Lifecycles</w:t>
      </w:r>
      <w:r>
        <w:t>: Many ICT products are designed with relatively short lifespans, leading to more frequent replacements.</w:t>
      </w:r>
    </w:p>
    <w:p w14:paraId="7CB6991C" w14:textId="77777777" w:rsidR="00417113" w:rsidRDefault="00417113" w:rsidP="00417113">
      <w:pPr>
        <w:pStyle w:val="NormalWeb"/>
        <w:numPr>
          <w:ilvl w:val="0"/>
          <w:numId w:val="15"/>
        </w:numPr>
      </w:pPr>
      <w:r>
        <w:rPr>
          <w:rStyle w:val="Strong"/>
        </w:rPr>
        <w:t>Inadequate Recycling Practices</w:t>
      </w:r>
      <w:r>
        <w:t>: When e-waste is not properly recycled, it can end up in landfills, where it can leach harmful materials into the environment.</w:t>
      </w:r>
    </w:p>
    <w:p w14:paraId="041CD192" w14:textId="77777777" w:rsidR="00417113" w:rsidRDefault="00417113" w:rsidP="00417113">
      <w:pPr>
        <w:pStyle w:val="NormalWeb"/>
        <w:numPr>
          <w:ilvl w:val="0"/>
          <w:numId w:val="15"/>
        </w:numPr>
      </w:pPr>
      <w:r>
        <w:rPr>
          <w:rStyle w:val="Strong"/>
        </w:rPr>
        <w:t>Consumer Trends</w:t>
      </w:r>
      <w:r>
        <w:t>: The rapid adoption of new technologies, such as wearables and IoT devices, increases the volume of electronic products being discarded.</w:t>
      </w:r>
    </w:p>
    <w:p w14:paraId="60A06E08" w14:textId="77777777" w:rsidR="00417113" w:rsidRDefault="00417113" w:rsidP="00417113">
      <w:pPr>
        <w:pStyle w:val="ListParagraph"/>
        <w:numPr>
          <w:ilvl w:val="0"/>
          <w:numId w:val="13"/>
        </w:numPr>
        <w:shd w:val="clear" w:color="auto" w:fill="FFFFFF"/>
        <w:autoSpaceDE w:val="0"/>
        <w:autoSpaceDN w:val="0"/>
        <w:spacing w:line="360" w:lineRule="auto"/>
        <w:rPr>
          <w:rFonts w:eastAsia="Times New Roman"/>
          <w:color w:val="000000"/>
          <w:szCs w:val="22"/>
        </w:rPr>
      </w:pPr>
      <w:r w:rsidRPr="00CE7358">
        <w:rPr>
          <w:rFonts w:eastAsia="Times New Roman"/>
          <w:color w:val="000000"/>
          <w:szCs w:val="22"/>
        </w:rPr>
        <w:t>Is the e-waste recyclable or non-recyclable?</w:t>
      </w:r>
    </w:p>
    <w:p w14:paraId="05AA1841" w14:textId="77777777" w:rsidR="00417113" w:rsidRPr="00CE7358" w:rsidRDefault="00417113" w:rsidP="00417113">
      <w:pPr>
        <w:pStyle w:val="ListParagraph"/>
        <w:shd w:val="clear" w:color="auto" w:fill="FFFFFF"/>
        <w:spacing w:line="360" w:lineRule="auto"/>
        <w:rPr>
          <w:rFonts w:eastAsia="Times New Roman"/>
          <w:color w:val="000000"/>
          <w:szCs w:val="22"/>
        </w:rPr>
      </w:pPr>
      <w:r w:rsidRPr="000228E0">
        <w:rPr>
          <w:rFonts w:eastAsia="Times New Roman"/>
          <w:b/>
          <w:bCs/>
          <w:color w:val="000000"/>
          <w:szCs w:val="22"/>
        </w:rPr>
        <w:t>Ans:</w:t>
      </w:r>
      <w:r>
        <w:rPr>
          <w:rFonts w:eastAsia="Times New Roman"/>
          <w:color w:val="000000"/>
          <w:szCs w:val="22"/>
        </w:rPr>
        <w:t xml:space="preserve"> </w:t>
      </w:r>
      <w:r w:rsidRPr="0036394D">
        <w:rPr>
          <w:rFonts w:eastAsia="Times New Roman"/>
          <w:color w:val="000000"/>
          <w:szCs w:val="22"/>
        </w:rPr>
        <w:t>In Bangladesh, e-waste is generally considered recyclable</w:t>
      </w:r>
      <w:r>
        <w:rPr>
          <w:rFonts w:eastAsia="Times New Roman"/>
          <w:color w:val="000000"/>
          <w:szCs w:val="22"/>
        </w:rPr>
        <w:t>.</w:t>
      </w:r>
      <w:r w:rsidRPr="0036394D">
        <w:t xml:space="preserve"> </w:t>
      </w:r>
      <w:r w:rsidRPr="0036394D">
        <w:rPr>
          <w:rFonts w:eastAsia="Times New Roman"/>
          <w:color w:val="000000"/>
          <w:szCs w:val="22"/>
        </w:rPr>
        <w:t>E-waste contains valuable and recyclable materials such as metals (copper, aluminum, gold), plastics, and glass. These materials can be recovered and reused in manufacturing new products.</w:t>
      </w:r>
    </w:p>
    <w:p w14:paraId="697125F1" w14:textId="77777777" w:rsidR="00417113" w:rsidRPr="00CE7358" w:rsidRDefault="00417113" w:rsidP="00417113">
      <w:pPr>
        <w:pStyle w:val="ListParagraph"/>
        <w:numPr>
          <w:ilvl w:val="0"/>
          <w:numId w:val="13"/>
        </w:numPr>
        <w:shd w:val="clear" w:color="auto" w:fill="FFFFFF"/>
        <w:autoSpaceDE w:val="0"/>
        <w:autoSpaceDN w:val="0"/>
        <w:spacing w:line="360" w:lineRule="auto"/>
        <w:rPr>
          <w:rFonts w:eastAsia="Times New Roman"/>
          <w:color w:val="000000"/>
          <w:szCs w:val="22"/>
        </w:rPr>
      </w:pPr>
      <w:r w:rsidRPr="00CE7358">
        <w:rPr>
          <w:rFonts w:eastAsia="Times New Roman"/>
          <w:color w:val="000000"/>
          <w:szCs w:val="22"/>
        </w:rPr>
        <w:t>How much e-waste is produced per year?</w:t>
      </w:r>
    </w:p>
    <w:p w14:paraId="34C96E76" w14:textId="77777777" w:rsidR="00417113" w:rsidRPr="00880FAE" w:rsidRDefault="00417113" w:rsidP="00417113">
      <w:pPr>
        <w:pStyle w:val="ListParagraph"/>
        <w:shd w:val="clear" w:color="auto" w:fill="FFFFFF"/>
        <w:spacing w:line="360" w:lineRule="auto"/>
        <w:rPr>
          <w:rFonts w:eastAsia="Times New Roman"/>
          <w:color w:val="000000"/>
          <w:szCs w:val="22"/>
        </w:rPr>
      </w:pPr>
      <w:r w:rsidRPr="000228E0">
        <w:rPr>
          <w:rFonts w:eastAsia="Times New Roman"/>
          <w:b/>
          <w:bCs/>
          <w:color w:val="000000"/>
          <w:szCs w:val="22"/>
        </w:rPr>
        <w:t>Ans:</w:t>
      </w:r>
      <w:r>
        <w:rPr>
          <w:rFonts w:eastAsia="Times New Roman"/>
          <w:color w:val="000000"/>
          <w:szCs w:val="22"/>
        </w:rPr>
        <w:t xml:space="preserve"> </w:t>
      </w:r>
      <w:r w:rsidRPr="00CE7358">
        <w:rPr>
          <w:rFonts w:eastAsia="Times New Roman"/>
          <w:color w:val="000000"/>
          <w:szCs w:val="22"/>
        </w:rPr>
        <w:t xml:space="preserve">There is no specific information available but various national newspapers and other sources suggest that Bangladesh </w:t>
      </w:r>
      <w:r>
        <w:rPr>
          <w:rFonts w:eastAsia="Times New Roman"/>
          <w:color w:val="000000"/>
          <w:szCs w:val="22"/>
        </w:rPr>
        <w:t>produces</w:t>
      </w:r>
      <w:r w:rsidRPr="00CE7358">
        <w:rPr>
          <w:rFonts w:eastAsia="Times New Roman"/>
          <w:color w:val="000000"/>
          <w:szCs w:val="22"/>
        </w:rPr>
        <w:t xml:space="preserve"> around 250,000 tons of e-waste </w:t>
      </w:r>
      <w:r>
        <w:rPr>
          <w:rFonts w:eastAsia="Times New Roman"/>
          <w:color w:val="000000"/>
          <w:szCs w:val="22"/>
        </w:rPr>
        <w:t>per year.</w:t>
      </w:r>
      <w:r w:rsidRPr="00880FAE">
        <w:rPr>
          <w:color w:val="000000"/>
          <w:szCs w:val="22"/>
        </w:rPr>
        <w:t xml:space="preserve"> This figure reflects the increasing use of electronic devices and the rapid pace of technological advancement in the country.</w:t>
      </w:r>
    </w:p>
    <w:p w14:paraId="2E9F6B87" w14:textId="77777777" w:rsidR="00417113" w:rsidRPr="00880FAE" w:rsidRDefault="00417113" w:rsidP="00417113">
      <w:pPr>
        <w:pStyle w:val="ListParagraph"/>
        <w:shd w:val="clear" w:color="auto" w:fill="FFFFFF"/>
        <w:spacing w:line="360" w:lineRule="auto"/>
        <w:rPr>
          <w:rFonts w:eastAsia="Times New Roman"/>
          <w:color w:val="000000"/>
          <w:szCs w:val="22"/>
        </w:rPr>
      </w:pPr>
      <w:r w:rsidRPr="00880FAE">
        <w:rPr>
          <w:rFonts w:eastAsia="Times New Roman"/>
          <w:color w:val="000000"/>
          <w:szCs w:val="22"/>
        </w:rPr>
        <w:t>It's important to note that these numbers can change year by year due to factors such as population growth, technological adoption, and improvements in data collection methodologies</w:t>
      </w:r>
      <w:r>
        <w:rPr>
          <w:rFonts w:eastAsia="Times New Roman"/>
          <w:color w:val="000000"/>
          <w:szCs w:val="22"/>
        </w:rPr>
        <w:t>.</w:t>
      </w:r>
    </w:p>
    <w:p w14:paraId="34ECD889" w14:textId="77777777" w:rsidR="00417113" w:rsidRPr="00CE7358" w:rsidRDefault="00417113" w:rsidP="00417113">
      <w:pPr>
        <w:pStyle w:val="ListParagraph"/>
        <w:numPr>
          <w:ilvl w:val="0"/>
          <w:numId w:val="13"/>
        </w:numPr>
        <w:shd w:val="clear" w:color="auto" w:fill="FFFFFF"/>
        <w:autoSpaceDE w:val="0"/>
        <w:autoSpaceDN w:val="0"/>
        <w:spacing w:line="360" w:lineRule="auto"/>
        <w:rPr>
          <w:rFonts w:eastAsia="Times New Roman"/>
          <w:color w:val="000000"/>
          <w:szCs w:val="22"/>
        </w:rPr>
      </w:pPr>
      <w:r w:rsidRPr="00CE7358">
        <w:rPr>
          <w:rFonts w:eastAsia="Times New Roman"/>
          <w:color w:val="000000"/>
          <w:szCs w:val="22"/>
        </w:rPr>
        <w:t>How much e-waste is recycled per year?</w:t>
      </w:r>
    </w:p>
    <w:p w14:paraId="7D3BC5F9" w14:textId="77777777" w:rsidR="00417113" w:rsidRPr="00CE7358" w:rsidRDefault="00417113" w:rsidP="00417113">
      <w:pPr>
        <w:pStyle w:val="ListParagraph"/>
        <w:shd w:val="clear" w:color="auto" w:fill="FFFFFF"/>
        <w:spacing w:line="360" w:lineRule="auto"/>
        <w:rPr>
          <w:rFonts w:eastAsia="Times New Roman"/>
          <w:color w:val="000000"/>
          <w:szCs w:val="22"/>
        </w:rPr>
      </w:pPr>
      <w:r w:rsidRPr="000228E0">
        <w:rPr>
          <w:rFonts w:eastAsia="Times New Roman"/>
          <w:b/>
          <w:bCs/>
          <w:color w:val="000000"/>
          <w:szCs w:val="22"/>
        </w:rPr>
        <w:t xml:space="preserve">Ans: </w:t>
      </w:r>
      <w:r w:rsidRPr="00CE7358">
        <w:rPr>
          <w:rFonts w:eastAsia="Times New Roman"/>
          <w:color w:val="000000"/>
          <w:szCs w:val="22"/>
        </w:rPr>
        <w:t>While there isn't precise data available but generally, only about 10% of the e-waste generated in Bangladesh is recycled due to insufficient facilities and a lack of awareness.</w:t>
      </w:r>
    </w:p>
    <w:p w14:paraId="7926E939" w14:textId="77777777" w:rsidR="00417113" w:rsidRPr="00CE7358" w:rsidRDefault="00417113" w:rsidP="00417113">
      <w:pPr>
        <w:pStyle w:val="ListParagraph"/>
        <w:numPr>
          <w:ilvl w:val="0"/>
          <w:numId w:val="13"/>
        </w:numPr>
        <w:shd w:val="clear" w:color="auto" w:fill="FFFFFF"/>
        <w:autoSpaceDE w:val="0"/>
        <w:autoSpaceDN w:val="0"/>
        <w:spacing w:line="360" w:lineRule="auto"/>
        <w:rPr>
          <w:color w:val="1F1F1F"/>
          <w:shd w:val="clear" w:color="auto" w:fill="F5F5F5"/>
        </w:rPr>
      </w:pPr>
      <w:r w:rsidRPr="00CE7358">
        <w:rPr>
          <w:color w:val="1F1F1F"/>
          <w:shd w:val="clear" w:color="auto" w:fill="F5F5F5"/>
        </w:rPr>
        <w:t>Is there any significant gap between E-waste collection and recycling facilities?</w:t>
      </w:r>
    </w:p>
    <w:p w14:paraId="64CE3501" w14:textId="77777777" w:rsidR="00417113" w:rsidRPr="00CE7358" w:rsidRDefault="00417113" w:rsidP="00417113">
      <w:pPr>
        <w:pStyle w:val="ListParagraph"/>
        <w:shd w:val="clear" w:color="auto" w:fill="FFFFFF"/>
        <w:spacing w:line="360" w:lineRule="auto"/>
        <w:rPr>
          <w:color w:val="1F1F1F"/>
          <w:shd w:val="clear" w:color="auto" w:fill="F5F5F5"/>
        </w:rPr>
      </w:pPr>
      <w:r w:rsidRPr="000228E0">
        <w:rPr>
          <w:b/>
          <w:bCs/>
          <w:color w:val="1F1F1F"/>
          <w:shd w:val="clear" w:color="auto" w:fill="F5F5F5"/>
        </w:rPr>
        <w:t>Ans:</w:t>
      </w:r>
      <w:r>
        <w:rPr>
          <w:color w:val="1F1F1F"/>
          <w:shd w:val="clear" w:color="auto" w:fill="F5F5F5"/>
        </w:rPr>
        <w:t xml:space="preserve"> Yes, i</w:t>
      </w:r>
      <w:r w:rsidRPr="00882517">
        <w:rPr>
          <w:color w:val="1F1F1F"/>
          <w:shd w:val="clear" w:color="auto" w:fill="F5F5F5"/>
        </w:rPr>
        <w:t xml:space="preserve">n Bangladesh, there is a significant </w:t>
      </w:r>
      <w:r>
        <w:rPr>
          <w:color w:val="1F1F1F"/>
          <w:shd w:val="clear" w:color="auto" w:fill="F5F5F5"/>
        </w:rPr>
        <w:t>gap</w:t>
      </w:r>
      <w:r w:rsidRPr="00882517">
        <w:rPr>
          <w:color w:val="1F1F1F"/>
          <w:shd w:val="clear" w:color="auto" w:fill="F5F5F5"/>
        </w:rPr>
        <w:t xml:space="preserve"> between the volume of e-waste collected and the number of companies equipped to recycle it effectively, presenting a notable challenge for the country.</w:t>
      </w:r>
    </w:p>
    <w:p w14:paraId="55D44699" w14:textId="77777777" w:rsidR="00417113" w:rsidRPr="00882517" w:rsidRDefault="00417113" w:rsidP="00417113">
      <w:pPr>
        <w:pStyle w:val="ListParagraph"/>
        <w:numPr>
          <w:ilvl w:val="0"/>
          <w:numId w:val="13"/>
        </w:numPr>
        <w:autoSpaceDE w:val="0"/>
        <w:autoSpaceDN w:val="0"/>
        <w:spacing w:line="360" w:lineRule="auto"/>
        <w:rPr>
          <w:color w:val="1F1F1F"/>
          <w:shd w:val="clear" w:color="auto" w:fill="F5F5F5"/>
        </w:rPr>
      </w:pPr>
      <w:r w:rsidRPr="00882517">
        <w:rPr>
          <w:color w:val="1F1F1F"/>
          <w:shd w:val="clear" w:color="auto" w:fill="F5F5F5"/>
        </w:rPr>
        <w:t>Do you have registered/enlisted/ licensed organization for e-waste management? How many?</w:t>
      </w:r>
    </w:p>
    <w:p w14:paraId="4BA53040" w14:textId="77777777" w:rsidR="00417113" w:rsidRPr="00882517" w:rsidRDefault="00417113" w:rsidP="00417113">
      <w:pPr>
        <w:pStyle w:val="ListParagraph"/>
        <w:spacing w:line="360" w:lineRule="auto"/>
        <w:rPr>
          <w:color w:val="1F1F1F"/>
          <w:shd w:val="clear" w:color="auto" w:fill="F5F5F5"/>
        </w:rPr>
      </w:pPr>
      <w:r w:rsidRPr="000228E0">
        <w:rPr>
          <w:b/>
          <w:bCs/>
          <w:color w:val="1F1F1F"/>
          <w:shd w:val="clear" w:color="auto" w:fill="F5F5F5"/>
        </w:rPr>
        <w:t>Ans:</w:t>
      </w:r>
      <w:r>
        <w:rPr>
          <w:color w:val="1F1F1F"/>
          <w:shd w:val="clear" w:color="auto" w:fill="F5F5F5"/>
        </w:rPr>
        <w:t xml:space="preserve"> </w:t>
      </w:r>
      <w:r w:rsidRPr="00882517">
        <w:rPr>
          <w:color w:val="1F1F1F"/>
          <w:shd w:val="clear" w:color="auto" w:fill="F5F5F5"/>
        </w:rPr>
        <w:t>In Bangladesh, only a limited number of registered companies are involved in e-waste management, with 11 authorized companies currently focused on managing telecom-related e-waste.</w:t>
      </w:r>
    </w:p>
    <w:p w14:paraId="1B38EAD5" w14:textId="77777777" w:rsidR="00417113" w:rsidRPr="009C4FCA" w:rsidRDefault="00417113" w:rsidP="00417113">
      <w:pPr>
        <w:pStyle w:val="ListParagraph"/>
        <w:numPr>
          <w:ilvl w:val="0"/>
          <w:numId w:val="13"/>
        </w:numPr>
        <w:autoSpaceDE w:val="0"/>
        <w:autoSpaceDN w:val="0"/>
        <w:spacing w:line="360" w:lineRule="auto"/>
        <w:rPr>
          <w:color w:val="1F1F1F"/>
          <w:shd w:val="clear" w:color="auto" w:fill="F5F5F5"/>
        </w:rPr>
      </w:pPr>
      <w:r w:rsidRPr="00882517">
        <w:rPr>
          <w:color w:val="1F1F1F"/>
          <w:shd w:val="clear" w:color="auto" w:fill="F5F5F5"/>
        </w:rPr>
        <w:t>What are the effects of e-waste on environment and public health? Did you take any initiative regarding awareness?</w:t>
      </w:r>
    </w:p>
    <w:p w14:paraId="7195B036" w14:textId="71141CB4" w:rsidR="00417113" w:rsidRDefault="00417113" w:rsidP="00417113">
      <w:pPr>
        <w:pStyle w:val="ListParagraph"/>
        <w:spacing w:line="360" w:lineRule="auto"/>
        <w:rPr>
          <w:rFonts w:eastAsia="Times New Roman"/>
          <w:color w:val="000000"/>
          <w:szCs w:val="22"/>
        </w:rPr>
      </w:pPr>
      <w:r w:rsidRPr="000228E0">
        <w:rPr>
          <w:rFonts w:eastAsia="Times New Roman"/>
          <w:b/>
          <w:bCs/>
          <w:color w:val="000000"/>
          <w:szCs w:val="22"/>
        </w:rPr>
        <w:t>Ans:</w:t>
      </w:r>
      <w:r>
        <w:rPr>
          <w:rFonts w:eastAsia="Times New Roman"/>
          <w:color w:val="000000"/>
          <w:szCs w:val="22"/>
        </w:rPr>
        <w:t xml:space="preserve"> </w:t>
      </w:r>
      <w:r w:rsidRPr="00882517">
        <w:rPr>
          <w:rFonts w:eastAsia="Times New Roman"/>
          <w:color w:val="000000"/>
          <w:szCs w:val="22"/>
        </w:rPr>
        <w:t>E-waste poses risks to both the environment and human health, contributing to soil and water contamination</w:t>
      </w:r>
      <w:r>
        <w:rPr>
          <w:rFonts w:eastAsia="Times New Roman"/>
          <w:color w:val="000000"/>
          <w:szCs w:val="22"/>
        </w:rPr>
        <w:t>, environment pollution etc</w:t>
      </w:r>
      <w:r w:rsidRPr="00882517">
        <w:rPr>
          <w:rFonts w:eastAsia="Times New Roman"/>
          <w:color w:val="000000"/>
          <w:szCs w:val="22"/>
        </w:rPr>
        <w:t xml:space="preserve">. In response, the BTRC has released </w:t>
      </w:r>
      <w:r w:rsidRPr="00882517">
        <w:rPr>
          <w:rFonts w:eastAsia="Times New Roman"/>
          <w:color w:val="000000"/>
          <w:szCs w:val="22"/>
        </w:rPr>
        <w:lastRenderedPageBreak/>
        <w:t>an Instruction for Telecom E-Waste Management in Bangladesh, accessible on its website</w:t>
      </w:r>
      <w:r>
        <w:rPr>
          <w:rFonts w:eastAsia="Times New Roman"/>
          <w:color w:val="000000"/>
          <w:szCs w:val="22"/>
        </w:rPr>
        <w:t>.</w:t>
      </w:r>
    </w:p>
    <w:p w14:paraId="2B9E25E5" w14:textId="72533D3E" w:rsidR="005768ED" w:rsidRDefault="005768ED" w:rsidP="00417113">
      <w:pPr>
        <w:pStyle w:val="ListParagraph"/>
        <w:spacing w:line="360" w:lineRule="auto"/>
        <w:rPr>
          <w:rFonts w:eastAsia="Times New Roman"/>
          <w:color w:val="000000"/>
          <w:szCs w:val="22"/>
        </w:rPr>
      </w:pPr>
    </w:p>
    <w:p w14:paraId="7E616EB4" w14:textId="77777777" w:rsidR="005768ED" w:rsidRPr="00882517" w:rsidRDefault="005768ED" w:rsidP="00417113">
      <w:pPr>
        <w:pStyle w:val="ListParagraph"/>
        <w:spacing w:line="360" w:lineRule="auto"/>
        <w:rPr>
          <w:rFonts w:eastAsia="Times New Roman"/>
          <w:color w:val="000000"/>
          <w:szCs w:val="22"/>
        </w:rPr>
      </w:pPr>
    </w:p>
    <w:p w14:paraId="169608B9" w14:textId="77777777" w:rsidR="00417113" w:rsidRPr="00882517" w:rsidRDefault="00417113" w:rsidP="00417113">
      <w:pPr>
        <w:pStyle w:val="ListParagraph"/>
        <w:numPr>
          <w:ilvl w:val="0"/>
          <w:numId w:val="13"/>
        </w:numPr>
        <w:shd w:val="clear" w:color="auto" w:fill="FFFFFF"/>
        <w:autoSpaceDE w:val="0"/>
        <w:autoSpaceDN w:val="0"/>
        <w:spacing w:line="360" w:lineRule="auto"/>
        <w:rPr>
          <w:rFonts w:eastAsia="Times New Roman"/>
          <w:color w:val="000000"/>
          <w:szCs w:val="22"/>
        </w:rPr>
      </w:pPr>
      <w:r w:rsidRPr="00882517">
        <w:rPr>
          <w:rFonts w:eastAsia="Times New Roman"/>
          <w:color w:val="000000"/>
          <w:szCs w:val="22"/>
        </w:rPr>
        <w:t>Why is e-waste management so important?</w:t>
      </w:r>
    </w:p>
    <w:p w14:paraId="14D9537D" w14:textId="77777777" w:rsidR="00417113" w:rsidRPr="00882517" w:rsidRDefault="00417113" w:rsidP="00417113">
      <w:pPr>
        <w:pStyle w:val="ListParagraph"/>
        <w:shd w:val="clear" w:color="auto" w:fill="FFFFFF"/>
        <w:spacing w:line="360" w:lineRule="auto"/>
        <w:rPr>
          <w:rFonts w:eastAsia="Times New Roman"/>
          <w:color w:val="000000"/>
          <w:szCs w:val="22"/>
        </w:rPr>
      </w:pPr>
      <w:r w:rsidRPr="000228E0">
        <w:rPr>
          <w:rFonts w:eastAsia="Times New Roman"/>
          <w:b/>
          <w:bCs/>
          <w:color w:val="000000"/>
          <w:szCs w:val="22"/>
        </w:rPr>
        <w:t>Ans:</w:t>
      </w:r>
      <w:r>
        <w:rPr>
          <w:rFonts w:eastAsia="Times New Roman"/>
          <w:color w:val="000000"/>
          <w:szCs w:val="22"/>
        </w:rPr>
        <w:t xml:space="preserve"> </w:t>
      </w:r>
      <w:r w:rsidRPr="00882517">
        <w:rPr>
          <w:rFonts w:eastAsia="Times New Roman"/>
          <w:color w:val="000000"/>
          <w:szCs w:val="22"/>
        </w:rPr>
        <w:t>Managing e-waste is important to keep the environment clean, save resources, and protect people’s health in a tech-driven world.</w:t>
      </w:r>
    </w:p>
    <w:p w14:paraId="70649150" w14:textId="77777777" w:rsidR="00417113" w:rsidRPr="00A05B88" w:rsidRDefault="00417113" w:rsidP="00417113">
      <w:pPr>
        <w:pStyle w:val="ListParagraph"/>
        <w:numPr>
          <w:ilvl w:val="0"/>
          <w:numId w:val="13"/>
        </w:numPr>
        <w:shd w:val="clear" w:color="auto" w:fill="FFFFFF"/>
        <w:autoSpaceDE w:val="0"/>
        <w:autoSpaceDN w:val="0"/>
        <w:spacing w:line="360" w:lineRule="auto"/>
        <w:rPr>
          <w:rFonts w:eastAsia="Times New Roman"/>
          <w:color w:val="000000"/>
          <w:szCs w:val="22"/>
        </w:rPr>
      </w:pPr>
      <w:r w:rsidRPr="00A05B88">
        <w:rPr>
          <w:rFonts w:eastAsia="Times New Roman"/>
          <w:color w:val="000000"/>
          <w:szCs w:val="22"/>
        </w:rPr>
        <w:t>What are the delineate</w:t>
      </w:r>
      <w:r>
        <w:rPr>
          <w:rFonts w:eastAsia="Times New Roman"/>
          <w:color w:val="000000"/>
          <w:szCs w:val="22"/>
        </w:rPr>
        <w:t>d</w:t>
      </w:r>
      <w:r w:rsidRPr="00A05B88">
        <w:rPr>
          <w:rFonts w:eastAsia="Times New Roman"/>
          <w:color w:val="000000"/>
          <w:szCs w:val="22"/>
        </w:rPr>
        <w:t xml:space="preserve"> measures taken by the SATRC countries for e-waste management?</w:t>
      </w:r>
    </w:p>
    <w:p w14:paraId="5D279F06" w14:textId="77777777" w:rsidR="00417113" w:rsidRPr="00A05B88" w:rsidRDefault="00417113" w:rsidP="00417113">
      <w:pPr>
        <w:pStyle w:val="ListParagraph"/>
        <w:shd w:val="clear" w:color="auto" w:fill="FFFFFF"/>
        <w:spacing w:line="360" w:lineRule="auto"/>
        <w:rPr>
          <w:rFonts w:eastAsia="Times New Roman"/>
          <w:color w:val="000000"/>
          <w:szCs w:val="22"/>
        </w:rPr>
      </w:pPr>
      <w:r w:rsidRPr="000228E0">
        <w:rPr>
          <w:rFonts w:eastAsia="Times New Roman"/>
          <w:b/>
          <w:bCs/>
          <w:color w:val="000000"/>
          <w:szCs w:val="22"/>
        </w:rPr>
        <w:t>Ans</w:t>
      </w:r>
      <w:r>
        <w:rPr>
          <w:rFonts w:eastAsia="Times New Roman"/>
          <w:b/>
          <w:bCs/>
          <w:color w:val="000000"/>
          <w:szCs w:val="22"/>
        </w:rPr>
        <w:t xml:space="preserve">: </w:t>
      </w:r>
      <w:r w:rsidRPr="000E59FA">
        <w:rPr>
          <w:rFonts w:eastAsia="Times New Roman"/>
          <w:color w:val="000000"/>
          <w:szCs w:val="22"/>
        </w:rPr>
        <w:t>The</w:t>
      </w:r>
      <w:r w:rsidRPr="00A05B88">
        <w:rPr>
          <w:rFonts w:eastAsia="Times New Roman"/>
          <w:color w:val="000000"/>
          <w:szCs w:val="22"/>
        </w:rPr>
        <w:t xml:space="preserve"> South Asia Telecommunication Regulatory Council (SATRC) countries have implemented various measures for e-waste management, recognizing the environmental and health impacts associated with electronic waste. Here are some key measures taken by SATRC member countries:</w:t>
      </w:r>
    </w:p>
    <w:p w14:paraId="540C97D9" w14:textId="77777777" w:rsidR="00417113" w:rsidRPr="00A05B88" w:rsidRDefault="00417113" w:rsidP="00417113">
      <w:pPr>
        <w:pStyle w:val="ListParagraph"/>
        <w:numPr>
          <w:ilvl w:val="0"/>
          <w:numId w:val="16"/>
        </w:numPr>
        <w:shd w:val="clear" w:color="auto" w:fill="FFFFFF"/>
        <w:autoSpaceDE w:val="0"/>
        <w:autoSpaceDN w:val="0"/>
        <w:spacing w:line="360" w:lineRule="auto"/>
        <w:rPr>
          <w:rFonts w:eastAsia="Times New Roman"/>
          <w:color w:val="000000"/>
          <w:szCs w:val="22"/>
        </w:rPr>
      </w:pPr>
      <w:r w:rsidRPr="00A05B88">
        <w:rPr>
          <w:rFonts w:eastAsia="Times New Roman"/>
          <w:b/>
          <w:bCs/>
          <w:color w:val="000000"/>
          <w:szCs w:val="22"/>
        </w:rPr>
        <w:t>National Policies and Strategies</w:t>
      </w:r>
      <w:r w:rsidRPr="00A05B88">
        <w:rPr>
          <w:rFonts w:eastAsia="Times New Roman"/>
          <w:color w:val="000000"/>
          <w:szCs w:val="22"/>
        </w:rPr>
        <w:t>: Many SATRC countries have developed national policies focused on e-waste management, establishing guidelines for the safe disposal, recycling, and handling of e-waste.</w:t>
      </w:r>
    </w:p>
    <w:p w14:paraId="022A448A" w14:textId="77777777" w:rsidR="00417113" w:rsidRPr="00A05B88" w:rsidRDefault="00417113" w:rsidP="00417113">
      <w:pPr>
        <w:pStyle w:val="ListParagraph"/>
        <w:numPr>
          <w:ilvl w:val="0"/>
          <w:numId w:val="16"/>
        </w:numPr>
        <w:shd w:val="clear" w:color="auto" w:fill="FFFFFF"/>
        <w:autoSpaceDE w:val="0"/>
        <w:autoSpaceDN w:val="0"/>
        <w:spacing w:line="360" w:lineRule="auto"/>
        <w:rPr>
          <w:rFonts w:eastAsia="Times New Roman"/>
          <w:color w:val="000000"/>
          <w:szCs w:val="22"/>
        </w:rPr>
      </w:pPr>
      <w:r w:rsidRPr="00A05B88">
        <w:rPr>
          <w:rFonts w:eastAsia="Times New Roman"/>
          <w:b/>
          <w:bCs/>
          <w:color w:val="000000"/>
          <w:szCs w:val="22"/>
        </w:rPr>
        <w:t>Legislation</w:t>
      </w:r>
      <w:r w:rsidRPr="00A05B88">
        <w:rPr>
          <w:rFonts w:eastAsia="Times New Roman"/>
          <w:color w:val="000000"/>
          <w:szCs w:val="22"/>
        </w:rPr>
        <w:t>: Countries have introduced specific legislation to regulate e-waste, including rules for the collection, recycling, and disposal of electronic products, often emphasizing producer responsibility.</w:t>
      </w:r>
    </w:p>
    <w:p w14:paraId="2A941A68" w14:textId="77777777" w:rsidR="00417113" w:rsidRPr="00A05B88" w:rsidRDefault="00417113" w:rsidP="00417113">
      <w:pPr>
        <w:pStyle w:val="ListParagraph"/>
        <w:numPr>
          <w:ilvl w:val="0"/>
          <w:numId w:val="16"/>
        </w:numPr>
        <w:shd w:val="clear" w:color="auto" w:fill="FFFFFF"/>
        <w:autoSpaceDE w:val="0"/>
        <w:autoSpaceDN w:val="0"/>
        <w:spacing w:line="360" w:lineRule="auto"/>
        <w:rPr>
          <w:rFonts w:eastAsia="Times New Roman"/>
          <w:color w:val="000000"/>
          <w:szCs w:val="22"/>
        </w:rPr>
      </w:pPr>
      <w:r w:rsidRPr="00A05B88">
        <w:rPr>
          <w:rFonts w:eastAsia="Times New Roman"/>
          <w:b/>
          <w:bCs/>
          <w:color w:val="000000"/>
          <w:szCs w:val="22"/>
        </w:rPr>
        <w:t>Awareness Campaigns</w:t>
      </w:r>
      <w:r w:rsidRPr="00A05B88">
        <w:rPr>
          <w:rFonts w:eastAsia="Times New Roman"/>
          <w:color w:val="000000"/>
          <w:szCs w:val="22"/>
        </w:rPr>
        <w:t>: Public awareness initiatives are being conducted to educate citizens about the dangers of improper e-waste disposal and the benefits of recycling.</w:t>
      </w:r>
    </w:p>
    <w:p w14:paraId="0EC5CB13" w14:textId="77777777" w:rsidR="00417113" w:rsidRPr="00A05B88" w:rsidRDefault="00417113" w:rsidP="00417113">
      <w:pPr>
        <w:pStyle w:val="ListParagraph"/>
        <w:numPr>
          <w:ilvl w:val="0"/>
          <w:numId w:val="16"/>
        </w:numPr>
        <w:shd w:val="clear" w:color="auto" w:fill="FFFFFF"/>
        <w:autoSpaceDE w:val="0"/>
        <w:autoSpaceDN w:val="0"/>
        <w:spacing w:line="360" w:lineRule="auto"/>
        <w:rPr>
          <w:rFonts w:eastAsia="Times New Roman"/>
          <w:color w:val="000000"/>
          <w:szCs w:val="22"/>
        </w:rPr>
      </w:pPr>
      <w:r w:rsidRPr="00A05B88">
        <w:rPr>
          <w:rFonts w:eastAsia="Times New Roman"/>
          <w:b/>
          <w:bCs/>
          <w:color w:val="000000"/>
          <w:szCs w:val="22"/>
        </w:rPr>
        <w:t>Establishment of Recycling Facilities</w:t>
      </w:r>
      <w:r w:rsidRPr="00A05B88">
        <w:rPr>
          <w:rFonts w:eastAsia="Times New Roman"/>
          <w:color w:val="000000"/>
          <w:szCs w:val="22"/>
        </w:rPr>
        <w:t>: Some countries have invested in formal e-waste recycling facilities to ensure that electronic waste is processed safely and sustainably.</w:t>
      </w:r>
    </w:p>
    <w:p w14:paraId="550C405D" w14:textId="77777777" w:rsidR="00417113" w:rsidRPr="00A05B88" w:rsidRDefault="00417113" w:rsidP="00417113">
      <w:pPr>
        <w:pStyle w:val="ListParagraph"/>
        <w:numPr>
          <w:ilvl w:val="0"/>
          <w:numId w:val="16"/>
        </w:numPr>
        <w:shd w:val="clear" w:color="auto" w:fill="FFFFFF"/>
        <w:autoSpaceDE w:val="0"/>
        <w:autoSpaceDN w:val="0"/>
        <w:spacing w:line="360" w:lineRule="auto"/>
        <w:rPr>
          <w:rFonts w:eastAsia="Times New Roman"/>
          <w:color w:val="000000"/>
          <w:szCs w:val="22"/>
        </w:rPr>
      </w:pPr>
      <w:r w:rsidRPr="00A05B88">
        <w:rPr>
          <w:rFonts w:eastAsia="Times New Roman"/>
          <w:b/>
          <w:bCs/>
          <w:color w:val="000000"/>
          <w:szCs w:val="22"/>
        </w:rPr>
        <w:t>Public-Private Partnerships</w:t>
      </w:r>
      <w:r w:rsidRPr="00A05B88">
        <w:rPr>
          <w:rFonts w:eastAsia="Times New Roman"/>
          <w:color w:val="000000"/>
          <w:szCs w:val="22"/>
        </w:rPr>
        <w:t>: Collaboration between governments and private sector entities has been encouraged to promote effective e-waste management practices and technologies.</w:t>
      </w:r>
    </w:p>
    <w:p w14:paraId="520E0CEC" w14:textId="77777777" w:rsidR="00417113" w:rsidRPr="00A05B88" w:rsidRDefault="00417113" w:rsidP="00417113">
      <w:pPr>
        <w:pStyle w:val="ListParagraph"/>
        <w:numPr>
          <w:ilvl w:val="0"/>
          <w:numId w:val="16"/>
        </w:numPr>
        <w:shd w:val="clear" w:color="auto" w:fill="FFFFFF"/>
        <w:autoSpaceDE w:val="0"/>
        <w:autoSpaceDN w:val="0"/>
        <w:spacing w:line="360" w:lineRule="auto"/>
        <w:rPr>
          <w:rFonts w:eastAsia="Times New Roman"/>
          <w:color w:val="000000"/>
          <w:szCs w:val="22"/>
        </w:rPr>
      </w:pPr>
      <w:r w:rsidRPr="00A05B88">
        <w:rPr>
          <w:rFonts w:eastAsia="Times New Roman"/>
          <w:b/>
          <w:bCs/>
          <w:color w:val="000000"/>
          <w:szCs w:val="22"/>
        </w:rPr>
        <w:t>Capacity Building</w:t>
      </w:r>
      <w:r w:rsidRPr="00A05B88">
        <w:rPr>
          <w:rFonts w:eastAsia="Times New Roman"/>
          <w:color w:val="000000"/>
          <w:szCs w:val="22"/>
        </w:rPr>
        <w:t>: Training programs are being implemented to enhance the skills of workers in the e-waste sector, ensuring they can manage e-waste safely and efficiently.</w:t>
      </w:r>
    </w:p>
    <w:p w14:paraId="00128B1C" w14:textId="77777777" w:rsidR="00417113" w:rsidRPr="00A05B88" w:rsidRDefault="00417113" w:rsidP="00417113">
      <w:pPr>
        <w:pStyle w:val="ListParagraph"/>
        <w:numPr>
          <w:ilvl w:val="0"/>
          <w:numId w:val="16"/>
        </w:numPr>
        <w:shd w:val="clear" w:color="auto" w:fill="FFFFFF"/>
        <w:autoSpaceDE w:val="0"/>
        <w:autoSpaceDN w:val="0"/>
        <w:spacing w:line="360" w:lineRule="auto"/>
        <w:rPr>
          <w:rFonts w:eastAsia="Times New Roman"/>
          <w:color w:val="000000"/>
          <w:szCs w:val="22"/>
        </w:rPr>
      </w:pPr>
      <w:r w:rsidRPr="00A05B88">
        <w:rPr>
          <w:rFonts w:eastAsia="Times New Roman"/>
          <w:b/>
          <w:bCs/>
          <w:color w:val="000000"/>
          <w:szCs w:val="22"/>
        </w:rPr>
        <w:t>Regional Cooperation</w:t>
      </w:r>
      <w:r w:rsidRPr="00A05B88">
        <w:rPr>
          <w:rFonts w:eastAsia="Times New Roman"/>
          <w:color w:val="000000"/>
          <w:szCs w:val="22"/>
        </w:rPr>
        <w:t>: SATRC countries are exploring regional cooperation to share the best practices, resources, and technologies for better e-waste management across the region.</w:t>
      </w:r>
    </w:p>
    <w:p w14:paraId="4F814C03" w14:textId="476DDCD4" w:rsidR="00417113" w:rsidRPr="005768ED" w:rsidRDefault="00417113" w:rsidP="00417113">
      <w:pPr>
        <w:pStyle w:val="ListParagraph"/>
        <w:numPr>
          <w:ilvl w:val="0"/>
          <w:numId w:val="16"/>
        </w:numPr>
        <w:shd w:val="clear" w:color="auto" w:fill="FFFFFF"/>
        <w:autoSpaceDE w:val="0"/>
        <w:autoSpaceDN w:val="0"/>
        <w:spacing w:line="360" w:lineRule="auto"/>
        <w:rPr>
          <w:rFonts w:eastAsia="Times New Roman"/>
          <w:color w:val="000000"/>
          <w:szCs w:val="22"/>
        </w:rPr>
      </w:pPr>
      <w:r w:rsidRPr="00A05B88">
        <w:rPr>
          <w:rFonts w:eastAsia="Times New Roman"/>
          <w:b/>
          <w:bCs/>
          <w:color w:val="000000"/>
          <w:szCs w:val="22"/>
        </w:rPr>
        <w:t>Monitoring and Reporting</w:t>
      </w:r>
      <w:r w:rsidRPr="00A05B88">
        <w:rPr>
          <w:rFonts w:eastAsia="Times New Roman"/>
          <w:color w:val="000000"/>
          <w:szCs w:val="22"/>
        </w:rPr>
        <w:t>: Efforts are being made to establish systems for monitoring e-waste generation and management, improving data collection and reporting mechanisms.</w:t>
      </w:r>
    </w:p>
    <w:p w14:paraId="12CF1A03" w14:textId="77777777" w:rsidR="00417113" w:rsidRPr="00417113" w:rsidRDefault="00417113" w:rsidP="00417113">
      <w:pPr>
        <w:shd w:val="clear" w:color="auto" w:fill="FFFFFF"/>
        <w:autoSpaceDE w:val="0"/>
        <w:autoSpaceDN w:val="0"/>
        <w:spacing w:line="360" w:lineRule="auto"/>
        <w:rPr>
          <w:rFonts w:eastAsia="Times New Roman"/>
          <w:color w:val="000000"/>
          <w:szCs w:val="22"/>
        </w:rPr>
      </w:pPr>
    </w:p>
    <w:p w14:paraId="67F634A5" w14:textId="77777777" w:rsidR="00417113" w:rsidRDefault="00417113" w:rsidP="00417113">
      <w:pPr>
        <w:pStyle w:val="ListParagraph"/>
        <w:numPr>
          <w:ilvl w:val="0"/>
          <w:numId w:val="13"/>
        </w:numPr>
        <w:shd w:val="clear" w:color="auto" w:fill="FFFFFF"/>
        <w:autoSpaceDE w:val="0"/>
        <w:autoSpaceDN w:val="0"/>
        <w:spacing w:line="360" w:lineRule="auto"/>
        <w:ind w:left="180" w:hanging="180"/>
        <w:rPr>
          <w:rFonts w:eastAsia="Times New Roman"/>
          <w:color w:val="000000"/>
          <w:szCs w:val="22"/>
        </w:rPr>
      </w:pPr>
      <w:r w:rsidRPr="00A05B88">
        <w:rPr>
          <w:rFonts w:eastAsia="Times New Roman"/>
          <w:color w:val="000000"/>
          <w:szCs w:val="22"/>
        </w:rPr>
        <w:lastRenderedPageBreak/>
        <w:t>What are the challenges of e-waste management?</w:t>
      </w:r>
    </w:p>
    <w:p w14:paraId="6B4E9C31" w14:textId="77777777" w:rsidR="00417113" w:rsidRPr="009C4FCA" w:rsidRDefault="00417113" w:rsidP="00417113">
      <w:pPr>
        <w:shd w:val="clear" w:color="auto" w:fill="FFFFFF"/>
        <w:spacing w:line="360" w:lineRule="auto"/>
        <w:rPr>
          <w:rFonts w:eastAsia="Times New Roman"/>
          <w:color w:val="000000"/>
          <w:szCs w:val="22"/>
        </w:rPr>
      </w:pPr>
      <w:r w:rsidRPr="000228E0">
        <w:rPr>
          <w:rFonts w:eastAsia="Times New Roman"/>
          <w:b/>
          <w:bCs/>
          <w:color w:val="000000"/>
          <w:szCs w:val="22"/>
        </w:rPr>
        <w:t>Ans:</w:t>
      </w:r>
      <w:r>
        <w:rPr>
          <w:rFonts w:eastAsia="Times New Roman"/>
          <w:color w:val="000000"/>
          <w:szCs w:val="22"/>
        </w:rPr>
        <w:t xml:space="preserve"> </w:t>
      </w:r>
      <w:r w:rsidRPr="00882517">
        <w:rPr>
          <w:rFonts w:eastAsia="Times New Roman"/>
          <w:color w:val="000000"/>
          <w:szCs w:val="22"/>
        </w:rPr>
        <w:t>The challenges include lack of awareness,</w:t>
      </w:r>
      <w:r>
        <w:rPr>
          <w:rFonts w:eastAsia="Times New Roman"/>
          <w:color w:val="000000"/>
          <w:szCs w:val="22"/>
        </w:rPr>
        <w:t xml:space="preserve"> rapid technological change, informal recycling sector,</w:t>
      </w:r>
      <w:r w:rsidRPr="00882517">
        <w:rPr>
          <w:rFonts w:eastAsia="Times New Roman"/>
          <w:color w:val="000000"/>
          <w:szCs w:val="22"/>
        </w:rPr>
        <w:t xml:space="preserve"> insufficient </w:t>
      </w:r>
      <w:r>
        <w:rPr>
          <w:rFonts w:eastAsia="Times New Roman"/>
          <w:color w:val="000000"/>
          <w:szCs w:val="22"/>
        </w:rPr>
        <w:t>infrastructure</w:t>
      </w:r>
      <w:r w:rsidRPr="00882517">
        <w:rPr>
          <w:rFonts w:eastAsia="Times New Roman"/>
          <w:color w:val="000000"/>
          <w:szCs w:val="22"/>
        </w:rPr>
        <w:t xml:space="preserve">, </w:t>
      </w:r>
      <w:r>
        <w:t>Inconsistent regulations and enforcement, lack of investment in research and development etc.</w:t>
      </w:r>
    </w:p>
    <w:p w14:paraId="41CB067A" w14:textId="77777777" w:rsidR="00417113" w:rsidRPr="00A05B88" w:rsidRDefault="00417113" w:rsidP="00417113">
      <w:pPr>
        <w:pStyle w:val="ListParagraph"/>
        <w:shd w:val="clear" w:color="auto" w:fill="FFFFFF"/>
        <w:spacing w:line="360" w:lineRule="auto"/>
        <w:rPr>
          <w:rFonts w:eastAsia="Times New Roman"/>
          <w:color w:val="000000"/>
          <w:szCs w:val="22"/>
        </w:rPr>
      </w:pPr>
    </w:p>
    <w:p w14:paraId="24C447C5" w14:textId="77777777" w:rsidR="00417113" w:rsidRDefault="00417113" w:rsidP="00417113">
      <w:pPr>
        <w:shd w:val="clear" w:color="auto" w:fill="FFFFFF"/>
        <w:spacing w:line="360" w:lineRule="auto"/>
        <w:rPr>
          <w:rFonts w:eastAsia="Times New Roman"/>
          <w:color w:val="000000"/>
          <w:szCs w:val="22"/>
        </w:rPr>
      </w:pPr>
      <w:r>
        <w:rPr>
          <w:rFonts w:eastAsia="Times New Roman"/>
          <w:color w:val="000000"/>
          <w:szCs w:val="22"/>
        </w:rPr>
        <w:t>14. Does your country practice 5R (Refuse, Reduce, Reuse, Repurpose and Recycle)for</w:t>
      </w:r>
    </w:p>
    <w:p w14:paraId="1902150E" w14:textId="77777777" w:rsidR="00417113" w:rsidRDefault="00417113" w:rsidP="00417113">
      <w:pPr>
        <w:shd w:val="clear" w:color="auto" w:fill="FFFFFF"/>
        <w:spacing w:line="360" w:lineRule="auto"/>
        <w:rPr>
          <w:rFonts w:eastAsia="Times New Roman"/>
          <w:color w:val="000000"/>
          <w:szCs w:val="22"/>
        </w:rPr>
      </w:pPr>
      <w:r>
        <w:rPr>
          <w:rFonts w:eastAsia="Times New Roman"/>
          <w:color w:val="000000"/>
          <w:szCs w:val="22"/>
        </w:rPr>
        <w:t xml:space="preserve"> e-waste management?</w:t>
      </w:r>
    </w:p>
    <w:p w14:paraId="7FEE6E4F" w14:textId="77777777" w:rsidR="00417113" w:rsidRPr="009663CB" w:rsidRDefault="00417113" w:rsidP="00417113">
      <w:pPr>
        <w:shd w:val="clear" w:color="auto" w:fill="FFFFFF"/>
        <w:spacing w:line="360" w:lineRule="auto"/>
        <w:rPr>
          <w:rFonts w:eastAsia="Times New Roman"/>
          <w:color w:val="000000"/>
          <w:szCs w:val="22"/>
        </w:rPr>
      </w:pPr>
      <w:r w:rsidRPr="000228E0">
        <w:rPr>
          <w:rFonts w:eastAsia="Times New Roman"/>
          <w:b/>
          <w:bCs/>
          <w:color w:val="000000"/>
          <w:szCs w:val="22"/>
        </w:rPr>
        <w:t>Ans:</w:t>
      </w:r>
      <w:r>
        <w:rPr>
          <w:rFonts w:eastAsia="Times New Roman"/>
          <w:color w:val="000000"/>
          <w:szCs w:val="22"/>
        </w:rPr>
        <w:t xml:space="preserve"> </w:t>
      </w:r>
      <w:r w:rsidRPr="00882517">
        <w:rPr>
          <w:rFonts w:eastAsia="Times New Roman"/>
          <w:color w:val="000000"/>
          <w:szCs w:val="22"/>
        </w:rPr>
        <w:t>Although some companies in Bangladesh are beginning to adopt the 5R principles, there is still significant progress needed in practical implementation and education.</w:t>
      </w:r>
    </w:p>
    <w:p w14:paraId="790ABDB0" w14:textId="77777777" w:rsidR="00417113" w:rsidRDefault="00417113" w:rsidP="00417113">
      <w:pPr>
        <w:shd w:val="clear" w:color="auto" w:fill="FFFFFF"/>
        <w:spacing w:line="360" w:lineRule="auto"/>
        <w:rPr>
          <w:bCs/>
        </w:rPr>
      </w:pPr>
      <w:r>
        <w:rPr>
          <w:bCs/>
        </w:rPr>
        <w:t>15. What actions taken by your country in achieving SDG12 through the improvement of SDG indicators (12.5.1) related to e-waste Management?</w:t>
      </w:r>
    </w:p>
    <w:p w14:paraId="2C1C05D8" w14:textId="77777777" w:rsidR="00417113" w:rsidRPr="00FA5EE6" w:rsidRDefault="00417113" w:rsidP="00417113">
      <w:pPr>
        <w:shd w:val="clear" w:color="auto" w:fill="FFFFFF"/>
        <w:spacing w:line="360" w:lineRule="auto"/>
        <w:rPr>
          <w:bCs/>
        </w:rPr>
      </w:pPr>
      <w:r w:rsidRPr="000228E0">
        <w:rPr>
          <w:b/>
        </w:rPr>
        <w:t>Ans:</w:t>
      </w:r>
      <w:r>
        <w:rPr>
          <w:bCs/>
        </w:rPr>
        <w:t xml:space="preserve"> </w:t>
      </w:r>
      <w:r w:rsidRPr="00FA5EE6">
        <w:rPr>
          <w:bCs/>
        </w:rPr>
        <w:t>Bangladesh has taken several actions to improve sustainable consumption and production patterns, particularly in e-waste management, in alignment with Sustainable Development Goal 12 (SDG 12) and its indicator 12.5.1. Here are some key initiatives:</w:t>
      </w:r>
    </w:p>
    <w:p w14:paraId="4A190184" w14:textId="77777777" w:rsidR="00417113" w:rsidRDefault="00417113" w:rsidP="00417113">
      <w:pPr>
        <w:pStyle w:val="ListParagraph"/>
        <w:numPr>
          <w:ilvl w:val="0"/>
          <w:numId w:val="21"/>
        </w:numPr>
        <w:shd w:val="clear" w:color="auto" w:fill="FFFFFF"/>
        <w:autoSpaceDE w:val="0"/>
        <w:autoSpaceDN w:val="0"/>
        <w:spacing w:line="360" w:lineRule="auto"/>
        <w:rPr>
          <w:bCs/>
        </w:rPr>
      </w:pPr>
      <w:r w:rsidRPr="00CF4179">
        <w:rPr>
          <w:b/>
          <w:bCs/>
        </w:rPr>
        <w:t>Policy Development</w:t>
      </w:r>
      <w:r w:rsidRPr="00CF4179">
        <w:rPr>
          <w:bCs/>
        </w:rPr>
        <w:t>: Bangladesh has developed national policies and strategies focused on e-waste management, such as the "National E-Waste Management Strategy," which aims to create a framework for managing e-waste sustainably.</w:t>
      </w:r>
    </w:p>
    <w:p w14:paraId="3C5BFAD2" w14:textId="77777777" w:rsidR="00417113" w:rsidRDefault="00417113" w:rsidP="00417113">
      <w:pPr>
        <w:pStyle w:val="ListParagraph"/>
        <w:numPr>
          <w:ilvl w:val="0"/>
          <w:numId w:val="21"/>
        </w:numPr>
        <w:shd w:val="clear" w:color="auto" w:fill="FFFFFF"/>
        <w:autoSpaceDE w:val="0"/>
        <w:autoSpaceDN w:val="0"/>
        <w:spacing w:line="360" w:lineRule="auto"/>
        <w:rPr>
          <w:bCs/>
        </w:rPr>
      </w:pPr>
      <w:r w:rsidRPr="00CF4179">
        <w:rPr>
          <w:b/>
          <w:bCs/>
        </w:rPr>
        <w:t>Awareness Campaigns</w:t>
      </w:r>
      <w:r w:rsidRPr="00CF4179">
        <w:rPr>
          <w:bCs/>
        </w:rPr>
        <w:t>: Government and NGOs have launched public awareness campaigns to educate citizens about the importance of responsible e-waste disposal and recycling practices.</w:t>
      </w:r>
    </w:p>
    <w:p w14:paraId="2FB22A46" w14:textId="77777777" w:rsidR="00417113" w:rsidRDefault="00417113" w:rsidP="00417113">
      <w:pPr>
        <w:pStyle w:val="ListParagraph"/>
        <w:numPr>
          <w:ilvl w:val="0"/>
          <w:numId w:val="21"/>
        </w:numPr>
        <w:shd w:val="clear" w:color="auto" w:fill="FFFFFF"/>
        <w:autoSpaceDE w:val="0"/>
        <w:autoSpaceDN w:val="0"/>
        <w:spacing w:line="360" w:lineRule="auto"/>
        <w:rPr>
          <w:bCs/>
        </w:rPr>
      </w:pPr>
      <w:r w:rsidRPr="00CF4179">
        <w:rPr>
          <w:b/>
          <w:bCs/>
        </w:rPr>
        <w:t>Formal Recycling Facilities</w:t>
      </w:r>
      <w:r w:rsidRPr="00CF4179">
        <w:rPr>
          <w:bCs/>
        </w:rPr>
        <w:t xml:space="preserve">: The establishment of formal e-waste recycling facilities helps to ensure that e-waste is processed in an environmentally friendly manner, reducing hazardous </w:t>
      </w:r>
      <w:proofErr w:type="gramStart"/>
      <w:r w:rsidRPr="00CF4179">
        <w:rPr>
          <w:bCs/>
        </w:rPr>
        <w:t>waste</w:t>
      </w:r>
      <w:proofErr w:type="gramEnd"/>
      <w:r w:rsidRPr="00CF4179">
        <w:rPr>
          <w:bCs/>
        </w:rPr>
        <w:t xml:space="preserve"> and promoting resource recovery.</w:t>
      </w:r>
    </w:p>
    <w:p w14:paraId="610C8D0E" w14:textId="77777777" w:rsidR="00417113" w:rsidRDefault="00417113" w:rsidP="00417113">
      <w:pPr>
        <w:pStyle w:val="ListParagraph"/>
        <w:numPr>
          <w:ilvl w:val="0"/>
          <w:numId w:val="21"/>
        </w:numPr>
        <w:shd w:val="clear" w:color="auto" w:fill="FFFFFF"/>
        <w:autoSpaceDE w:val="0"/>
        <w:autoSpaceDN w:val="0"/>
        <w:spacing w:line="360" w:lineRule="auto"/>
        <w:rPr>
          <w:bCs/>
        </w:rPr>
      </w:pPr>
      <w:r w:rsidRPr="00CF4179">
        <w:rPr>
          <w:b/>
          <w:bCs/>
        </w:rPr>
        <w:t>Collaboration with Private Sector</w:t>
      </w:r>
      <w:r w:rsidRPr="00CF4179">
        <w:rPr>
          <w:bCs/>
        </w:rPr>
        <w:t>: Partnerships with private companies have been encouraged to promote the development of sustainable recycling practices and technologies.</w:t>
      </w:r>
    </w:p>
    <w:p w14:paraId="398C32D2" w14:textId="77777777" w:rsidR="00417113" w:rsidRPr="00CF4179" w:rsidRDefault="00417113" w:rsidP="00417113">
      <w:pPr>
        <w:pStyle w:val="ListParagraph"/>
        <w:numPr>
          <w:ilvl w:val="0"/>
          <w:numId w:val="21"/>
        </w:numPr>
        <w:shd w:val="clear" w:color="auto" w:fill="FFFFFF"/>
        <w:autoSpaceDE w:val="0"/>
        <w:autoSpaceDN w:val="0"/>
        <w:spacing w:line="360" w:lineRule="auto"/>
        <w:rPr>
          <w:bCs/>
        </w:rPr>
      </w:pPr>
      <w:r w:rsidRPr="00CF4179">
        <w:rPr>
          <w:b/>
          <w:bCs/>
        </w:rPr>
        <w:t>Data Collection and Monitoring</w:t>
      </w:r>
      <w:r w:rsidRPr="00CF4179">
        <w:rPr>
          <w:bCs/>
        </w:rPr>
        <w:t>: Efforts have been made to collect data on e-waste generation and management practices, which helps in tracking progress toward achieving SDG indicators related to e-waste</w:t>
      </w:r>
      <w:r>
        <w:rPr>
          <w:bCs/>
        </w:rPr>
        <w:t xml:space="preserve">. National Data Coordination Committee is tracking progress on this development </w:t>
      </w:r>
      <w:proofErr w:type="gramStart"/>
      <w:r>
        <w:rPr>
          <w:bCs/>
        </w:rPr>
        <w:t>goal</w:t>
      </w:r>
      <w:proofErr w:type="gramEnd"/>
      <w:r>
        <w:rPr>
          <w:bCs/>
        </w:rPr>
        <w:t xml:space="preserve"> and this is reflected on the SDG Tracker of Bangladesh. </w:t>
      </w:r>
    </w:p>
    <w:p w14:paraId="528668DF" w14:textId="02389548" w:rsidR="00417113" w:rsidRDefault="00417113" w:rsidP="00417113">
      <w:pPr>
        <w:shd w:val="clear" w:color="auto" w:fill="FFFFFF"/>
        <w:spacing w:line="360" w:lineRule="auto"/>
        <w:rPr>
          <w:bCs/>
        </w:rPr>
      </w:pPr>
    </w:p>
    <w:p w14:paraId="4FC39BB6" w14:textId="53C4B82E" w:rsidR="00417113" w:rsidRDefault="00417113" w:rsidP="00417113">
      <w:pPr>
        <w:shd w:val="clear" w:color="auto" w:fill="FFFFFF"/>
        <w:spacing w:line="360" w:lineRule="auto"/>
        <w:rPr>
          <w:bCs/>
        </w:rPr>
      </w:pPr>
    </w:p>
    <w:p w14:paraId="3CDA949A" w14:textId="77777777" w:rsidR="00417113" w:rsidRPr="000C652F" w:rsidRDefault="00417113" w:rsidP="00417113">
      <w:pPr>
        <w:shd w:val="clear" w:color="auto" w:fill="FFFFFF"/>
        <w:spacing w:line="360" w:lineRule="auto"/>
        <w:rPr>
          <w:bCs/>
        </w:rPr>
      </w:pPr>
    </w:p>
    <w:p w14:paraId="097210E7" w14:textId="77777777" w:rsidR="00417113" w:rsidRDefault="00417113" w:rsidP="00417113">
      <w:pPr>
        <w:shd w:val="clear" w:color="auto" w:fill="FFFFFF"/>
        <w:spacing w:line="360" w:lineRule="auto"/>
      </w:pPr>
      <w:r>
        <w:lastRenderedPageBreak/>
        <w:t>16</w:t>
      </w:r>
      <w:r w:rsidRPr="000C652F">
        <w:t>. How can we identify the opportunities to strengthen the e-waste management regulations (if any)?</w:t>
      </w:r>
    </w:p>
    <w:p w14:paraId="77FF11E1" w14:textId="77777777" w:rsidR="00417113" w:rsidRDefault="00417113" w:rsidP="00417113">
      <w:pPr>
        <w:shd w:val="clear" w:color="auto" w:fill="FFFFFF"/>
        <w:spacing w:line="360" w:lineRule="auto"/>
      </w:pPr>
      <w:r w:rsidRPr="000228E0">
        <w:rPr>
          <w:b/>
          <w:bCs/>
        </w:rPr>
        <w:t>Ans:</w:t>
      </w:r>
      <w:r>
        <w:t xml:space="preserve"> </w:t>
      </w:r>
      <w:r w:rsidRPr="00516ED6">
        <w:t>Identifying opportunities to enhance e-waste management regulations involves several strategic approaches</w:t>
      </w:r>
      <w:r>
        <w:t>:</w:t>
      </w:r>
    </w:p>
    <w:p w14:paraId="0F5DEC23" w14:textId="77777777" w:rsidR="00417113" w:rsidRDefault="00417113" w:rsidP="00417113">
      <w:pPr>
        <w:pStyle w:val="ListParagraph"/>
        <w:numPr>
          <w:ilvl w:val="0"/>
          <w:numId w:val="19"/>
        </w:numPr>
        <w:shd w:val="clear" w:color="auto" w:fill="FFFFFF"/>
        <w:autoSpaceDE w:val="0"/>
        <w:autoSpaceDN w:val="0"/>
        <w:spacing w:line="360" w:lineRule="auto"/>
      </w:pPr>
      <w:r w:rsidRPr="00CF4179">
        <w:rPr>
          <w:b/>
          <w:bCs/>
        </w:rPr>
        <w:t>Stakeholder</w:t>
      </w:r>
      <w:r w:rsidRPr="00516ED6">
        <w:rPr>
          <w:b/>
          <w:bCs/>
        </w:rPr>
        <w:t xml:space="preserve"> Engagement</w:t>
      </w:r>
      <w:r w:rsidRPr="00516ED6">
        <w:t>: Collaborate with manufacturers, recyclers, consumers, and NGOs to gather insights on existing challenges and potential improvements in regulations.</w:t>
      </w:r>
    </w:p>
    <w:p w14:paraId="2138B6E2" w14:textId="77777777" w:rsidR="00417113" w:rsidRDefault="00417113" w:rsidP="00417113">
      <w:pPr>
        <w:pStyle w:val="ListParagraph"/>
        <w:numPr>
          <w:ilvl w:val="0"/>
          <w:numId w:val="19"/>
        </w:numPr>
        <w:shd w:val="clear" w:color="auto" w:fill="FFFFFF"/>
        <w:autoSpaceDE w:val="0"/>
        <w:autoSpaceDN w:val="0"/>
        <w:spacing w:line="360" w:lineRule="auto"/>
      </w:pPr>
      <w:r w:rsidRPr="00516ED6">
        <w:rPr>
          <w:b/>
          <w:bCs/>
        </w:rPr>
        <w:t>Data Collection and Analysis</w:t>
      </w:r>
      <w:r w:rsidRPr="00516ED6">
        <w:t>: Conduct comprehensive studies to assess current e-waste generation rates, disposal practices, and environmental impacts. Data-driven insights can highlight gaps in existing regulations.</w:t>
      </w:r>
    </w:p>
    <w:p w14:paraId="17CCD079" w14:textId="77777777" w:rsidR="00417113" w:rsidRDefault="00417113" w:rsidP="00417113">
      <w:pPr>
        <w:pStyle w:val="ListParagraph"/>
        <w:numPr>
          <w:ilvl w:val="0"/>
          <w:numId w:val="19"/>
        </w:numPr>
        <w:shd w:val="clear" w:color="auto" w:fill="FFFFFF"/>
        <w:autoSpaceDE w:val="0"/>
        <w:autoSpaceDN w:val="0"/>
        <w:spacing w:line="360" w:lineRule="auto"/>
      </w:pPr>
      <w:r w:rsidRPr="00516ED6">
        <w:rPr>
          <w:b/>
          <w:bCs/>
        </w:rPr>
        <w:t>Benchmarking Best Practices</w:t>
      </w:r>
      <w:r w:rsidRPr="00516ED6">
        <w:t>: Research and analyze successful e-waste management regulations from other countries. Learning from the best practices can provide valuable frameworks for enhancing local regulations.</w:t>
      </w:r>
    </w:p>
    <w:p w14:paraId="276679AA" w14:textId="77777777" w:rsidR="00417113" w:rsidRDefault="00417113" w:rsidP="00417113">
      <w:pPr>
        <w:pStyle w:val="ListParagraph"/>
        <w:numPr>
          <w:ilvl w:val="0"/>
          <w:numId w:val="19"/>
        </w:numPr>
        <w:shd w:val="clear" w:color="auto" w:fill="FFFFFF"/>
        <w:autoSpaceDE w:val="0"/>
        <w:autoSpaceDN w:val="0"/>
        <w:spacing w:line="360" w:lineRule="auto"/>
      </w:pPr>
      <w:r w:rsidRPr="00516ED6">
        <w:t xml:space="preserve"> </w:t>
      </w:r>
      <w:r w:rsidRPr="00516ED6">
        <w:rPr>
          <w:b/>
          <w:bCs/>
        </w:rPr>
        <w:t>Public Awareness Initiatives</w:t>
      </w:r>
      <w:r w:rsidRPr="00516ED6">
        <w:t>: Increase awareness campaigns to educate the public about the importance of proper e-waste disposal. Greater public understanding can drive demand for stronger regulations.</w:t>
      </w:r>
    </w:p>
    <w:p w14:paraId="21564215" w14:textId="77777777" w:rsidR="00417113" w:rsidRDefault="00417113" w:rsidP="00417113">
      <w:pPr>
        <w:pStyle w:val="ListParagraph"/>
        <w:numPr>
          <w:ilvl w:val="0"/>
          <w:numId w:val="19"/>
        </w:numPr>
        <w:shd w:val="clear" w:color="auto" w:fill="FFFFFF"/>
        <w:autoSpaceDE w:val="0"/>
        <w:autoSpaceDN w:val="0"/>
        <w:spacing w:line="360" w:lineRule="auto"/>
      </w:pPr>
      <w:r w:rsidRPr="00516ED6">
        <w:t xml:space="preserve"> </w:t>
      </w:r>
      <w:r w:rsidRPr="00516ED6">
        <w:rPr>
          <w:b/>
          <w:bCs/>
        </w:rPr>
        <w:t>Training and Capacity Building</w:t>
      </w:r>
      <w:r w:rsidRPr="00516ED6">
        <w:t>: Provide training for local authorities and stakeholders involved in e-waste management. Increased capacity can lead to more effective enforcement of existing regulations.</w:t>
      </w:r>
    </w:p>
    <w:p w14:paraId="0531D282" w14:textId="77777777" w:rsidR="00417113" w:rsidRDefault="00417113" w:rsidP="00417113">
      <w:pPr>
        <w:pStyle w:val="ListParagraph"/>
        <w:numPr>
          <w:ilvl w:val="0"/>
          <w:numId w:val="19"/>
        </w:numPr>
        <w:shd w:val="clear" w:color="auto" w:fill="FFFFFF"/>
        <w:autoSpaceDE w:val="0"/>
        <w:autoSpaceDN w:val="0"/>
        <w:spacing w:line="360" w:lineRule="auto"/>
      </w:pPr>
      <w:r w:rsidRPr="00516ED6">
        <w:t xml:space="preserve"> </w:t>
      </w:r>
      <w:r w:rsidRPr="00516ED6">
        <w:rPr>
          <w:b/>
          <w:bCs/>
        </w:rPr>
        <w:t>Incentives for Compliance</w:t>
      </w:r>
      <w:r w:rsidRPr="00516ED6">
        <w:t>: Develop incentives for businesses and consumers to comply with e-waste regulations, such as tax breaks or subsidies for recycling programs.</w:t>
      </w:r>
    </w:p>
    <w:p w14:paraId="63658583" w14:textId="77777777" w:rsidR="00417113" w:rsidRPr="00516ED6" w:rsidRDefault="00417113" w:rsidP="00417113">
      <w:pPr>
        <w:pStyle w:val="ListParagraph"/>
        <w:numPr>
          <w:ilvl w:val="0"/>
          <w:numId w:val="19"/>
        </w:numPr>
        <w:shd w:val="clear" w:color="auto" w:fill="FFFFFF"/>
        <w:autoSpaceDE w:val="0"/>
        <w:autoSpaceDN w:val="0"/>
        <w:spacing w:line="360" w:lineRule="auto"/>
      </w:pPr>
      <w:r w:rsidRPr="00516ED6">
        <w:rPr>
          <w:b/>
          <w:bCs/>
        </w:rPr>
        <w:t>Monitoring and Evaluation</w:t>
      </w:r>
      <w:r w:rsidRPr="00516ED6">
        <w:t>: Implement systems to regularly monitor and evaluate the effectiveness of e-waste regulations. Continuous assessment can identify areas for improvement</w:t>
      </w:r>
    </w:p>
    <w:p w14:paraId="48BFECF3" w14:textId="77777777" w:rsidR="00417113" w:rsidRDefault="00417113" w:rsidP="00417113">
      <w:pPr>
        <w:shd w:val="clear" w:color="auto" w:fill="FFFFFF"/>
        <w:spacing w:line="360" w:lineRule="auto"/>
      </w:pPr>
      <w:r>
        <w:t>17. What type of Telecom/ICT equipment/component do you import? Indicate the volume of import per year for each product/component ……</w:t>
      </w:r>
      <w:proofErr w:type="spellStart"/>
      <w:r>
        <w:t>Switch,Router,Server,ONU</w:t>
      </w:r>
      <w:proofErr w:type="spellEnd"/>
      <w:r>
        <w:t>, Firewall etc.……………. 30,000(Thirty Thousand)/month.</w:t>
      </w:r>
    </w:p>
    <w:p w14:paraId="05F1F182" w14:textId="77777777" w:rsidR="00417113" w:rsidRDefault="00417113" w:rsidP="00417113">
      <w:pPr>
        <w:shd w:val="clear" w:color="auto" w:fill="FFFFFF"/>
        <w:spacing w:line="360" w:lineRule="auto"/>
      </w:pPr>
      <w:r>
        <w:rPr>
          <w:rFonts w:hint="eastAsia"/>
        </w:rPr>
        <w:t xml:space="preserve">Country of Import? European Union </w:t>
      </w:r>
      <w:r>
        <w:rPr>
          <w:rFonts w:hint="eastAsia"/>
        </w:rPr>
        <w:t>□</w:t>
      </w:r>
      <w:r>
        <w:rPr>
          <w:rFonts w:hint="eastAsia"/>
        </w:rPr>
        <w:t xml:space="preserve"> USA </w:t>
      </w:r>
      <w:r>
        <w:t>√</w:t>
      </w:r>
      <w:r>
        <w:rPr>
          <w:rFonts w:hint="eastAsia"/>
        </w:rPr>
        <w:t>□</w:t>
      </w:r>
      <w:r>
        <w:rPr>
          <w:rFonts w:hint="eastAsia"/>
        </w:rPr>
        <w:t xml:space="preserve"> China </w:t>
      </w:r>
      <w:r>
        <w:rPr>
          <w:rFonts w:hint="eastAsia"/>
        </w:rPr>
        <w:t>□</w:t>
      </w:r>
      <w:r>
        <w:rPr>
          <w:rFonts w:hint="eastAsia"/>
        </w:rPr>
        <w:t xml:space="preserve"> India </w:t>
      </w:r>
      <w:r>
        <w:rPr>
          <w:rFonts w:hint="eastAsia"/>
        </w:rPr>
        <w:t>□</w:t>
      </w:r>
      <w:r>
        <w:rPr>
          <w:rFonts w:hint="eastAsia"/>
        </w:rPr>
        <w:t xml:space="preserve"> others (please </w:t>
      </w:r>
    </w:p>
    <w:p w14:paraId="2DCAC9CA" w14:textId="77777777" w:rsidR="00417113" w:rsidRDefault="00417113" w:rsidP="00417113">
      <w:pPr>
        <w:shd w:val="clear" w:color="auto" w:fill="FFFFFF"/>
        <w:spacing w:line="360" w:lineRule="auto"/>
      </w:pPr>
      <w:r>
        <w:t xml:space="preserve">specify) </w:t>
      </w:r>
    </w:p>
    <w:p w14:paraId="57AC21C0" w14:textId="77777777" w:rsidR="00417113" w:rsidRDefault="00417113" w:rsidP="00417113">
      <w:pPr>
        <w:shd w:val="clear" w:color="auto" w:fill="FFFFFF"/>
        <w:spacing w:line="360" w:lineRule="auto"/>
      </w:pPr>
      <w:r>
        <w:rPr>
          <w:rFonts w:hint="eastAsia"/>
        </w:rPr>
        <w:t xml:space="preserve"> Mode of Importation: Container </w:t>
      </w:r>
      <w:r>
        <w:t>√</w:t>
      </w:r>
      <w:r>
        <w:rPr>
          <w:rFonts w:hint="eastAsia"/>
        </w:rPr>
        <w:t>□</w:t>
      </w:r>
      <w:r>
        <w:rPr>
          <w:rFonts w:hint="eastAsia"/>
        </w:rPr>
        <w:t xml:space="preserve"> Trucks </w:t>
      </w:r>
      <w:r>
        <w:rPr>
          <w:rFonts w:hint="eastAsia"/>
        </w:rPr>
        <w:t>□</w:t>
      </w:r>
      <w:r>
        <w:rPr>
          <w:rFonts w:hint="eastAsia"/>
        </w:rPr>
        <w:t xml:space="preserve"> Buses </w:t>
      </w:r>
      <w:r>
        <w:rPr>
          <w:rFonts w:hint="eastAsia"/>
        </w:rPr>
        <w:t>□</w:t>
      </w:r>
    </w:p>
    <w:p w14:paraId="019794A7" w14:textId="77777777" w:rsidR="00417113" w:rsidRDefault="00417113" w:rsidP="00417113">
      <w:pPr>
        <w:shd w:val="clear" w:color="auto" w:fill="FFFFFF"/>
        <w:spacing w:line="360" w:lineRule="auto"/>
      </w:pPr>
      <w:r>
        <w:rPr>
          <w:rFonts w:hint="eastAsia"/>
        </w:rPr>
        <w:t xml:space="preserve"> Route of Importation: Sea port </w:t>
      </w:r>
      <w:r>
        <w:rPr>
          <w:rFonts w:hint="eastAsia"/>
        </w:rPr>
        <w:t>□</w:t>
      </w:r>
      <w:r>
        <w:rPr>
          <w:rFonts w:hint="eastAsia"/>
        </w:rPr>
        <w:t xml:space="preserve"> Airport </w:t>
      </w:r>
      <w:r>
        <w:t>√</w:t>
      </w:r>
      <w:r>
        <w:rPr>
          <w:rFonts w:hint="eastAsia"/>
        </w:rPr>
        <w:t>□</w:t>
      </w:r>
      <w:r>
        <w:rPr>
          <w:rFonts w:hint="eastAsia"/>
        </w:rPr>
        <w:t xml:space="preserve"> Land Border </w:t>
      </w:r>
      <w:r>
        <w:rPr>
          <w:rFonts w:hint="eastAsia"/>
        </w:rPr>
        <w:t>□</w:t>
      </w:r>
    </w:p>
    <w:p w14:paraId="2F2E6C3D" w14:textId="77777777" w:rsidR="00417113" w:rsidRDefault="00417113" w:rsidP="00417113">
      <w:pPr>
        <w:shd w:val="clear" w:color="auto" w:fill="FFFFFF"/>
        <w:spacing w:line="360" w:lineRule="auto"/>
      </w:pPr>
      <w:r>
        <w:t xml:space="preserve">18. Do you import any second-hand product/component(s)? </w:t>
      </w:r>
    </w:p>
    <w:p w14:paraId="22FB2207" w14:textId="77777777" w:rsidR="00417113" w:rsidRDefault="00417113" w:rsidP="00417113">
      <w:pPr>
        <w:shd w:val="clear" w:color="auto" w:fill="FFFFFF"/>
        <w:spacing w:line="360" w:lineRule="auto"/>
      </w:pPr>
      <w:r>
        <w:rPr>
          <w:rFonts w:hint="eastAsia"/>
        </w:rPr>
        <w:t xml:space="preserve">Yes </w:t>
      </w:r>
      <w:r>
        <w:rPr>
          <w:rFonts w:hint="eastAsia"/>
        </w:rPr>
        <w:t>□</w:t>
      </w:r>
      <w:r>
        <w:rPr>
          <w:rFonts w:hint="eastAsia"/>
        </w:rPr>
        <w:t xml:space="preserve"> No </w:t>
      </w:r>
      <w:r>
        <w:t>√</w:t>
      </w:r>
      <w:r>
        <w:rPr>
          <w:rFonts w:hint="eastAsia"/>
        </w:rPr>
        <w:t>□</w:t>
      </w:r>
    </w:p>
    <w:p w14:paraId="1755188F" w14:textId="77777777" w:rsidR="00417113" w:rsidRDefault="00417113" w:rsidP="00417113">
      <w:pPr>
        <w:shd w:val="clear" w:color="auto" w:fill="FFFFFF"/>
        <w:spacing w:line="360" w:lineRule="auto"/>
      </w:pPr>
      <w:r>
        <w:rPr>
          <w:rFonts w:hint="eastAsia"/>
        </w:rPr>
        <w:lastRenderedPageBreak/>
        <w:t xml:space="preserve">If yes, which product(s)/component(s)? </w:t>
      </w:r>
      <w:r>
        <w:t>Which</w:t>
      </w:r>
      <w:r>
        <w:rPr>
          <w:rFonts w:hint="eastAsia"/>
        </w:rPr>
        <w:t xml:space="preserve"> country? European Union </w:t>
      </w:r>
      <w:r>
        <w:rPr>
          <w:rFonts w:hint="eastAsia"/>
        </w:rPr>
        <w:t>□</w:t>
      </w:r>
      <w:r>
        <w:rPr>
          <w:rFonts w:hint="eastAsia"/>
        </w:rPr>
        <w:t xml:space="preserve"> USA </w:t>
      </w:r>
      <w:r>
        <w:rPr>
          <w:rFonts w:hint="eastAsia"/>
        </w:rPr>
        <w:t>□</w:t>
      </w:r>
      <w:r>
        <w:rPr>
          <w:rFonts w:hint="eastAsia"/>
        </w:rPr>
        <w:t xml:space="preserve"> others (please </w:t>
      </w:r>
      <w:r>
        <w:t>specify) ……N/A…………………………………</w:t>
      </w:r>
      <w:proofErr w:type="gramStart"/>
      <w:r>
        <w:t>…..</w:t>
      </w:r>
      <w:proofErr w:type="gramEnd"/>
    </w:p>
    <w:p w14:paraId="369BF603" w14:textId="77777777" w:rsidR="00417113" w:rsidRDefault="00417113" w:rsidP="00417113">
      <w:pPr>
        <w:shd w:val="clear" w:color="auto" w:fill="FFFFFF"/>
        <w:spacing w:line="360" w:lineRule="auto"/>
      </w:pPr>
      <w:r>
        <w:t>19. Stakeholder’s responsibilities</w:t>
      </w:r>
    </w:p>
    <w:p w14:paraId="18399AEF" w14:textId="77777777" w:rsidR="00417113" w:rsidRPr="00A05B88" w:rsidRDefault="00417113" w:rsidP="00417113">
      <w:pPr>
        <w:shd w:val="clear" w:color="auto" w:fill="FFFFFF"/>
        <w:spacing w:line="360" w:lineRule="auto"/>
      </w:pPr>
      <w:r w:rsidRPr="000228E0">
        <w:rPr>
          <w:b/>
          <w:bCs/>
        </w:rPr>
        <w:t>Ans:</w:t>
      </w:r>
      <w:r>
        <w:t xml:space="preserve"> </w:t>
      </w:r>
      <w:r w:rsidRPr="00A05B88">
        <w:t>Stakeholders play a crucial role in effective e-waste management, each with specific responsibilities:</w:t>
      </w:r>
    </w:p>
    <w:p w14:paraId="74F989B4" w14:textId="77777777" w:rsidR="00417113" w:rsidRPr="00A05B88" w:rsidRDefault="00417113" w:rsidP="00417113">
      <w:pPr>
        <w:pStyle w:val="ListParagraph"/>
        <w:numPr>
          <w:ilvl w:val="0"/>
          <w:numId w:val="17"/>
        </w:numPr>
        <w:shd w:val="clear" w:color="auto" w:fill="FFFFFF"/>
        <w:autoSpaceDE w:val="0"/>
        <w:autoSpaceDN w:val="0"/>
        <w:spacing w:line="360" w:lineRule="auto"/>
      </w:pPr>
      <w:r w:rsidRPr="00CF4179">
        <w:rPr>
          <w:b/>
          <w:bCs/>
        </w:rPr>
        <w:t>Governments</w:t>
      </w:r>
      <w:r w:rsidRPr="00A05B88">
        <w:t>:</w:t>
      </w:r>
    </w:p>
    <w:p w14:paraId="2424B827" w14:textId="77777777" w:rsidR="00417113" w:rsidRPr="00A05B88" w:rsidRDefault="00417113" w:rsidP="00417113">
      <w:pPr>
        <w:numPr>
          <w:ilvl w:val="1"/>
          <w:numId w:val="17"/>
        </w:numPr>
        <w:shd w:val="clear" w:color="auto" w:fill="FFFFFF"/>
        <w:spacing w:line="360" w:lineRule="auto"/>
      </w:pPr>
      <w:r w:rsidRPr="00A05B88">
        <w:rPr>
          <w:b/>
          <w:bCs/>
        </w:rPr>
        <w:t>Policy Development</w:t>
      </w:r>
      <w:r w:rsidRPr="00A05B88">
        <w:t>: Create and enforce regulations and guidelines for e-waste management.</w:t>
      </w:r>
    </w:p>
    <w:p w14:paraId="2FB96A17" w14:textId="77777777" w:rsidR="00417113" w:rsidRPr="00A05B88" w:rsidRDefault="00417113" w:rsidP="00417113">
      <w:pPr>
        <w:numPr>
          <w:ilvl w:val="1"/>
          <w:numId w:val="17"/>
        </w:numPr>
        <w:shd w:val="clear" w:color="auto" w:fill="FFFFFF"/>
        <w:spacing w:line="360" w:lineRule="auto"/>
      </w:pPr>
      <w:r w:rsidRPr="00A05B88">
        <w:rPr>
          <w:b/>
          <w:bCs/>
        </w:rPr>
        <w:t>Infrastructure Support</w:t>
      </w:r>
      <w:r w:rsidRPr="00A05B88">
        <w:t>: Establish collection and recycling facilities to facilitate responsible e-waste disposal.</w:t>
      </w:r>
    </w:p>
    <w:p w14:paraId="7727B77D" w14:textId="77777777" w:rsidR="00417113" w:rsidRPr="00A05B88" w:rsidRDefault="00417113" w:rsidP="00417113">
      <w:pPr>
        <w:numPr>
          <w:ilvl w:val="1"/>
          <w:numId w:val="17"/>
        </w:numPr>
        <w:shd w:val="clear" w:color="auto" w:fill="FFFFFF"/>
        <w:spacing w:line="360" w:lineRule="auto"/>
      </w:pPr>
      <w:r w:rsidRPr="00A05B88">
        <w:rPr>
          <w:b/>
          <w:bCs/>
        </w:rPr>
        <w:t>Awareness Campaigns</w:t>
      </w:r>
      <w:r w:rsidRPr="00A05B88">
        <w:t>: Educate the public about the importance of proper e-waste management.</w:t>
      </w:r>
    </w:p>
    <w:p w14:paraId="49B72D05" w14:textId="77777777" w:rsidR="00417113" w:rsidRPr="00A05B88" w:rsidRDefault="00417113" w:rsidP="00417113">
      <w:pPr>
        <w:numPr>
          <w:ilvl w:val="0"/>
          <w:numId w:val="17"/>
        </w:numPr>
        <w:shd w:val="clear" w:color="auto" w:fill="FFFFFF"/>
        <w:spacing w:line="360" w:lineRule="auto"/>
      </w:pPr>
      <w:r w:rsidRPr="00A05B88">
        <w:rPr>
          <w:b/>
          <w:bCs/>
        </w:rPr>
        <w:t>Manufacturers</w:t>
      </w:r>
      <w:r w:rsidRPr="00A05B88">
        <w:t>:</w:t>
      </w:r>
    </w:p>
    <w:p w14:paraId="13470757" w14:textId="77777777" w:rsidR="00417113" w:rsidRPr="00A05B88" w:rsidRDefault="00417113" w:rsidP="00417113">
      <w:pPr>
        <w:numPr>
          <w:ilvl w:val="1"/>
          <w:numId w:val="17"/>
        </w:numPr>
        <w:shd w:val="clear" w:color="auto" w:fill="FFFFFF"/>
        <w:spacing w:line="360" w:lineRule="auto"/>
      </w:pPr>
      <w:r w:rsidRPr="00A05B88">
        <w:rPr>
          <w:b/>
          <w:bCs/>
        </w:rPr>
        <w:t>Design for Sustainability</w:t>
      </w:r>
      <w:r w:rsidRPr="00A05B88">
        <w:t>: Implement eco-design principles to make products easier to recycle and reduce hazardous materials.</w:t>
      </w:r>
    </w:p>
    <w:p w14:paraId="26F14503" w14:textId="77777777" w:rsidR="00417113" w:rsidRPr="00A05B88" w:rsidRDefault="00417113" w:rsidP="00417113">
      <w:pPr>
        <w:numPr>
          <w:ilvl w:val="1"/>
          <w:numId w:val="17"/>
        </w:numPr>
        <w:shd w:val="clear" w:color="auto" w:fill="FFFFFF"/>
        <w:spacing w:line="360" w:lineRule="auto"/>
      </w:pPr>
      <w:r w:rsidRPr="00A05B88">
        <w:rPr>
          <w:b/>
          <w:bCs/>
        </w:rPr>
        <w:t>Extended Producer Responsibility (EPR)</w:t>
      </w:r>
      <w:r w:rsidRPr="00A05B88">
        <w:t>: Take responsibility for the entire lifecycle of products, including take-back programs for used electronics.</w:t>
      </w:r>
    </w:p>
    <w:p w14:paraId="10F1449B" w14:textId="77777777" w:rsidR="00417113" w:rsidRPr="00A05B88" w:rsidRDefault="00417113" w:rsidP="00417113">
      <w:pPr>
        <w:numPr>
          <w:ilvl w:val="0"/>
          <w:numId w:val="17"/>
        </w:numPr>
        <w:shd w:val="clear" w:color="auto" w:fill="FFFFFF"/>
        <w:spacing w:line="360" w:lineRule="auto"/>
      </w:pPr>
      <w:r w:rsidRPr="00A05B88">
        <w:rPr>
          <w:b/>
          <w:bCs/>
        </w:rPr>
        <w:t>Retailers</w:t>
      </w:r>
      <w:r w:rsidRPr="00A05B88">
        <w:t>:</w:t>
      </w:r>
    </w:p>
    <w:p w14:paraId="12E1B0D9" w14:textId="77777777" w:rsidR="00417113" w:rsidRPr="00A05B88" w:rsidRDefault="00417113" w:rsidP="00417113">
      <w:pPr>
        <w:numPr>
          <w:ilvl w:val="1"/>
          <w:numId w:val="17"/>
        </w:numPr>
        <w:shd w:val="clear" w:color="auto" w:fill="FFFFFF"/>
        <w:spacing w:line="360" w:lineRule="auto"/>
      </w:pPr>
      <w:r w:rsidRPr="00A05B88">
        <w:rPr>
          <w:b/>
          <w:bCs/>
        </w:rPr>
        <w:t>Consumer Education</w:t>
      </w:r>
      <w:r w:rsidRPr="00A05B88">
        <w:t>: Inform customers about proper disposal methods and recycling options.</w:t>
      </w:r>
    </w:p>
    <w:p w14:paraId="774A33B2" w14:textId="77777777" w:rsidR="00417113" w:rsidRPr="00A05B88" w:rsidRDefault="00417113" w:rsidP="00417113">
      <w:pPr>
        <w:numPr>
          <w:ilvl w:val="1"/>
          <w:numId w:val="17"/>
        </w:numPr>
        <w:shd w:val="clear" w:color="auto" w:fill="FFFFFF"/>
        <w:spacing w:line="360" w:lineRule="auto"/>
      </w:pPr>
      <w:r w:rsidRPr="00A05B88">
        <w:rPr>
          <w:b/>
          <w:bCs/>
        </w:rPr>
        <w:t>Collection Points</w:t>
      </w:r>
      <w:r w:rsidRPr="00A05B88">
        <w:t>: Provide convenient drop-off locations for consumers to return old electronics.</w:t>
      </w:r>
    </w:p>
    <w:p w14:paraId="74AE1CB6" w14:textId="77777777" w:rsidR="00417113" w:rsidRPr="00A05B88" w:rsidRDefault="00417113" w:rsidP="00417113">
      <w:pPr>
        <w:numPr>
          <w:ilvl w:val="0"/>
          <w:numId w:val="17"/>
        </w:numPr>
        <w:shd w:val="clear" w:color="auto" w:fill="FFFFFF"/>
        <w:spacing w:line="360" w:lineRule="auto"/>
      </w:pPr>
      <w:r w:rsidRPr="00A05B88">
        <w:rPr>
          <w:b/>
          <w:bCs/>
        </w:rPr>
        <w:t>Recyclers</w:t>
      </w:r>
      <w:r w:rsidRPr="00A05B88">
        <w:t>:</w:t>
      </w:r>
    </w:p>
    <w:p w14:paraId="5690656E" w14:textId="77777777" w:rsidR="00417113" w:rsidRPr="00A05B88" w:rsidRDefault="00417113" w:rsidP="00417113">
      <w:pPr>
        <w:numPr>
          <w:ilvl w:val="1"/>
          <w:numId w:val="17"/>
        </w:numPr>
        <w:shd w:val="clear" w:color="auto" w:fill="FFFFFF"/>
        <w:spacing w:line="360" w:lineRule="auto"/>
      </w:pPr>
      <w:r w:rsidRPr="00A05B88">
        <w:rPr>
          <w:b/>
          <w:bCs/>
        </w:rPr>
        <w:t>Safe Processing</w:t>
      </w:r>
      <w:r w:rsidRPr="00A05B88">
        <w:t>: Ensure that e-waste is recycled in an environmentally safe manner, adhering to regulations and standards.</w:t>
      </w:r>
    </w:p>
    <w:p w14:paraId="7C901BC7" w14:textId="77777777" w:rsidR="00417113" w:rsidRPr="00A05B88" w:rsidRDefault="00417113" w:rsidP="00417113">
      <w:pPr>
        <w:numPr>
          <w:ilvl w:val="1"/>
          <w:numId w:val="17"/>
        </w:numPr>
        <w:shd w:val="clear" w:color="auto" w:fill="FFFFFF"/>
        <w:spacing w:line="360" w:lineRule="auto"/>
      </w:pPr>
      <w:r w:rsidRPr="00A05B88">
        <w:rPr>
          <w:b/>
          <w:bCs/>
        </w:rPr>
        <w:t>Resource Recovery</w:t>
      </w:r>
      <w:r w:rsidRPr="00A05B88">
        <w:t>: Focus on recovering valuable materials from e-waste to minimize environmental impact.</w:t>
      </w:r>
    </w:p>
    <w:p w14:paraId="3F8693EF" w14:textId="77777777" w:rsidR="00417113" w:rsidRPr="00A05B88" w:rsidRDefault="00417113" w:rsidP="00417113">
      <w:pPr>
        <w:numPr>
          <w:ilvl w:val="0"/>
          <w:numId w:val="17"/>
        </w:numPr>
        <w:shd w:val="clear" w:color="auto" w:fill="FFFFFF"/>
        <w:spacing w:line="360" w:lineRule="auto"/>
      </w:pPr>
      <w:r w:rsidRPr="00A05B88">
        <w:rPr>
          <w:b/>
          <w:bCs/>
        </w:rPr>
        <w:t>Consumers</w:t>
      </w:r>
      <w:r w:rsidRPr="00A05B88">
        <w:t>:</w:t>
      </w:r>
    </w:p>
    <w:p w14:paraId="28E60E5E" w14:textId="77777777" w:rsidR="00417113" w:rsidRPr="00A05B88" w:rsidRDefault="00417113" w:rsidP="00417113">
      <w:pPr>
        <w:numPr>
          <w:ilvl w:val="1"/>
          <w:numId w:val="17"/>
        </w:numPr>
        <w:shd w:val="clear" w:color="auto" w:fill="FFFFFF"/>
        <w:spacing w:line="360" w:lineRule="auto"/>
      </w:pPr>
      <w:r w:rsidRPr="00A05B88">
        <w:rPr>
          <w:b/>
          <w:bCs/>
        </w:rPr>
        <w:t>Responsible Disposal</w:t>
      </w:r>
      <w:r w:rsidRPr="00A05B88">
        <w:t>: Dispose of electronic devices properly by using designated collection points or recycling programs.</w:t>
      </w:r>
    </w:p>
    <w:p w14:paraId="311AD063" w14:textId="11E43F91" w:rsidR="00417113" w:rsidRPr="00A05B88" w:rsidRDefault="00417113" w:rsidP="00417113">
      <w:pPr>
        <w:numPr>
          <w:ilvl w:val="1"/>
          <w:numId w:val="17"/>
        </w:numPr>
        <w:shd w:val="clear" w:color="auto" w:fill="FFFFFF"/>
        <w:spacing w:line="360" w:lineRule="auto"/>
      </w:pPr>
      <w:r w:rsidRPr="00A05B88">
        <w:rPr>
          <w:b/>
          <w:bCs/>
        </w:rPr>
        <w:t>Data Security</w:t>
      </w:r>
      <w:r w:rsidRPr="00A05B88">
        <w:t>: Ensure that personal data is securely erased before disposing of devices.</w:t>
      </w:r>
    </w:p>
    <w:p w14:paraId="593EBA29" w14:textId="77777777" w:rsidR="00417113" w:rsidRPr="00A05B88" w:rsidRDefault="00417113" w:rsidP="00417113">
      <w:pPr>
        <w:numPr>
          <w:ilvl w:val="0"/>
          <w:numId w:val="17"/>
        </w:numPr>
        <w:shd w:val="clear" w:color="auto" w:fill="FFFFFF"/>
        <w:spacing w:line="360" w:lineRule="auto"/>
      </w:pPr>
      <w:r w:rsidRPr="00A05B88">
        <w:rPr>
          <w:b/>
          <w:bCs/>
        </w:rPr>
        <w:t>Non-Governmental Organizations (NGOs)</w:t>
      </w:r>
      <w:r w:rsidRPr="00A05B88">
        <w:t>:</w:t>
      </w:r>
    </w:p>
    <w:p w14:paraId="56789AFF" w14:textId="77777777" w:rsidR="00417113" w:rsidRPr="00A05B88" w:rsidRDefault="00417113" w:rsidP="00417113">
      <w:pPr>
        <w:numPr>
          <w:ilvl w:val="1"/>
          <w:numId w:val="17"/>
        </w:numPr>
        <w:shd w:val="clear" w:color="auto" w:fill="FFFFFF"/>
        <w:spacing w:line="360" w:lineRule="auto"/>
      </w:pPr>
      <w:r w:rsidRPr="00A05B88">
        <w:rPr>
          <w:b/>
          <w:bCs/>
        </w:rPr>
        <w:t>Advocacy and Awareness</w:t>
      </w:r>
      <w:r w:rsidRPr="00A05B88">
        <w:t>: Raise awareness about the impacts of e-waste and promote sustainable practices.</w:t>
      </w:r>
    </w:p>
    <w:p w14:paraId="6BDF1C40" w14:textId="77777777" w:rsidR="00417113" w:rsidRPr="00A05B88" w:rsidRDefault="00417113" w:rsidP="00417113">
      <w:pPr>
        <w:numPr>
          <w:ilvl w:val="1"/>
          <w:numId w:val="17"/>
        </w:numPr>
        <w:shd w:val="clear" w:color="auto" w:fill="FFFFFF"/>
        <w:spacing w:line="360" w:lineRule="auto"/>
      </w:pPr>
      <w:r w:rsidRPr="00A05B88">
        <w:rPr>
          <w:b/>
          <w:bCs/>
        </w:rPr>
        <w:lastRenderedPageBreak/>
        <w:t>Support for Vulnerable Communities</w:t>
      </w:r>
      <w:r w:rsidRPr="00A05B88">
        <w:t>: Assist communities affected by improper e-waste disposal, especially in informal recycling sectors.</w:t>
      </w:r>
    </w:p>
    <w:p w14:paraId="694BA780" w14:textId="77777777" w:rsidR="00417113" w:rsidRPr="00A05B88" w:rsidRDefault="00417113" w:rsidP="00417113">
      <w:pPr>
        <w:numPr>
          <w:ilvl w:val="0"/>
          <w:numId w:val="17"/>
        </w:numPr>
        <w:shd w:val="clear" w:color="auto" w:fill="FFFFFF"/>
        <w:spacing w:line="360" w:lineRule="auto"/>
      </w:pPr>
      <w:r w:rsidRPr="00A05B88">
        <w:rPr>
          <w:b/>
          <w:bCs/>
        </w:rPr>
        <w:t>Academia and Research Institutions</w:t>
      </w:r>
      <w:r w:rsidRPr="00A05B88">
        <w:t>:</w:t>
      </w:r>
    </w:p>
    <w:p w14:paraId="1665DB34" w14:textId="77777777" w:rsidR="00417113" w:rsidRPr="00A05B88" w:rsidRDefault="00417113" w:rsidP="00417113">
      <w:pPr>
        <w:numPr>
          <w:ilvl w:val="1"/>
          <w:numId w:val="17"/>
        </w:numPr>
        <w:shd w:val="clear" w:color="auto" w:fill="FFFFFF"/>
        <w:spacing w:line="360" w:lineRule="auto"/>
      </w:pPr>
      <w:r w:rsidRPr="00A05B88">
        <w:rPr>
          <w:b/>
          <w:bCs/>
        </w:rPr>
        <w:t>Research and Innovation</w:t>
      </w:r>
      <w:r w:rsidRPr="00A05B88">
        <w:t>: Conduct research on sustainable e-waste management practices and develop new technologies for recycling.</w:t>
      </w:r>
    </w:p>
    <w:p w14:paraId="5C971D79" w14:textId="77777777" w:rsidR="00417113" w:rsidRPr="00A05B88" w:rsidRDefault="00417113" w:rsidP="00417113">
      <w:pPr>
        <w:numPr>
          <w:ilvl w:val="0"/>
          <w:numId w:val="17"/>
        </w:numPr>
        <w:shd w:val="clear" w:color="auto" w:fill="FFFFFF"/>
        <w:spacing w:line="360" w:lineRule="auto"/>
      </w:pPr>
      <w:r w:rsidRPr="00A05B88">
        <w:rPr>
          <w:b/>
          <w:bCs/>
        </w:rPr>
        <w:t>International Organizations</w:t>
      </w:r>
      <w:r w:rsidRPr="00A05B88">
        <w:t>:</w:t>
      </w:r>
    </w:p>
    <w:p w14:paraId="2C52A504" w14:textId="77777777" w:rsidR="00417113" w:rsidRPr="00A05B88" w:rsidRDefault="00417113" w:rsidP="00417113">
      <w:pPr>
        <w:numPr>
          <w:ilvl w:val="1"/>
          <w:numId w:val="17"/>
        </w:numPr>
        <w:shd w:val="clear" w:color="auto" w:fill="FFFFFF"/>
        <w:spacing w:line="360" w:lineRule="auto"/>
      </w:pPr>
      <w:r w:rsidRPr="00A05B88">
        <w:rPr>
          <w:b/>
          <w:bCs/>
        </w:rPr>
        <w:t>Guidelines and Support</w:t>
      </w:r>
      <w:r w:rsidRPr="00A05B88">
        <w:t>: Provide frameworks and support for countries implementing effective e-waste management strategies.</w:t>
      </w:r>
    </w:p>
    <w:p w14:paraId="7991602B" w14:textId="77777777" w:rsidR="00417113" w:rsidRDefault="00417113" w:rsidP="00417113">
      <w:pPr>
        <w:shd w:val="clear" w:color="auto" w:fill="FFFFFF"/>
        <w:spacing w:line="360" w:lineRule="auto"/>
        <w:rPr>
          <w:rFonts w:eastAsia="Times New Roman"/>
          <w:color w:val="000000"/>
          <w:szCs w:val="22"/>
        </w:rPr>
      </w:pPr>
      <w:r>
        <w:rPr>
          <w:rFonts w:eastAsia="Times New Roman"/>
          <w:color w:val="000000"/>
          <w:szCs w:val="22"/>
        </w:rPr>
        <w:t>20</w:t>
      </w:r>
      <w:r w:rsidRPr="000C652F">
        <w:rPr>
          <w:rFonts w:eastAsia="Times New Roman"/>
          <w:color w:val="000000"/>
          <w:szCs w:val="22"/>
        </w:rPr>
        <w:t>. Recommendations</w:t>
      </w:r>
      <w:r>
        <w:rPr>
          <w:rFonts w:eastAsia="Times New Roman"/>
          <w:color w:val="000000"/>
          <w:szCs w:val="22"/>
        </w:rPr>
        <w:t>.</w:t>
      </w:r>
    </w:p>
    <w:p w14:paraId="59234A08" w14:textId="77777777" w:rsidR="00417113" w:rsidRPr="000228E0" w:rsidRDefault="00417113" w:rsidP="00417113">
      <w:pPr>
        <w:shd w:val="clear" w:color="auto" w:fill="FFFFFF"/>
        <w:spacing w:line="360" w:lineRule="auto"/>
        <w:rPr>
          <w:rFonts w:eastAsia="Times New Roman"/>
          <w:b/>
          <w:bCs/>
          <w:color w:val="000000"/>
          <w:szCs w:val="22"/>
        </w:rPr>
      </w:pPr>
      <w:r w:rsidRPr="000228E0">
        <w:rPr>
          <w:rFonts w:eastAsia="Times New Roman"/>
          <w:b/>
          <w:bCs/>
          <w:color w:val="000000"/>
          <w:szCs w:val="22"/>
        </w:rPr>
        <w:t xml:space="preserve">Ans: </w:t>
      </w:r>
    </w:p>
    <w:p w14:paraId="39DBEADA" w14:textId="77777777" w:rsidR="00417113" w:rsidRDefault="00417113" w:rsidP="00417113">
      <w:pPr>
        <w:pStyle w:val="ListParagraph"/>
        <w:numPr>
          <w:ilvl w:val="0"/>
          <w:numId w:val="20"/>
        </w:numPr>
        <w:shd w:val="clear" w:color="auto" w:fill="FFFFFF"/>
        <w:autoSpaceDE w:val="0"/>
        <w:autoSpaceDN w:val="0"/>
        <w:spacing w:line="360" w:lineRule="auto"/>
        <w:rPr>
          <w:rFonts w:eastAsia="Times New Roman"/>
          <w:color w:val="000000"/>
          <w:szCs w:val="22"/>
        </w:rPr>
      </w:pPr>
      <w:r w:rsidRPr="00516ED6">
        <w:rPr>
          <w:rFonts w:eastAsia="Times New Roman"/>
          <w:b/>
          <w:bCs/>
          <w:color w:val="000000"/>
          <w:szCs w:val="22"/>
        </w:rPr>
        <w:t>Implement Extended Producer Responsibility (EPR)</w:t>
      </w:r>
      <w:r w:rsidRPr="00516ED6">
        <w:rPr>
          <w:rFonts w:eastAsia="Times New Roman"/>
          <w:color w:val="000000"/>
          <w:szCs w:val="22"/>
        </w:rPr>
        <w:t>: Encourage manufacturers to take responsibility for the entire lifecycle of their products, including take-back programs and proper recycling initiatives.</w:t>
      </w:r>
    </w:p>
    <w:p w14:paraId="44CD6DC9" w14:textId="77777777" w:rsidR="00417113" w:rsidRDefault="00417113" w:rsidP="00417113">
      <w:pPr>
        <w:pStyle w:val="ListParagraph"/>
        <w:numPr>
          <w:ilvl w:val="0"/>
          <w:numId w:val="20"/>
        </w:numPr>
        <w:shd w:val="clear" w:color="auto" w:fill="FFFFFF"/>
        <w:autoSpaceDE w:val="0"/>
        <w:autoSpaceDN w:val="0"/>
        <w:spacing w:line="360" w:lineRule="auto"/>
        <w:rPr>
          <w:rFonts w:eastAsia="Times New Roman"/>
          <w:color w:val="000000"/>
          <w:szCs w:val="22"/>
        </w:rPr>
      </w:pPr>
      <w:r w:rsidRPr="00516ED6">
        <w:rPr>
          <w:rFonts w:eastAsia="Times New Roman"/>
          <w:color w:val="000000"/>
          <w:szCs w:val="22"/>
        </w:rPr>
        <w:t xml:space="preserve"> </w:t>
      </w:r>
      <w:r w:rsidRPr="00516ED6">
        <w:rPr>
          <w:rFonts w:eastAsia="Times New Roman"/>
          <w:b/>
          <w:bCs/>
          <w:color w:val="000000"/>
          <w:szCs w:val="22"/>
        </w:rPr>
        <w:t>Enhance Public Awareness Campaigns</w:t>
      </w:r>
      <w:r w:rsidRPr="00516ED6">
        <w:rPr>
          <w:rFonts w:eastAsia="Times New Roman"/>
          <w:color w:val="000000"/>
          <w:szCs w:val="22"/>
        </w:rPr>
        <w:t>:</w:t>
      </w:r>
      <w:r>
        <w:rPr>
          <w:rFonts w:eastAsia="Times New Roman"/>
          <w:color w:val="000000"/>
          <w:szCs w:val="22"/>
        </w:rPr>
        <w:t xml:space="preserve"> </w:t>
      </w:r>
      <w:r w:rsidRPr="00516ED6">
        <w:rPr>
          <w:rFonts w:eastAsia="Times New Roman"/>
          <w:color w:val="000000"/>
          <w:szCs w:val="22"/>
        </w:rPr>
        <w:t>Launch educational programs to inform consumers about the importance of responsible e-waste disposal, recycling options, and the environmental impacts of e-waste.</w:t>
      </w:r>
    </w:p>
    <w:p w14:paraId="17F98187" w14:textId="77777777" w:rsidR="00417113" w:rsidRDefault="00417113" w:rsidP="00417113">
      <w:pPr>
        <w:pStyle w:val="ListParagraph"/>
        <w:numPr>
          <w:ilvl w:val="0"/>
          <w:numId w:val="20"/>
        </w:numPr>
        <w:shd w:val="clear" w:color="auto" w:fill="FFFFFF"/>
        <w:autoSpaceDE w:val="0"/>
        <w:autoSpaceDN w:val="0"/>
        <w:spacing w:line="360" w:lineRule="auto"/>
        <w:rPr>
          <w:rFonts w:eastAsia="Times New Roman"/>
          <w:color w:val="000000"/>
          <w:szCs w:val="22"/>
        </w:rPr>
      </w:pPr>
      <w:r w:rsidRPr="00516ED6">
        <w:rPr>
          <w:rFonts w:eastAsia="Times New Roman"/>
          <w:color w:val="000000"/>
          <w:szCs w:val="22"/>
        </w:rPr>
        <w:t xml:space="preserve"> </w:t>
      </w:r>
      <w:r w:rsidRPr="00516ED6">
        <w:rPr>
          <w:rFonts w:eastAsia="Times New Roman"/>
          <w:b/>
          <w:bCs/>
          <w:color w:val="000000"/>
          <w:szCs w:val="22"/>
        </w:rPr>
        <w:t>Establish Comprehensive Collection Systems</w:t>
      </w:r>
      <w:r w:rsidRPr="00516ED6">
        <w:rPr>
          <w:rFonts w:eastAsia="Times New Roman"/>
          <w:color w:val="000000"/>
          <w:szCs w:val="22"/>
        </w:rPr>
        <w:t>:</w:t>
      </w:r>
      <w:r>
        <w:rPr>
          <w:rFonts w:eastAsia="Times New Roman"/>
          <w:color w:val="000000"/>
          <w:szCs w:val="22"/>
        </w:rPr>
        <w:t xml:space="preserve"> </w:t>
      </w:r>
      <w:r w:rsidRPr="00516ED6">
        <w:rPr>
          <w:rFonts w:eastAsia="Times New Roman"/>
          <w:color w:val="000000"/>
          <w:szCs w:val="22"/>
        </w:rPr>
        <w:t>Create convenient and accessible collection points for e-waste, including drop-off centers and scheduled collection events to facilitate proper disposal.</w:t>
      </w:r>
    </w:p>
    <w:p w14:paraId="59EAD2C9" w14:textId="77777777" w:rsidR="00417113" w:rsidRDefault="00417113" w:rsidP="00417113">
      <w:pPr>
        <w:pStyle w:val="ListParagraph"/>
        <w:numPr>
          <w:ilvl w:val="0"/>
          <w:numId w:val="20"/>
        </w:numPr>
        <w:shd w:val="clear" w:color="auto" w:fill="FFFFFF"/>
        <w:autoSpaceDE w:val="0"/>
        <w:autoSpaceDN w:val="0"/>
        <w:spacing w:line="360" w:lineRule="auto"/>
        <w:rPr>
          <w:rFonts w:eastAsia="Times New Roman"/>
          <w:color w:val="000000"/>
          <w:szCs w:val="22"/>
        </w:rPr>
      </w:pPr>
      <w:r w:rsidRPr="00516ED6">
        <w:rPr>
          <w:rFonts w:eastAsia="Times New Roman"/>
          <w:color w:val="000000"/>
          <w:szCs w:val="22"/>
        </w:rPr>
        <w:t xml:space="preserve"> </w:t>
      </w:r>
      <w:r w:rsidRPr="00516ED6">
        <w:rPr>
          <w:rFonts w:eastAsia="Times New Roman"/>
          <w:b/>
          <w:bCs/>
          <w:color w:val="000000"/>
          <w:szCs w:val="22"/>
        </w:rPr>
        <w:t>Invest in Recycling Infrastructure</w:t>
      </w:r>
      <w:r w:rsidRPr="00516ED6">
        <w:rPr>
          <w:rFonts w:eastAsia="Times New Roman"/>
          <w:color w:val="000000"/>
          <w:szCs w:val="22"/>
        </w:rPr>
        <w:t>:</w:t>
      </w:r>
      <w:r>
        <w:rPr>
          <w:rFonts w:eastAsia="Times New Roman"/>
          <w:color w:val="000000"/>
          <w:szCs w:val="22"/>
        </w:rPr>
        <w:t xml:space="preserve"> </w:t>
      </w:r>
      <w:r w:rsidRPr="00516ED6">
        <w:rPr>
          <w:rFonts w:eastAsia="Times New Roman"/>
          <w:color w:val="000000"/>
          <w:szCs w:val="22"/>
        </w:rPr>
        <w:t>Support the development of advanced recycling facilities that can safely process e-waste, recover valuable materials, and minimize environmental hazards.</w:t>
      </w:r>
    </w:p>
    <w:p w14:paraId="20A55272" w14:textId="77777777" w:rsidR="00417113" w:rsidRDefault="00417113" w:rsidP="00417113">
      <w:pPr>
        <w:pStyle w:val="ListParagraph"/>
        <w:numPr>
          <w:ilvl w:val="0"/>
          <w:numId w:val="20"/>
        </w:numPr>
        <w:shd w:val="clear" w:color="auto" w:fill="FFFFFF"/>
        <w:autoSpaceDE w:val="0"/>
        <w:autoSpaceDN w:val="0"/>
        <w:spacing w:line="360" w:lineRule="auto"/>
        <w:rPr>
          <w:rFonts w:eastAsia="Times New Roman"/>
          <w:color w:val="000000"/>
          <w:szCs w:val="22"/>
        </w:rPr>
      </w:pPr>
      <w:r w:rsidRPr="00516ED6">
        <w:rPr>
          <w:rFonts w:eastAsia="Times New Roman"/>
          <w:b/>
          <w:bCs/>
          <w:color w:val="000000"/>
          <w:szCs w:val="22"/>
        </w:rPr>
        <w:t>Encourage Eco-Design Principles</w:t>
      </w:r>
      <w:r w:rsidRPr="00516ED6">
        <w:rPr>
          <w:rFonts w:eastAsia="Times New Roman"/>
          <w:color w:val="000000"/>
          <w:szCs w:val="22"/>
        </w:rPr>
        <w:t>:</w:t>
      </w:r>
      <w:r>
        <w:rPr>
          <w:rFonts w:eastAsia="Times New Roman"/>
          <w:color w:val="000000"/>
          <w:szCs w:val="22"/>
        </w:rPr>
        <w:t xml:space="preserve"> </w:t>
      </w:r>
      <w:r w:rsidRPr="00516ED6">
        <w:rPr>
          <w:rFonts w:eastAsia="Times New Roman"/>
          <w:color w:val="000000"/>
          <w:szCs w:val="22"/>
        </w:rPr>
        <w:t>Promote the design of electronics with sustainability in mind, focusing on reducing hazardous materials and enhancing recyclability.</w:t>
      </w:r>
    </w:p>
    <w:p w14:paraId="0158A8B3" w14:textId="77777777" w:rsidR="00417113" w:rsidRDefault="00417113" w:rsidP="00417113">
      <w:pPr>
        <w:pStyle w:val="ListParagraph"/>
        <w:numPr>
          <w:ilvl w:val="0"/>
          <w:numId w:val="20"/>
        </w:numPr>
        <w:shd w:val="clear" w:color="auto" w:fill="FFFFFF"/>
        <w:autoSpaceDE w:val="0"/>
        <w:autoSpaceDN w:val="0"/>
        <w:spacing w:line="360" w:lineRule="auto"/>
        <w:rPr>
          <w:rFonts w:eastAsia="Times New Roman"/>
          <w:color w:val="000000"/>
          <w:szCs w:val="22"/>
        </w:rPr>
      </w:pPr>
      <w:r w:rsidRPr="00CF4179">
        <w:rPr>
          <w:rFonts w:eastAsia="Times New Roman"/>
          <w:color w:val="000000"/>
          <w:szCs w:val="22"/>
        </w:rPr>
        <w:t xml:space="preserve"> </w:t>
      </w:r>
      <w:r w:rsidRPr="00CF4179">
        <w:rPr>
          <w:rFonts w:eastAsia="Times New Roman"/>
          <w:b/>
          <w:bCs/>
          <w:color w:val="000000"/>
          <w:szCs w:val="22"/>
        </w:rPr>
        <w:t>Strengthen Regulatory Frameworks</w:t>
      </w:r>
      <w:r w:rsidRPr="00CF4179">
        <w:rPr>
          <w:rFonts w:eastAsia="Times New Roman"/>
          <w:color w:val="000000"/>
          <w:szCs w:val="22"/>
        </w:rPr>
        <w:t>:</w:t>
      </w:r>
      <w:r>
        <w:rPr>
          <w:rFonts w:eastAsia="Times New Roman"/>
          <w:color w:val="000000"/>
          <w:szCs w:val="22"/>
        </w:rPr>
        <w:t xml:space="preserve"> </w:t>
      </w:r>
      <w:r w:rsidRPr="00CF4179">
        <w:rPr>
          <w:rFonts w:eastAsia="Times New Roman"/>
          <w:color w:val="000000"/>
          <w:szCs w:val="22"/>
        </w:rPr>
        <w:t>Develop and enforce clear regulations governing e-waste management to ensure safe disposal, recycling, and data security.</w:t>
      </w:r>
    </w:p>
    <w:p w14:paraId="414C80DE" w14:textId="77777777" w:rsidR="00417113" w:rsidRDefault="00417113" w:rsidP="00417113">
      <w:pPr>
        <w:pStyle w:val="ListParagraph"/>
        <w:numPr>
          <w:ilvl w:val="0"/>
          <w:numId w:val="20"/>
        </w:numPr>
        <w:shd w:val="clear" w:color="auto" w:fill="FFFFFF"/>
        <w:autoSpaceDE w:val="0"/>
        <w:autoSpaceDN w:val="0"/>
        <w:spacing w:line="360" w:lineRule="auto"/>
        <w:rPr>
          <w:rFonts w:eastAsia="Times New Roman"/>
          <w:color w:val="000000"/>
          <w:szCs w:val="22"/>
        </w:rPr>
      </w:pPr>
      <w:r w:rsidRPr="00CF4179">
        <w:rPr>
          <w:rFonts w:eastAsia="Times New Roman"/>
          <w:color w:val="000000"/>
          <w:szCs w:val="22"/>
        </w:rPr>
        <w:t xml:space="preserve"> </w:t>
      </w:r>
      <w:r w:rsidRPr="00CF4179">
        <w:rPr>
          <w:rFonts w:eastAsia="Times New Roman"/>
          <w:b/>
          <w:bCs/>
          <w:color w:val="000000"/>
          <w:szCs w:val="22"/>
        </w:rPr>
        <w:t>Foster Public-Private Partnerships</w:t>
      </w:r>
      <w:r w:rsidRPr="00CF4179">
        <w:rPr>
          <w:rFonts w:eastAsia="Times New Roman"/>
          <w:color w:val="000000"/>
          <w:szCs w:val="22"/>
        </w:rPr>
        <w:t>:</w:t>
      </w:r>
      <w:r>
        <w:rPr>
          <w:rFonts w:eastAsia="Times New Roman"/>
          <w:color w:val="000000"/>
          <w:szCs w:val="22"/>
        </w:rPr>
        <w:t xml:space="preserve"> </w:t>
      </w:r>
      <w:r w:rsidRPr="00CF4179">
        <w:rPr>
          <w:rFonts w:eastAsia="Times New Roman"/>
          <w:color w:val="000000"/>
          <w:szCs w:val="22"/>
        </w:rPr>
        <w:t>Collaborate with private sector companies to innovate solutions for e-waste management, including research on new recycling technologies and sustainable practices.</w:t>
      </w:r>
    </w:p>
    <w:p w14:paraId="2EF89413" w14:textId="77777777" w:rsidR="00417113" w:rsidRDefault="00417113" w:rsidP="00417113">
      <w:pPr>
        <w:pStyle w:val="ListParagraph"/>
        <w:numPr>
          <w:ilvl w:val="0"/>
          <w:numId w:val="20"/>
        </w:numPr>
        <w:shd w:val="clear" w:color="auto" w:fill="FFFFFF"/>
        <w:autoSpaceDE w:val="0"/>
        <w:autoSpaceDN w:val="0"/>
        <w:spacing w:line="360" w:lineRule="auto"/>
        <w:rPr>
          <w:rFonts w:eastAsia="Times New Roman"/>
          <w:color w:val="000000"/>
          <w:szCs w:val="22"/>
        </w:rPr>
      </w:pPr>
      <w:r w:rsidRPr="00CF4179">
        <w:rPr>
          <w:rFonts w:eastAsia="Times New Roman"/>
          <w:color w:val="000000"/>
          <w:szCs w:val="22"/>
        </w:rPr>
        <w:t xml:space="preserve"> </w:t>
      </w:r>
      <w:r w:rsidRPr="00CF4179">
        <w:rPr>
          <w:rFonts w:eastAsia="Times New Roman"/>
          <w:b/>
          <w:bCs/>
          <w:color w:val="000000"/>
          <w:szCs w:val="22"/>
        </w:rPr>
        <w:t>Support Informal Sector Integration</w:t>
      </w:r>
      <w:r w:rsidRPr="00CF4179">
        <w:rPr>
          <w:rFonts w:eastAsia="Times New Roman"/>
          <w:color w:val="000000"/>
          <w:szCs w:val="22"/>
        </w:rPr>
        <w:t>:</w:t>
      </w:r>
      <w:r>
        <w:rPr>
          <w:rFonts w:eastAsia="Times New Roman"/>
          <w:color w:val="000000"/>
          <w:szCs w:val="22"/>
        </w:rPr>
        <w:t xml:space="preserve"> </w:t>
      </w:r>
      <w:r w:rsidRPr="00CF4179">
        <w:rPr>
          <w:rFonts w:eastAsia="Times New Roman"/>
          <w:color w:val="000000"/>
          <w:szCs w:val="22"/>
        </w:rPr>
        <w:t>Provide training and resources to informal recyclers to help them adopt safer practices and integrate them into formal e-waste management systems.</w:t>
      </w:r>
    </w:p>
    <w:p w14:paraId="11557087" w14:textId="77777777" w:rsidR="00417113" w:rsidRDefault="00417113" w:rsidP="00417113">
      <w:pPr>
        <w:pStyle w:val="ListParagraph"/>
        <w:numPr>
          <w:ilvl w:val="0"/>
          <w:numId w:val="20"/>
        </w:numPr>
        <w:shd w:val="clear" w:color="auto" w:fill="FFFFFF"/>
        <w:autoSpaceDE w:val="0"/>
        <w:autoSpaceDN w:val="0"/>
        <w:spacing w:line="360" w:lineRule="auto"/>
        <w:rPr>
          <w:rFonts w:eastAsia="Times New Roman"/>
          <w:color w:val="000000"/>
          <w:szCs w:val="22"/>
        </w:rPr>
      </w:pPr>
      <w:r w:rsidRPr="00CF4179">
        <w:rPr>
          <w:rFonts w:eastAsia="Times New Roman"/>
          <w:color w:val="000000"/>
          <w:szCs w:val="22"/>
        </w:rPr>
        <w:t xml:space="preserve"> </w:t>
      </w:r>
      <w:r w:rsidRPr="00CF4179">
        <w:rPr>
          <w:rFonts w:eastAsia="Times New Roman"/>
          <w:b/>
          <w:bCs/>
          <w:color w:val="000000"/>
          <w:szCs w:val="22"/>
        </w:rPr>
        <w:t>Promote Research and Development</w:t>
      </w:r>
      <w:r w:rsidRPr="00CF4179">
        <w:rPr>
          <w:rFonts w:eastAsia="Times New Roman"/>
          <w:color w:val="000000"/>
          <w:szCs w:val="22"/>
        </w:rPr>
        <w:t>:</w:t>
      </w:r>
      <w:r>
        <w:rPr>
          <w:rFonts w:eastAsia="Times New Roman"/>
          <w:color w:val="000000"/>
          <w:szCs w:val="22"/>
        </w:rPr>
        <w:t xml:space="preserve"> </w:t>
      </w:r>
      <w:r w:rsidRPr="00CF4179">
        <w:rPr>
          <w:rFonts w:eastAsia="Times New Roman"/>
          <w:color w:val="000000"/>
          <w:szCs w:val="22"/>
        </w:rPr>
        <w:t>Invest in R&amp;D for sustainable e-waste management technologies and processes, focusing on improving recycling efficiency and resource recovery.</w:t>
      </w:r>
    </w:p>
    <w:p w14:paraId="15CA936F" w14:textId="378D44C4" w:rsidR="00417113" w:rsidRDefault="00417113" w:rsidP="00417113">
      <w:pPr>
        <w:pStyle w:val="ListParagraph"/>
        <w:numPr>
          <w:ilvl w:val="0"/>
          <w:numId w:val="20"/>
        </w:numPr>
        <w:shd w:val="clear" w:color="auto" w:fill="FFFFFF"/>
        <w:autoSpaceDE w:val="0"/>
        <w:autoSpaceDN w:val="0"/>
        <w:spacing w:line="360" w:lineRule="auto"/>
        <w:rPr>
          <w:rFonts w:eastAsia="Times New Roman"/>
          <w:color w:val="000000"/>
          <w:szCs w:val="22"/>
        </w:rPr>
      </w:pPr>
      <w:r w:rsidRPr="00CF4179">
        <w:rPr>
          <w:rFonts w:eastAsia="Times New Roman"/>
          <w:color w:val="000000"/>
          <w:szCs w:val="22"/>
        </w:rPr>
        <w:lastRenderedPageBreak/>
        <w:t xml:space="preserve"> </w:t>
      </w:r>
      <w:r w:rsidRPr="00CF4179">
        <w:rPr>
          <w:rFonts w:eastAsia="Times New Roman"/>
          <w:b/>
          <w:bCs/>
          <w:color w:val="000000"/>
          <w:szCs w:val="22"/>
        </w:rPr>
        <w:t>Monitor and Evaluate Progress</w:t>
      </w:r>
      <w:r w:rsidRPr="00CF4179">
        <w:rPr>
          <w:rFonts w:eastAsia="Times New Roman"/>
          <w:color w:val="000000"/>
          <w:szCs w:val="22"/>
        </w:rPr>
        <w:t>:</w:t>
      </w:r>
      <w:r>
        <w:rPr>
          <w:rFonts w:eastAsia="Times New Roman"/>
          <w:color w:val="000000"/>
          <w:szCs w:val="22"/>
        </w:rPr>
        <w:t xml:space="preserve"> </w:t>
      </w:r>
      <w:r w:rsidRPr="00CF4179">
        <w:rPr>
          <w:rFonts w:eastAsia="Times New Roman"/>
          <w:color w:val="000000"/>
          <w:szCs w:val="22"/>
        </w:rPr>
        <w:t>Establish monitoring systems to track e-waste generation, management practices, and the effectiveness of implemented strategies, allowing for continuous improvement</w:t>
      </w:r>
      <w:r>
        <w:rPr>
          <w:rFonts w:eastAsia="Times New Roman"/>
          <w:color w:val="000000"/>
          <w:szCs w:val="22"/>
        </w:rPr>
        <w:t>.</w:t>
      </w:r>
    </w:p>
    <w:p w14:paraId="5E2531F7" w14:textId="49B577AE" w:rsidR="00417113" w:rsidRDefault="00417113" w:rsidP="00417113">
      <w:pPr>
        <w:shd w:val="clear" w:color="auto" w:fill="FFFFFF"/>
        <w:autoSpaceDE w:val="0"/>
        <w:autoSpaceDN w:val="0"/>
        <w:spacing w:line="360" w:lineRule="auto"/>
        <w:rPr>
          <w:rFonts w:eastAsia="Times New Roman"/>
          <w:b/>
          <w:color w:val="000000"/>
          <w:szCs w:val="22"/>
        </w:rPr>
      </w:pPr>
      <w:r w:rsidRPr="00417113">
        <w:rPr>
          <w:rFonts w:eastAsia="Times New Roman"/>
          <w:b/>
          <w:color w:val="000000"/>
          <w:szCs w:val="22"/>
        </w:rPr>
        <w:t>B</w:t>
      </w:r>
      <w:r w:rsidR="000A675D">
        <w:rPr>
          <w:rFonts w:eastAsia="Times New Roman"/>
          <w:b/>
          <w:color w:val="000000"/>
          <w:szCs w:val="22"/>
        </w:rPr>
        <w:t>HUTAN</w:t>
      </w:r>
    </w:p>
    <w:p w14:paraId="2D91ACF0" w14:textId="77777777" w:rsidR="00417113" w:rsidRDefault="00417113" w:rsidP="00417113">
      <w:pPr>
        <w:spacing w:line="259" w:lineRule="auto"/>
      </w:pPr>
    </w:p>
    <w:p w14:paraId="48A4387F" w14:textId="77777777" w:rsidR="00417113" w:rsidRDefault="00417113" w:rsidP="00417113">
      <w:pPr>
        <w:tabs>
          <w:tab w:val="left" w:pos="567"/>
        </w:tabs>
        <w:spacing w:line="360" w:lineRule="auto"/>
        <w:jc w:val="both"/>
        <w:rPr>
          <w:b/>
        </w:rPr>
      </w:pPr>
      <w:r>
        <w:rPr>
          <w:b/>
        </w:rPr>
        <w:t>1.BACKGROUND AND PURPOSE</w:t>
      </w:r>
    </w:p>
    <w:p w14:paraId="5F183AA6" w14:textId="77777777" w:rsidR="00417113" w:rsidRDefault="00417113" w:rsidP="00417113">
      <w:pPr>
        <w:tabs>
          <w:tab w:val="left" w:pos="567"/>
        </w:tabs>
        <w:jc w:val="both"/>
        <w:rPr>
          <w:b/>
        </w:rPr>
      </w:pPr>
      <w:r>
        <w:t>The increasing volume of electronic waste (e-waste) poses significant environmental and health challenges worldwide. SATRC (South Asian Telecommunication Regulators' Council) members have a crucial role in promoting sustainable development within their countries. This study aims to investigate e-waste management regulations and identify opportunities to strengthen them, thereby facilitating effective e-waste management, resource recovery, and the promotion of a circular economy.</w:t>
      </w:r>
    </w:p>
    <w:p w14:paraId="3F8EDC54" w14:textId="77777777" w:rsidR="00417113" w:rsidRDefault="00417113" w:rsidP="00417113">
      <w:pPr>
        <w:tabs>
          <w:tab w:val="left" w:pos="567"/>
        </w:tabs>
        <w:jc w:val="both"/>
        <w:rPr>
          <w:b/>
        </w:rPr>
      </w:pPr>
    </w:p>
    <w:p w14:paraId="66A75D2D" w14:textId="77777777" w:rsidR="00417113" w:rsidRDefault="00417113" w:rsidP="00417113">
      <w:pPr>
        <w:tabs>
          <w:tab w:val="left" w:pos="567"/>
        </w:tabs>
        <w:spacing w:line="360" w:lineRule="auto"/>
        <w:jc w:val="both"/>
        <w:rPr>
          <w:b/>
        </w:rPr>
      </w:pPr>
      <w:r>
        <w:rPr>
          <w:b/>
        </w:rPr>
        <w:t>2. SCOPE</w:t>
      </w:r>
    </w:p>
    <w:p w14:paraId="3DAE7F4F" w14:textId="77777777" w:rsidR="00417113" w:rsidRDefault="00417113" w:rsidP="00417113">
      <w:pPr>
        <w:ind w:left="457" w:hanging="457"/>
        <w:rPr>
          <w:b/>
        </w:rPr>
      </w:pPr>
      <w:r>
        <w:rPr>
          <w:b/>
        </w:rPr>
        <w:t>1.  Evaluation of Current E-waste Management Practices:</w:t>
      </w:r>
    </w:p>
    <w:p w14:paraId="6A56CC1E" w14:textId="77777777" w:rsidR="00417113" w:rsidRDefault="00417113" w:rsidP="00417113">
      <w:pPr>
        <w:ind w:left="727" w:hanging="360"/>
        <w:jc w:val="both"/>
      </w:pPr>
      <w:r>
        <w:t xml:space="preserve">a. </w:t>
      </w:r>
      <w:r>
        <w:tab/>
        <w:t>Assess the existing e-waste management regulations and policies in SATRC member countries.</w:t>
      </w:r>
    </w:p>
    <w:p w14:paraId="1EE1939C" w14:textId="77777777" w:rsidR="00417113" w:rsidRDefault="00417113" w:rsidP="00417113">
      <w:pPr>
        <w:ind w:left="709" w:hanging="342"/>
        <w:jc w:val="both"/>
        <w:rPr>
          <w:color w:val="004E9A"/>
        </w:rPr>
      </w:pPr>
      <w:r>
        <w:t xml:space="preserve">b. </w:t>
      </w:r>
      <w:r>
        <w:tab/>
        <w:t>Analyze the effectiveness of present practices in mitigating environmental and health   risks associated with e-waste.</w:t>
      </w:r>
      <w:r>
        <w:rPr>
          <w:color w:val="004E9A"/>
        </w:rPr>
        <w:t xml:space="preserve"> </w:t>
      </w:r>
    </w:p>
    <w:p w14:paraId="4EE8930D" w14:textId="77777777" w:rsidR="00417113" w:rsidRDefault="00417113" w:rsidP="00417113">
      <w:pPr>
        <w:ind w:left="727" w:hanging="360"/>
        <w:jc w:val="both"/>
      </w:pPr>
      <w:r>
        <w:t xml:space="preserve">c. </w:t>
      </w:r>
      <w:r>
        <w:tab/>
        <w:t>Determine the level of compliance and enforcement of e-waste regulations.</w:t>
      </w:r>
    </w:p>
    <w:p w14:paraId="4B5E2939" w14:textId="77777777" w:rsidR="00417113" w:rsidRDefault="00417113" w:rsidP="00417113">
      <w:pPr>
        <w:ind w:left="727" w:hanging="360"/>
        <w:jc w:val="both"/>
      </w:pPr>
      <w:r>
        <w:t xml:space="preserve">d. </w:t>
      </w:r>
      <w:r>
        <w:tab/>
        <w:t>Identify challenges and gaps in the current e-waste management systems.</w:t>
      </w:r>
    </w:p>
    <w:p w14:paraId="76603ED4" w14:textId="77777777" w:rsidR="00417113" w:rsidRDefault="00417113" w:rsidP="00417113"/>
    <w:p w14:paraId="65574406" w14:textId="77777777" w:rsidR="00417113" w:rsidRDefault="00417113" w:rsidP="00417113">
      <w:pPr>
        <w:rPr>
          <w:b/>
        </w:rPr>
      </w:pPr>
      <w:r>
        <w:rPr>
          <w:b/>
        </w:rPr>
        <w:t>2.  Examination of International Best Practices:</w:t>
      </w:r>
    </w:p>
    <w:p w14:paraId="5FD98181" w14:textId="77777777" w:rsidR="00417113" w:rsidRDefault="00417113" w:rsidP="00417113">
      <w:pPr>
        <w:ind w:left="727" w:hanging="360"/>
      </w:pPr>
      <w:r>
        <w:t xml:space="preserve">a. </w:t>
      </w:r>
      <w:r>
        <w:tab/>
        <w:t>Study successful e-waste management models and regulations implemented in other countries or regions.</w:t>
      </w:r>
    </w:p>
    <w:p w14:paraId="364A1E36" w14:textId="77777777" w:rsidR="00417113" w:rsidRDefault="00417113" w:rsidP="00417113">
      <w:pPr>
        <w:ind w:left="727" w:hanging="360"/>
      </w:pPr>
      <w:r>
        <w:t xml:space="preserve">b. </w:t>
      </w:r>
      <w:r>
        <w:tab/>
        <w:t>Identify key components and approaches that have proven effective in these models.</w:t>
      </w:r>
    </w:p>
    <w:p w14:paraId="5475CA1E" w14:textId="77777777" w:rsidR="00417113" w:rsidRDefault="00417113" w:rsidP="00417113">
      <w:pPr>
        <w:ind w:left="727" w:hanging="360"/>
      </w:pPr>
      <w:r>
        <w:t xml:space="preserve">c. </w:t>
      </w:r>
      <w:r>
        <w:tab/>
        <w:t>Evaluate the feasibility and applicability of adopting such practices within SATRC member countries.</w:t>
      </w:r>
    </w:p>
    <w:p w14:paraId="45D7CC32" w14:textId="77777777" w:rsidR="00417113" w:rsidRDefault="00417113" w:rsidP="00417113">
      <w:pPr>
        <w:ind w:left="727" w:hanging="360"/>
      </w:pPr>
      <w:r>
        <w:t xml:space="preserve">d. </w:t>
      </w:r>
      <w:r>
        <w:tab/>
        <w:t>Showcase case studies highlighting positive outcomes resulting from robust e-waste management regulations.</w:t>
      </w:r>
    </w:p>
    <w:p w14:paraId="02C17834" w14:textId="77777777" w:rsidR="00417113" w:rsidRDefault="00417113" w:rsidP="00417113"/>
    <w:p w14:paraId="532D14CB" w14:textId="77777777" w:rsidR="00417113" w:rsidRDefault="00417113" w:rsidP="00417113">
      <w:pPr>
        <w:rPr>
          <w:b/>
        </w:rPr>
      </w:pPr>
      <w:r>
        <w:rPr>
          <w:b/>
        </w:rPr>
        <w:t>3. Enhancement of Regulatory Framework:</w:t>
      </w:r>
    </w:p>
    <w:p w14:paraId="0383888B" w14:textId="77777777" w:rsidR="00417113" w:rsidRDefault="00417113" w:rsidP="00417113">
      <w:pPr>
        <w:ind w:left="727" w:hanging="360"/>
      </w:pPr>
      <w:r>
        <w:t xml:space="preserve">a. </w:t>
      </w:r>
      <w:r>
        <w:tab/>
        <w:t>Propose amendments or updates to existing e-waste management regulations to address identified gaps and challenges.</w:t>
      </w:r>
    </w:p>
    <w:p w14:paraId="6819E9FA" w14:textId="77777777" w:rsidR="00417113" w:rsidRDefault="00417113" w:rsidP="00417113">
      <w:pPr>
        <w:ind w:left="727" w:hanging="360"/>
      </w:pPr>
      <w:r>
        <w:t xml:space="preserve">b. </w:t>
      </w:r>
      <w:r>
        <w:tab/>
        <w:t>Recommend strategies to harmonize e-waste regulations among SATRC member countries to promote regional cooperation and enforcement.</w:t>
      </w:r>
    </w:p>
    <w:p w14:paraId="4531FF7A" w14:textId="77777777" w:rsidR="00417113" w:rsidRDefault="00417113" w:rsidP="00417113">
      <w:pPr>
        <w:ind w:left="727" w:hanging="360"/>
      </w:pPr>
      <w:r>
        <w:t xml:space="preserve">c. </w:t>
      </w:r>
      <w:r>
        <w:tab/>
        <w:t>Develop guidelines for establishing comprehensive e-waste management systems encompassing collection, transportation, treatment, and disposal.</w:t>
      </w:r>
    </w:p>
    <w:p w14:paraId="2A22B520" w14:textId="77777777" w:rsidR="00417113" w:rsidRDefault="00417113" w:rsidP="00417113">
      <w:pPr>
        <w:ind w:left="727" w:hanging="360"/>
      </w:pPr>
      <w:r>
        <w:t xml:space="preserve">d. </w:t>
      </w:r>
      <w:r>
        <w:tab/>
        <w:t>Incorporate provisions for extended producer responsibility (EPR) to encourage manufacturers' involvement in e-waste management.</w:t>
      </w:r>
    </w:p>
    <w:p w14:paraId="108B633F" w14:textId="77777777" w:rsidR="00417113" w:rsidRDefault="00417113" w:rsidP="00417113"/>
    <w:p w14:paraId="4E6B1A76" w14:textId="77777777" w:rsidR="00417113" w:rsidRDefault="00417113" w:rsidP="00417113">
      <w:pPr>
        <w:rPr>
          <w:b/>
        </w:rPr>
      </w:pPr>
      <w:r>
        <w:rPr>
          <w:b/>
        </w:rPr>
        <w:t>4. Promotion of Awareness and Education:</w:t>
      </w:r>
    </w:p>
    <w:p w14:paraId="7DE31201" w14:textId="77777777" w:rsidR="00417113" w:rsidRDefault="00417113" w:rsidP="00417113">
      <w:pPr>
        <w:ind w:left="727" w:hanging="360"/>
      </w:pPr>
      <w:r>
        <w:t xml:space="preserve">a. </w:t>
      </w:r>
      <w:r>
        <w:tab/>
        <w:t>Identify strategies for raising public awareness about e-waste hazards, proper disposal, and recycling options.</w:t>
      </w:r>
    </w:p>
    <w:p w14:paraId="0B36BB35" w14:textId="77777777" w:rsidR="00417113" w:rsidRDefault="00417113" w:rsidP="00417113">
      <w:pPr>
        <w:ind w:left="727" w:hanging="360"/>
      </w:pPr>
      <w:r>
        <w:t xml:space="preserve">b. </w:t>
      </w:r>
      <w:r>
        <w:tab/>
        <w:t>Develop educational campaigns targeting consumers, businesses, and educational institutions to promote responsible e-waste management practices.</w:t>
      </w:r>
    </w:p>
    <w:p w14:paraId="4DB8AA0F" w14:textId="77777777" w:rsidR="00417113" w:rsidRDefault="00417113" w:rsidP="00417113"/>
    <w:p w14:paraId="4060D811" w14:textId="77777777" w:rsidR="00417113" w:rsidRDefault="00417113" w:rsidP="00417113">
      <w:pPr>
        <w:rPr>
          <w:b/>
        </w:rPr>
      </w:pPr>
      <w:r>
        <w:rPr>
          <w:b/>
        </w:rPr>
        <w:t>5. Monitoring and Evaluation of Progress:</w:t>
      </w:r>
    </w:p>
    <w:p w14:paraId="5E4DDD1D" w14:textId="77777777" w:rsidR="00417113" w:rsidRDefault="00417113" w:rsidP="00417113">
      <w:pPr>
        <w:ind w:left="727" w:hanging="360"/>
        <w:jc w:val="both"/>
      </w:pPr>
      <w:r>
        <w:lastRenderedPageBreak/>
        <w:t>a.</w:t>
      </w:r>
      <w:r>
        <w:tab/>
        <w:t>Establish mechanisms to monitor and evaluate the implementation and impact of enhanced e-waste management regulations.</w:t>
      </w:r>
    </w:p>
    <w:p w14:paraId="6C2892AD" w14:textId="77777777" w:rsidR="00417113" w:rsidRDefault="00417113" w:rsidP="00417113">
      <w:pPr>
        <w:ind w:left="727" w:hanging="360"/>
        <w:jc w:val="both"/>
      </w:pPr>
      <w:r>
        <w:t xml:space="preserve">b. </w:t>
      </w:r>
      <w:r>
        <w:tab/>
        <w:t>Develop metrics and indicators to assess the effectiveness of e-waste management practices.</w:t>
      </w:r>
    </w:p>
    <w:p w14:paraId="6B8FDB53" w14:textId="77777777" w:rsidR="00417113" w:rsidRDefault="00417113" w:rsidP="00417113">
      <w:pPr>
        <w:ind w:left="727" w:hanging="360"/>
      </w:pPr>
    </w:p>
    <w:p w14:paraId="08DDEF53" w14:textId="77777777" w:rsidR="00417113" w:rsidRDefault="00417113" w:rsidP="00417113">
      <w:pPr>
        <w:ind w:left="70"/>
        <w:jc w:val="both"/>
      </w:pPr>
      <w:r>
        <w:t>By addressing these research objectives, this study will provide SATRC members with a comprehensive understanding of e-waste management regulations and strategies to strengthen them. The findings will guide policymakers, regulators, and stakeholders in developing and implementing effective e-waste management systems, leading to reduced environmental pollution, improved resource recovery, and the promotion of a circular economy in the region.</w:t>
      </w:r>
    </w:p>
    <w:p w14:paraId="4532F37B" w14:textId="77777777" w:rsidR="00417113" w:rsidRDefault="00417113" w:rsidP="00417113">
      <w:pPr>
        <w:jc w:val="both"/>
      </w:pPr>
    </w:p>
    <w:p w14:paraId="4EB39597" w14:textId="77777777" w:rsidR="00417113" w:rsidRDefault="00417113" w:rsidP="00417113">
      <w:pPr>
        <w:jc w:val="both"/>
        <w:rPr>
          <w:b/>
        </w:rPr>
      </w:pPr>
    </w:p>
    <w:p w14:paraId="5A7EAEE0" w14:textId="77777777" w:rsidR="00417113" w:rsidRDefault="00417113" w:rsidP="00417113">
      <w:pPr>
        <w:jc w:val="both"/>
        <w:rPr>
          <w:b/>
        </w:rPr>
      </w:pPr>
      <w:r>
        <w:rPr>
          <w:b/>
        </w:rPr>
        <w:t>3. METHODOLOGY FOR CARRYING OUT THE STUDY</w:t>
      </w:r>
    </w:p>
    <w:p w14:paraId="4907AC3A" w14:textId="77777777" w:rsidR="00417113" w:rsidRDefault="00417113" w:rsidP="00417113">
      <w:pPr>
        <w:jc w:val="both"/>
        <w:rPr>
          <w:b/>
        </w:rPr>
      </w:pPr>
    </w:p>
    <w:p w14:paraId="466719A4" w14:textId="77777777" w:rsidR="00417113" w:rsidRDefault="00417113" w:rsidP="00417113">
      <w:pPr>
        <w:spacing w:line="360" w:lineRule="auto"/>
        <w:jc w:val="both"/>
      </w:pPr>
      <w:r>
        <w:t>The study will be carried out by the Experts of Working Group on Policy, Regulation and Services nominated by the SATRC Members. Therefore, in order to pursue the study, the following questions have been developed to obtain necessary information from the SATRC Members on the subject matter of the Work Item. Based on the information, the Experts will develop a draft Report on the Work Item for consideration of SATRC-26.</w:t>
      </w:r>
    </w:p>
    <w:p w14:paraId="7C4F89FB" w14:textId="77777777" w:rsidR="00417113" w:rsidRDefault="00417113" w:rsidP="00417113">
      <w:pPr>
        <w:tabs>
          <w:tab w:val="left" w:pos="567"/>
        </w:tabs>
        <w:spacing w:line="360" w:lineRule="auto"/>
        <w:jc w:val="both"/>
        <w:rPr>
          <w:b/>
        </w:rPr>
      </w:pPr>
    </w:p>
    <w:p w14:paraId="126D677C" w14:textId="77777777" w:rsidR="00417113" w:rsidRDefault="00417113" w:rsidP="00417113">
      <w:pPr>
        <w:tabs>
          <w:tab w:val="left" w:pos="567"/>
        </w:tabs>
        <w:spacing w:line="259" w:lineRule="auto"/>
        <w:jc w:val="both"/>
        <w:rPr>
          <w:b/>
        </w:rPr>
      </w:pPr>
      <w:r>
        <w:rPr>
          <w:b/>
        </w:rPr>
        <w:t>4. QUESTIONS</w:t>
      </w:r>
    </w:p>
    <w:p w14:paraId="0A27B8EC" w14:textId="77777777" w:rsidR="00417113" w:rsidRDefault="00417113" w:rsidP="00417113">
      <w:pPr>
        <w:tabs>
          <w:tab w:val="left" w:pos="567"/>
        </w:tabs>
        <w:spacing w:line="259" w:lineRule="auto"/>
        <w:jc w:val="both"/>
        <w:rPr>
          <w:b/>
        </w:rPr>
      </w:pPr>
    </w:p>
    <w:p w14:paraId="30EDE40B" w14:textId="77777777" w:rsidR="00417113" w:rsidRDefault="00417113" w:rsidP="00417113">
      <w:pPr>
        <w:shd w:val="clear" w:color="auto" w:fill="FFFFFF"/>
        <w:spacing w:line="360" w:lineRule="auto"/>
        <w:rPr>
          <w:color w:val="000000"/>
        </w:rPr>
      </w:pPr>
      <w:r>
        <w:t xml:space="preserve">Q1. </w:t>
      </w:r>
      <w:r>
        <w:rPr>
          <w:color w:val="000000"/>
        </w:rPr>
        <w:t>Do you have any Rules/ Regulations/ Guidelines for e-waste management? If yes, when it was published (Please mention with name)?</w:t>
      </w:r>
    </w:p>
    <w:p w14:paraId="31523737" w14:textId="77777777" w:rsidR="00417113" w:rsidRDefault="00417113" w:rsidP="00417113">
      <w:pPr>
        <w:jc w:val="both"/>
        <w:rPr>
          <w:color w:val="0000FF"/>
        </w:rPr>
      </w:pPr>
      <w:r>
        <w:rPr>
          <w:color w:val="0000FF"/>
        </w:rPr>
        <w:t xml:space="preserve">There is a Waste Prevention Management and Waste Prevention Act and Regulation which mentions </w:t>
      </w:r>
      <w:proofErr w:type="spellStart"/>
      <w:r>
        <w:rPr>
          <w:color w:val="0000FF"/>
        </w:rPr>
        <w:t>eWaste</w:t>
      </w:r>
      <w:proofErr w:type="spellEnd"/>
      <w:r>
        <w:rPr>
          <w:color w:val="0000FF"/>
        </w:rPr>
        <w:t xml:space="preserve">. It can be downloaded from following </w:t>
      </w:r>
      <w:proofErr w:type="spellStart"/>
      <w:r>
        <w:rPr>
          <w:color w:val="0000FF"/>
        </w:rPr>
        <w:t>link:</w:t>
      </w:r>
      <w:hyperlink r:id="rId45">
        <w:r>
          <w:rPr>
            <w:color w:val="0000FF"/>
            <w:u w:val="single"/>
          </w:rPr>
          <w:t>http</w:t>
        </w:r>
        <w:proofErr w:type="spellEnd"/>
        <w:r>
          <w:rPr>
            <w:color w:val="0000FF"/>
            <w:u w:val="single"/>
          </w:rPr>
          <w:t>://www.nec.gov.bt/publications/legislations</w:t>
        </w:r>
      </w:hyperlink>
    </w:p>
    <w:p w14:paraId="3A1CFBD1" w14:textId="77777777" w:rsidR="00417113" w:rsidRDefault="00417113" w:rsidP="00417113">
      <w:pPr>
        <w:jc w:val="both"/>
      </w:pPr>
    </w:p>
    <w:p w14:paraId="04F55BAB" w14:textId="77777777" w:rsidR="00417113" w:rsidRDefault="00417113" w:rsidP="00417113">
      <w:pPr>
        <w:shd w:val="clear" w:color="auto" w:fill="FFFFFF"/>
        <w:spacing w:line="360" w:lineRule="auto"/>
        <w:rPr>
          <w:rFonts w:eastAsia="Times New Roman"/>
          <w:color w:val="0000FF"/>
        </w:rPr>
      </w:pPr>
      <w:r>
        <w:rPr>
          <w:color w:val="000000"/>
        </w:rPr>
        <w:t xml:space="preserve">Q2. Is there any involvement of Ministry of Environment for e-waste </w:t>
      </w:r>
      <w:proofErr w:type="spellStart"/>
      <w:r>
        <w:rPr>
          <w:color w:val="000000"/>
        </w:rPr>
        <w:t>management?</w:t>
      </w:r>
      <w:r>
        <w:rPr>
          <w:color w:val="0000FF"/>
        </w:rPr>
        <w:t>The</w:t>
      </w:r>
      <w:proofErr w:type="spellEnd"/>
      <w:r>
        <w:rPr>
          <w:color w:val="0000FF"/>
        </w:rPr>
        <w:t xml:space="preserve"> Department of Environment and Climate Change, Previously known as National Environment Council, spearheaded the implementation of act and regulation. </w:t>
      </w:r>
    </w:p>
    <w:p w14:paraId="53CA6152" w14:textId="77777777" w:rsidR="00417113" w:rsidRDefault="00417113" w:rsidP="00417113">
      <w:pPr>
        <w:shd w:val="clear" w:color="auto" w:fill="FFFFFF"/>
        <w:spacing w:line="360" w:lineRule="auto"/>
        <w:rPr>
          <w:color w:val="000000"/>
        </w:rPr>
      </w:pPr>
    </w:p>
    <w:p w14:paraId="16047B75" w14:textId="77777777" w:rsidR="00417113" w:rsidRDefault="00417113" w:rsidP="00417113">
      <w:pPr>
        <w:shd w:val="clear" w:color="auto" w:fill="FFFFFF"/>
        <w:spacing w:line="360" w:lineRule="auto"/>
        <w:rPr>
          <w:color w:val="000000"/>
        </w:rPr>
      </w:pPr>
      <w:r>
        <w:rPr>
          <w:color w:val="000000"/>
        </w:rPr>
        <w:t>Q3. What are the objectives of e-waste management?</w:t>
      </w:r>
    </w:p>
    <w:p w14:paraId="4500E3DD" w14:textId="6FDA3EC1" w:rsidR="00417113" w:rsidRDefault="00417113" w:rsidP="00417113">
      <w:pPr>
        <w:spacing w:line="276" w:lineRule="auto"/>
        <w:jc w:val="both"/>
        <w:rPr>
          <w:color w:val="0000FF"/>
        </w:rPr>
      </w:pPr>
      <w:r>
        <w:rPr>
          <w:color w:val="0000FF"/>
        </w:rPr>
        <w:t xml:space="preserve">From the research work done by a consultant in 2009 it is estimated by 2014 there will be 1105 to 1810 metric tonnes of e-waste. Our extrapolation to this figure entails that we could have generated 2400 metric tonnes waste in 2016. However, a proper study needs to be conducted to be able to understand the ground realities, types of e-waste, etc. </w:t>
      </w:r>
    </w:p>
    <w:p w14:paraId="22A65ED6" w14:textId="7A374FEA" w:rsidR="00F80CC8" w:rsidRDefault="00F80CC8" w:rsidP="00417113">
      <w:pPr>
        <w:spacing w:line="276" w:lineRule="auto"/>
        <w:jc w:val="both"/>
        <w:rPr>
          <w:color w:val="0000FF"/>
        </w:rPr>
      </w:pPr>
    </w:p>
    <w:p w14:paraId="3701AC89" w14:textId="77777777" w:rsidR="00F80CC8" w:rsidRDefault="00F80CC8" w:rsidP="00417113">
      <w:pPr>
        <w:spacing w:line="276" w:lineRule="auto"/>
        <w:jc w:val="both"/>
        <w:rPr>
          <w:color w:val="0000FF"/>
        </w:rPr>
      </w:pPr>
    </w:p>
    <w:p w14:paraId="4E325D24" w14:textId="77777777" w:rsidR="00417113" w:rsidRDefault="00417113" w:rsidP="00417113">
      <w:pPr>
        <w:pBdr>
          <w:top w:val="nil"/>
          <w:left w:val="nil"/>
          <w:bottom w:val="nil"/>
          <w:right w:val="nil"/>
          <w:between w:val="nil"/>
        </w:pBdr>
        <w:ind w:left="720"/>
        <w:jc w:val="both"/>
        <w:rPr>
          <w:rFonts w:eastAsia="Times New Roman"/>
          <w:color w:val="004E9A"/>
        </w:rPr>
      </w:pPr>
    </w:p>
    <w:p w14:paraId="7D2C0F55" w14:textId="77777777" w:rsidR="00417113" w:rsidRDefault="00417113" w:rsidP="00417113">
      <w:pPr>
        <w:shd w:val="clear" w:color="auto" w:fill="FFFFFF"/>
        <w:spacing w:line="360" w:lineRule="auto"/>
      </w:pPr>
      <w:r>
        <w:rPr>
          <w:color w:val="000000"/>
        </w:rPr>
        <w:t>Q4. What is the e-waste generated by ICT?</w:t>
      </w:r>
    </w:p>
    <w:p w14:paraId="1E55273E" w14:textId="77777777" w:rsidR="00417113" w:rsidRDefault="00417113" w:rsidP="00417113">
      <w:pPr>
        <w:shd w:val="clear" w:color="auto" w:fill="FFFFFF"/>
        <w:spacing w:line="360" w:lineRule="auto"/>
        <w:rPr>
          <w:rFonts w:eastAsia="Times New Roman"/>
          <w:color w:val="0000FF"/>
        </w:rPr>
      </w:pPr>
      <w:r>
        <w:rPr>
          <w:color w:val="0000FF"/>
        </w:rPr>
        <w:t xml:space="preserve">E-waste is generated from the production and use of electrical and electronic equipment. The e-waste includes desktop and laptop personal computers and their associated devices like </w:t>
      </w:r>
      <w:r>
        <w:rPr>
          <w:color w:val="0000FF"/>
        </w:rPr>
        <w:lastRenderedPageBreak/>
        <w:t>keyboards, printers, scanners, and interruptible power supply units, among others. Telecommunication e-waste  includes batteries, DEG, antennas, Remote Radio Unit, Basement Unit, cables, Ac distribution box, DC distribution box, rectifiers, inverters, telephones, etc.</w:t>
      </w:r>
    </w:p>
    <w:p w14:paraId="43CF36A3" w14:textId="77777777" w:rsidR="00417113" w:rsidRDefault="00417113" w:rsidP="00417113">
      <w:pPr>
        <w:pBdr>
          <w:top w:val="nil"/>
          <w:left w:val="nil"/>
          <w:bottom w:val="nil"/>
          <w:right w:val="nil"/>
          <w:between w:val="nil"/>
        </w:pBdr>
        <w:shd w:val="clear" w:color="auto" w:fill="FFFFFF"/>
        <w:spacing w:line="360" w:lineRule="auto"/>
        <w:ind w:left="284" w:hanging="284"/>
        <w:rPr>
          <w:rFonts w:eastAsia="Times New Roman"/>
          <w:color w:val="000000"/>
        </w:rPr>
      </w:pPr>
    </w:p>
    <w:p w14:paraId="7F6FDF22" w14:textId="77777777" w:rsidR="00417113" w:rsidRDefault="00417113" w:rsidP="00417113">
      <w:pPr>
        <w:shd w:val="clear" w:color="auto" w:fill="FFFFFF"/>
        <w:spacing w:line="360" w:lineRule="auto"/>
        <w:rPr>
          <w:color w:val="000000"/>
        </w:rPr>
      </w:pPr>
      <w:r>
        <w:rPr>
          <w:color w:val="000000"/>
        </w:rPr>
        <w:t>Q5. Is the e-waste recyclable or non-recyclable?</w:t>
      </w:r>
    </w:p>
    <w:p w14:paraId="01D005FB" w14:textId="77777777" w:rsidR="00417113" w:rsidRDefault="00417113" w:rsidP="00417113">
      <w:pPr>
        <w:shd w:val="clear" w:color="auto" w:fill="FFFFFF"/>
        <w:spacing w:before="240" w:after="240" w:line="276" w:lineRule="auto"/>
        <w:jc w:val="both"/>
      </w:pPr>
      <w:r>
        <w:rPr>
          <w:color w:val="0000FF"/>
        </w:rPr>
        <w:t>E-waste in the country is auctioned by DNP to the e-waste management entities (local and India) for recycling/disposal in the safe environment.</w:t>
      </w:r>
    </w:p>
    <w:p w14:paraId="24820D95" w14:textId="77777777" w:rsidR="00417113" w:rsidRDefault="00417113" w:rsidP="00417113">
      <w:pPr>
        <w:shd w:val="clear" w:color="auto" w:fill="FFFFFF"/>
        <w:spacing w:line="360" w:lineRule="auto"/>
        <w:rPr>
          <w:color w:val="000000"/>
        </w:rPr>
      </w:pPr>
      <w:r>
        <w:rPr>
          <w:color w:val="000000"/>
        </w:rPr>
        <w:t xml:space="preserve"> Q6. How much e-waste is produced per year?</w:t>
      </w:r>
    </w:p>
    <w:p w14:paraId="2C4FC4BB" w14:textId="77777777" w:rsidR="00417113" w:rsidRDefault="00417113" w:rsidP="00417113">
      <w:pPr>
        <w:shd w:val="clear" w:color="auto" w:fill="FFFFFF"/>
        <w:spacing w:before="240" w:after="240" w:line="276" w:lineRule="auto"/>
        <w:jc w:val="both"/>
        <w:rPr>
          <w:color w:val="000000"/>
        </w:rPr>
      </w:pPr>
      <w:r>
        <w:rPr>
          <w:color w:val="0000FF"/>
          <w:sz w:val="23"/>
          <w:szCs w:val="23"/>
        </w:rPr>
        <w:t>In Bhutan, the 2019 National Waste Inventory Survey estimated that over 1,000 tonnes of e-waste are generated annually.</w:t>
      </w:r>
    </w:p>
    <w:p w14:paraId="0B3AFBE0" w14:textId="77777777" w:rsidR="00417113" w:rsidRDefault="00417113" w:rsidP="00417113">
      <w:pPr>
        <w:shd w:val="clear" w:color="auto" w:fill="FFFFFF"/>
        <w:spacing w:line="360" w:lineRule="auto"/>
        <w:rPr>
          <w:color w:val="000000"/>
        </w:rPr>
      </w:pPr>
      <w:r>
        <w:rPr>
          <w:color w:val="000000"/>
        </w:rPr>
        <w:t>Q7. How much e-waste is recycled per year?</w:t>
      </w:r>
    </w:p>
    <w:p w14:paraId="70DD6DDB" w14:textId="77777777" w:rsidR="00417113" w:rsidRDefault="00417113" w:rsidP="00417113">
      <w:pPr>
        <w:pBdr>
          <w:top w:val="nil"/>
          <w:left w:val="nil"/>
          <w:bottom w:val="nil"/>
          <w:right w:val="nil"/>
          <w:between w:val="nil"/>
        </w:pBdr>
        <w:shd w:val="clear" w:color="auto" w:fill="FFFFFF"/>
        <w:spacing w:line="360" w:lineRule="auto"/>
        <w:rPr>
          <w:rFonts w:eastAsia="Times New Roman"/>
          <w:color w:val="0000FF"/>
        </w:rPr>
      </w:pPr>
      <w:r>
        <w:rPr>
          <w:color w:val="0000FF"/>
        </w:rPr>
        <w:t xml:space="preserve">NA </w:t>
      </w:r>
    </w:p>
    <w:p w14:paraId="79CC4E36" w14:textId="77777777" w:rsidR="00417113" w:rsidRDefault="00417113" w:rsidP="00417113">
      <w:pPr>
        <w:shd w:val="clear" w:color="auto" w:fill="FFFFFF"/>
        <w:spacing w:line="360" w:lineRule="auto"/>
        <w:rPr>
          <w:color w:val="1F1F1F"/>
        </w:rPr>
      </w:pPr>
      <w:r>
        <w:rPr>
          <w:color w:val="1F1F1F"/>
        </w:rPr>
        <w:t>Q8. Is there any significant gap exists between E-waste collection and recycling facilities?</w:t>
      </w:r>
    </w:p>
    <w:p w14:paraId="2DE15DF0" w14:textId="77777777" w:rsidR="00417113" w:rsidRDefault="00417113" w:rsidP="00417113">
      <w:pPr>
        <w:pBdr>
          <w:top w:val="nil"/>
          <w:left w:val="nil"/>
          <w:bottom w:val="nil"/>
          <w:right w:val="nil"/>
          <w:between w:val="nil"/>
        </w:pBdr>
        <w:shd w:val="clear" w:color="auto" w:fill="FFFFFF"/>
        <w:spacing w:line="360" w:lineRule="auto"/>
        <w:rPr>
          <w:color w:val="0000FF"/>
        </w:rPr>
      </w:pPr>
      <w:r>
        <w:rPr>
          <w:color w:val="0000FF"/>
        </w:rPr>
        <w:t>No e-waste recycling facilities in the country.</w:t>
      </w:r>
    </w:p>
    <w:p w14:paraId="39DD7E74" w14:textId="77777777" w:rsidR="00417113" w:rsidRDefault="00417113" w:rsidP="00417113">
      <w:pPr>
        <w:spacing w:line="360" w:lineRule="auto"/>
        <w:rPr>
          <w:color w:val="1F1F1F"/>
        </w:rPr>
      </w:pPr>
      <w:r>
        <w:rPr>
          <w:color w:val="1F1F1F"/>
        </w:rPr>
        <w:t>Q9. Do you have registered/enlisted/ licensed organization for e-waste management? How many?</w:t>
      </w:r>
    </w:p>
    <w:p w14:paraId="0148FFD0" w14:textId="77777777" w:rsidR="00417113" w:rsidRDefault="00417113" w:rsidP="00417113">
      <w:pPr>
        <w:pBdr>
          <w:top w:val="nil"/>
          <w:left w:val="nil"/>
          <w:bottom w:val="nil"/>
          <w:right w:val="nil"/>
          <w:between w:val="nil"/>
        </w:pBdr>
        <w:jc w:val="both"/>
        <w:rPr>
          <w:color w:val="0000FF"/>
        </w:rPr>
      </w:pPr>
      <w:r>
        <w:rPr>
          <w:color w:val="0000FF"/>
        </w:rPr>
        <w:t xml:space="preserve">No </w:t>
      </w:r>
    </w:p>
    <w:p w14:paraId="688A6F9B" w14:textId="77777777" w:rsidR="00417113" w:rsidRDefault="00417113" w:rsidP="00417113">
      <w:pPr>
        <w:pBdr>
          <w:top w:val="nil"/>
          <w:left w:val="nil"/>
          <w:bottom w:val="nil"/>
          <w:right w:val="nil"/>
          <w:between w:val="nil"/>
        </w:pBdr>
        <w:jc w:val="both"/>
        <w:rPr>
          <w:color w:val="004E9A"/>
        </w:rPr>
      </w:pPr>
    </w:p>
    <w:p w14:paraId="21E86B1F" w14:textId="77777777" w:rsidR="00417113" w:rsidRDefault="00417113" w:rsidP="00417113">
      <w:pPr>
        <w:spacing w:line="360" w:lineRule="auto"/>
        <w:rPr>
          <w:color w:val="1F1F1F"/>
        </w:rPr>
      </w:pPr>
      <w:r>
        <w:rPr>
          <w:color w:val="1F1F1F"/>
        </w:rPr>
        <w:t>Q10. What are the effects of e-waste on environment and public health?</w:t>
      </w:r>
    </w:p>
    <w:p w14:paraId="6C625315" w14:textId="77777777" w:rsidR="00417113" w:rsidRDefault="00417113" w:rsidP="00417113">
      <w:pPr>
        <w:shd w:val="clear" w:color="auto" w:fill="FFFFFF"/>
        <w:spacing w:after="300" w:line="276" w:lineRule="auto"/>
        <w:jc w:val="both"/>
        <w:rPr>
          <w:color w:val="000000"/>
        </w:rPr>
      </w:pPr>
      <w:r>
        <w:rPr>
          <w:color w:val="0000FF"/>
        </w:rPr>
        <w:t>The hazardous e-waste can have health and environmental impacts due to its non-biodegradable characteristics. It impacts human health, like digestive, neurological, respiratory and bone tissues, and also lead poisoning. In the environment it can cause soil contamination, water pollution, air pollution, damages to wildlife and ecosystems and resource depletion.   Yes, awareness is being carried out by relevant agencies.</w:t>
      </w:r>
    </w:p>
    <w:p w14:paraId="131A5022" w14:textId="77777777" w:rsidR="00417113" w:rsidRDefault="00417113" w:rsidP="00417113">
      <w:pPr>
        <w:shd w:val="clear" w:color="auto" w:fill="FFFFFF"/>
        <w:spacing w:line="360" w:lineRule="auto"/>
      </w:pPr>
      <w:r>
        <w:rPr>
          <w:color w:val="000000"/>
        </w:rPr>
        <w:t>Q11. Why the e-waste management is so important?</w:t>
      </w:r>
    </w:p>
    <w:p w14:paraId="7380D36F" w14:textId="2AAC5AC7" w:rsidR="00417113" w:rsidRDefault="00417113" w:rsidP="00417113">
      <w:pPr>
        <w:shd w:val="clear" w:color="auto" w:fill="FFFFFF"/>
        <w:spacing w:line="360" w:lineRule="auto"/>
        <w:rPr>
          <w:color w:val="0000FF"/>
        </w:rPr>
      </w:pPr>
      <w:r>
        <w:rPr>
          <w:color w:val="0000FF"/>
        </w:rPr>
        <w:t xml:space="preserve">E-waste management is crucial for several reasons, impacting both the environment and public health and should be managed properly to protect the environment, resources,  reduce pollution, minimize the health hazard, for greater economic benefits, and for the sustainable development future. </w:t>
      </w:r>
    </w:p>
    <w:p w14:paraId="303C342C" w14:textId="786B6A54" w:rsidR="00417113" w:rsidRDefault="00417113" w:rsidP="00BB1857">
      <w:pPr>
        <w:pBdr>
          <w:top w:val="nil"/>
          <w:left w:val="nil"/>
          <w:bottom w:val="nil"/>
          <w:right w:val="nil"/>
          <w:between w:val="nil"/>
        </w:pBdr>
        <w:shd w:val="clear" w:color="auto" w:fill="FFFFFF"/>
        <w:spacing w:line="360" w:lineRule="auto"/>
        <w:rPr>
          <w:color w:val="004E9A"/>
        </w:rPr>
      </w:pPr>
    </w:p>
    <w:p w14:paraId="10AA56BA" w14:textId="77777777" w:rsidR="00417113" w:rsidRDefault="00417113" w:rsidP="00417113">
      <w:pPr>
        <w:shd w:val="clear" w:color="auto" w:fill="FFFFFF"/>
        <w:spacing w:line="360" w:lineRule="auto"/>
        <w:rPr>
          <w:color w:val="000000"/>
        </w:rPr>
      </w:pPr>
      <w:r>
        <w:rPr>
          <w:color w:val="000000"/>
        </w:rPr>
        <w:t>Q12. What is the current situation of e-waste management?</w:t>
      </w:r>
    </w:p>
    <w:p w14:paraId="71CDCFC5" w14:textId="77777777" w:rsidR="00417113" w:rsidRDefault="00417113" w:rsidP="00417113">
      <w:pPr>
        <w:spacing w:line="276" w:lineRule="auto"/>
        <w:jc w:val="both"/>
        <w:rPr>
          <w:color w:val="0000FF"/>
        </w:rPr>
      </w:pPr>
      <w:r>
        <w:rPr>
          <w:color w:val="0000FF"/>
        </w:rPr>
        <w:t xml:space="preserve">The </w:t>
      </w:r>
      <w:proofErr w:type="spellStart"/>
      <w:r>
        <w:rPr>
          <w:color w:val="0000FF"/>
        </w:rPr>
        <w:t>GovTech</w:t>
      </w:r>
      <w:proofErr w:type="spellEnd"/>
      <w:r>
        <w:rPr>
          <w:color w:val="0000FF"/>
        </w:rPr>
        <w:t xml:space="preserve"> agency, while previously known as DITT, had carried out the following awareness programs:</w:t>
      </w:r>
    </w:p>
    <w:p w14:paraId="7FA8AD3A" w14:textId="77777777" w:rsidR="00417113" w:rsidRDefault="00417113" w:rsidP="00417113">
      <w:pPr>
        <w:jc w:val="both"/>
        <w:rPr>
          <w:color w:val="0000FF"/>
        </w:rPr>
      </w:pPr>
    </w:p>
    <w:p w14:paraId="050A833C" w14:textId="77777777" w:rsidR="00417113" w:rsidRDefault="00417113" w:rsidP="00417113">
      <w:pPr>
        <w:widowControl w:val="0"/>
        <w:numPr>
          <w:ilvl w:val="0"/>
          <w:numId w:val="22"/>
        </w:numPr>
        <w:spacing w:line="216" w:lineRule="auto"/>
        <w:jc w:val="both"/>
        <w:rPr>
          <w:color w:val="0000FF"/>
        </w:rPr>
      </w:pPr>
      <w:r>
        <w:rPr>
          <w:color w:val="0000FF"/>
        </w:rPr>
        <w:t>DITT has trained all stakeholders of e-waste management (NEC, DNP, Thromdes, DRC, Dzongkhags)</w:t>
      </w:r>
    </w:p>
    <w:p w14:paraId="7F593D54" w14:textId="77777777" w:rsidR="00417113" w:rsidRDefault="00417113" w:rsidP="00417113">
      <w:pPr>
        <w:widowControl w:val="0"/>
        <w:numPr>
          <w:ilvl w:val="0"/>
          <w:numId w:val="22"/>
        </w:numPr>
        <w:spacing w:line="216" w:lineRule="auto"/>
        <w:jc w:val="both"/>
        <w:rPr>
          <w:color w:val="0000FF"/>
        </w:rPr>
      </w:pPr>
      <w:r>
        <w:rPr>
          <w:color w:val="0000FF"/>
        </w:rPr>
        <w:lastRenderedPageBreak/>
        <w:t xml:space="preserve">DITT has created national-level awareness through an animation clip aired on BBS for the entire year in 2014 and early 2015. </w:t>
      </w:r>
    </w:p>
    <w:p w14:paraId="1D92C9FC" w14:textId="77777777" w:rsidR="00417113" w:rsidRDefault="00417113" w:rsidP="00417113">
      <w:pPr>
        <w:widowControl w:val="0"/>
        <w:numPr>
          <w:ilvl w:val="0"/>
          <w:numId w:val="22"/>
        </w:numPr>
        <w:spacing w:line="216" w:lineRule="auto"/>
        <w:jc w:val="both"/>
        <w:rPr>
          <w:color w:val="0000FF"/>
        </w:rPr>
      </w:pPr>
      <w:r>
        <w:rPr>
          <w:color w:val="0000FF"/>
        </w:rPr>
        <w:t xml:space="preserve">Awareness in all dzongkhags covering all gewogs and chiwogs, and 4 thromdes </w:t>
      </w:r>
    </w:p>
    <w:p w14:paraId="235B95CD" w14:textId="77777777" w:rsidR="00417113" w:rsidRDefault="00417113" w:rsidP="00417113">
      <w:pPr>
        <w:jc w:val="both"/>
        <w:rPr>
          <w:color w:val="0000FF"/>
        </w:rPr>
      </w:pPr>
    </w:p>
    <w:p w14:paraId="0B8E975E" w14:textId="77777777" w:rsidR="00417113" w:rsidRDefault="00417113" w:rsidP="00417113">
      <w:pPr>
        <w:jc w:val="both"/>
        <w:rPr>
          <w:color w:val="0000FF"/>
        </w:rPr>
      </w:pPr>
      <w:r>
        <w:rPr>
          <w:color w:val="0000FF"/>
        </w:rPr>
        <w:t xml:space="preserve">We are currently looking at how we can manage </w:t>
      </w:r>
      <w:proofErr w:type="spellStart"/>
      <w:r>
        <w:rPr>
          <w:color w:val="0000FF"/>
        </w:rPr>
        <w:t>eWaste</w:t>
      </w:r>
      <w:proofErr w:type="spellEnd"/>
      <w:r>
        <w:rPr>
          <w:color w:val="0000FF"/>
        </w:rPr>
        <w:t xml:space="preserve"> at the government level through this task force formation and we would need more stakeholder consultations involving the private sector, Dzongkhags, and the other stakeholders from the government.</w:t>
      </w:r>
    </w:p>
    <w:p w14:paraId="7851A5F8" w14:textId="77777777" w:rsidR="00417113" w:rsidRDefault="00417113" w:rsidP="00417113">
      <w:pPr>
        <w:pBdr>
          <w:top w:val="nil"/>
          <w:left w:val="nil"/>
          <w:bottom w:val="nil"/>
          <w:right w:val="nil"/>
          <w:between w:val="nil"/>
        </w:pBdr>
        <w:shd w:val="clear" w:color="auto" w:fill="FFFFFF"/>
        <w:ind w:left="720"/>
        <w:rPr>
          <w:rFonts w:eastAsia="Times New Roman"/>
          <w:color w:val="004E9A"/>
        </w:rPr>
      </w:pPr>
    </w:p>
    <w:p w14:paraId="6F591D77" w14:textId="77777777" w:rsidR="00417113" w:rsidRDefault="00417113" w:rsidP="00417113">
      <w:pPr>
        <w:shd w:val="clear" w:color="auto" w:fill="FFFFFF"/>
        <w:spacing w:line="360" w:lineRule="auto"/>
        <w:rPr>
          <w:color w:val="000000"/>
        </w:rPr>
      </w:pPr>
    </w:p>
    <w:p w14:paraId="48CC6088" w14:textId="77777777" w:rsidR="00417113" w:rsidRDefault="00417113" w:rsidP="00417113">
      <w:pPr>
        <w:shd w:val="clear" w:color="auto" w:fill="FFFFFF"/>
        <w:spacing w:line="360" w:lineRule="auto"/>
        <w:rPr>
          <w:color w:val="000000"/>
        </w:rPr>
      </w:pPr>
      <w:r>
        <w:rPr>
          <w:color w:val="000000"/>
        </w:rPr>
        <w:t>Q13. What are the delineate measures taken by the SATRC countries for e-waste management?</w:t>
      </w:r>
    </w:p>
    <w:p w14:paraId="63A01673" w14:textId="77777777" w:rsidR="00417113" w:rsidRDefault="00417113" w:rsidP="00417113">
      <w:pPr>
        <w:spacing w:line="276" w:lineRule="auto"/>
        <w:jc w:val="both"/>
        <w:rPr>
          <w:rFonts w:eastAsia="Times New Roman"/>
          <w:color w:val="0000FF"/>
        </w:rPr>
      </w:pPr>
      <w:r>
        <w:rPr>
          <w:color w:val="0000FF"/>
        </w:rPr>
        <w:t xml:space="preserve">As e-waste is generated by every individual in the country, management, and e-waste </w:t>
      </w:r>
      <w:proofErr w:type="spellStart"/>
      <w:r>
        <w:rPr>
          <w:color w:val="0000FF"/>
        </w:rPr>
        <w:t>categorisation</w:t>
      </w:r>
      <w:proofErr w:type="spellEnd"/>
      <w:r>
        <w:rPr>
          <w:color w:val="0000FF"/>
        </w:rPr>
        <w:t xml:space="preserve"> is complicated. Without proper </w:t>
      </w:r>
      <w:proofErr w:type="spellStart"/>
      <w:r>
        <w:rPr>
          <w:color w:val="0000FF"/>
        </w:rPr>
        <w:t>categorisation</w:t>
      </w:r>
      <w:proofErr w:type="spellEnd"/>
      <w:r>
        <w:rPr>
          <w:color w:val="0000FF"/>
        </w:rPr>
        <w:t xml:space="preserve">, the implementation of e-waste management is difficult. Further, we lack the technical expertise and knowledge in handling the e-waste. Lack of adequate financial resources is also another challenge we face. </w:t>
      </w:r>
    </w:p>
    <w:p w14:paraId="0F8A19D7" w14:textId="77777777" w:rsidR="00417113" w:rsidRDefault="00417113" w:rsidP="00417113">
      <w:pPr>
        <w:shd w:val="clear" w:color="auto" w:fill="FFFFFF"/>
        <w:spacing w:line="360" w:lineRule="auto"/>
        <w:rPr>
          <w:color w:val="000000"/>
        </w:rPr>
      </w:pPr>
    </w:p>
    <w:p w14:paraId="400DFB56" w14:textId="77777777" w:rsidR="00417113" w:rsidRDefault="00417113" w:rsidP="00417113">
      <w:pPr>
        <w:shd w:val="clear" w:color="auto" w:fill="FFFFFF"/>
        <w:spacing w:line="360" w:lineRule="auto"/>
      </w:pPr>
      <w:r>
        <w:rPr>
          <w:color w:val="000000"/>
        </w:rPr>
        <w:t>Q14. What are the challenges of e-waste management?</w:t>
      </w:r>
    </w:p>
    <w:p w14:paraId="736FEEDA" w14:textId="77777777" w:rsidR="00417113" w:rsidRDefault="00417113" w:rsidP="00417113">
      <w:pPr>
        <w:shd w:val="clear" w:color="auto" w:fill="FFFFFF"/>
        <w:spacing w:line="360" w:lineRule="auto"/>
        <w:rPr>
          <w:color w:val="0000FF"/>
        </w:rPr>
      </w:pPr>
      <w:r>
        <w:rPr>
          <w:color w:val="0000FF"/>
        </w:rPr>
        <w:t>No</w:t>
      </w:r>
    </w:p>
    <w:p w14:paraId="282B0E84" w14:textId="77777777" w:rsidR="00417113" w:rsidRDefault="00417113" w:rsidP="00417113">
      <w:pPr>
        <w:shd w:val="clear" w:color="auto" w:fill="FFFFFF"/>
        <w:spacing w:line="360" w:lineRule="auto"/>
        <w:rPr>
          <w:color w:val="000000"/>
        </w:rPr>
      </w:pPr>
      <w:r>
        <w:rPr>
          <w:color w:val="000000"/>
        </w:rPr>
        <w:t>Q15. How can we manage e-waste for sustainable development?</w:t>
      </w:r>
    </w:p>
    <w:p w14:paraId="16D8B865" w14:textId="77777777" w:rsidR="00417113" w:rsidRDefault="00417113" w:rsidP="00417113">
      <w:pPr>
        <w:pBdr>
          <w:top w:val="nil"/>
          <w:left w:val="nil"/>
          <w:bottom w:val="nil"/>
          <w:right w:val="nil"/>
          <w:between w:val="nil"/>
        </w:pBdr>
        <w:shd w:val="clear" w:color="auto" w:fill="FFFFFF"/>
        <w:spacing w:line="360" w:lineRule="auto"/>
        <w:rPr>
          <w:rFonts w:eastAsia="Times New Roman"/>
          <w:color w:val="004E9A"/>
        </w:rPr>
      </w:pPr>
      <w:r>
        <w:rPr>
          <w:color w:val="004E9A"/>
        </w:rPr>
        <w:t>NA</w:t>
      </w:r>
    </w:p>
    <w:p w14:paraId="1326B763" w14:textId="77777777" w:rsidR="00417113" w:rsidRDefault="00417113" w:rsidP="00417113">
      <w:pPr>
        <w:shd w:val="clear" w:color="auto" w:fill="FFFFFF"/>
        <w:spacing w:line="360" w:lineRule="auto"/>
        <w:ind w:left="567" w:hanging="567"/>
      </w:pPr>
      <w:r>
        <w:rPr>
          <w:color w:val="000000"/>
        </w:rPr>
        <w:t>Q16. How can we enhance the</w:t>
      </w:r>
      <w:r>
        <w:t xml:space="preserve"> e-waste Management Regulations for Sustainable Development?</w:t>
      </w:r>
    </w:p>
    <w:p w14:paraId="4F560963" w14:textId="77777777" w:rsidR="00417113" w:rsidRDefault="00417113" w:rsidP="00417113">
      <w:pPr>
        <w:shd w:val="clear" w:color="auto" w:fill="FFFFFF"/>
        <w:spacing w:before="240" w:after="240" w:line="276" w:lineRule="auto"/>
        <w:jc w:val="both"/>
      </w:pPr>
      <w:r>
        <w:rPr>
          <w:color w:val="0000FF"/>
        </w:rPr>
        <w:t xml:space="preserve">To identify opportunities to strengthen the e-waste management regulations, there is a need for reviewing existing laws to identify gaps, overlaps and outdated provisions. Moreover, there should be engagement of relevant key stakeholders to gather insights on the effectiveness of current regulations and areas needing improvement. In </w:t>
      </w:r>
      <w:proofErr w:type="gramStart"/>
      <w:r>
        <w:rPr>
          <w:color w:val="0000FF"/>
        </w:rPr>
        <w:t>addition</w:t>
      </w:r>
      <w:proofErr w:type="gramEnd"/>
      <w:r>
        <w:rPr>
          <w:color w:val="0000FF"/>
        </w:rPr>
        <w:t xml:space="preserve"> there is a need to explore  emerging technologies in e-waste management such as AI for sorting or advanced recycling techniques and assess  level of public awareness regarding e-waste issues and also strengthening regulations through economic incentives such as tax breaks for companies that adopt sustainable practices.</w:t>
      </w:r>
    </w:p>
    <w:p w14:paraId="32B2EC30" w14:textId="77777777" w:rsidR="00417113" w:rsidRDefault="00417113" w:rsidP="00417113">
      <w:pPr>
        <w:shd w:val="clear" w:color="auto" w:fill="FFFFFF"/>
        <w:spacing w:line="360" w:lineRule="auto"/>
      </w:pPr>
      <w:r>
        <w:t xml:space="preserve"> Q17. How can we identify the opportunities to strengthen the e-waste management regulations (if any)?</w:t>
      </w:r>
    </w:p>
    <w:p w14:paraId="151BC362" w14:textId="77777777" w:rsidR="00417113" w:rsidRDefault="00417113" w:rsidP="00417113">
      <w:pPr>
        <w:shd w:val="clear" w:color="auto" w:fill="FFFFFF"/>
        <w:spacing w:before="240" w:after="240" w:line="276" w:lineRule="auto"/>
        <w:jc w:val="both"/>
        <w:rPr>
          <w:rFonts w:eastAsia="Times New Roman"/>
          <w:color w:val="0000FF"/>
        </w:rPr>
      </w:pPr>
      <w:r>
        <w:rPr>
          <w:color w:val="0000FF"/>
        </w:rPr>
        <w:t xml:space="preserve">All equipment/devices/components are imported. No in-house manufacturing. No proper record of import volume at the moment. </w:t>
      </w:r>
    </w:p>
    <w:p w14:paraId="65234730" w14:textId="77777777" w:rsidR="00417113" w:rsidRDefault="00417113" w:rsidP="00417113">
      <w:pPr>
        <w:shd w:val="clear" w:color="auto" w:fill="FFFFFF"/>
        <w:spacing w:before="240" w:after="240" w:line="276" w:lineRule="auto"/>
        <w:jc w:val="both"/>
      </w:pPr>
      <w:r>
        <w:t xml:space="preserve">Country of Import? </w:t>
      </w:r>
      <w:r>
        <w:rPr>
          <w:color w:val="0000FF"/>
        </w:rPr>
        <w:t xml:space="preserve">European Union </w:t>
      </w:r>
      <w:sdt>
        <w:sdtPr>
          <w:tag w:val="goog_rdk_0"/>
          <w:id w:val="-1343998855"/>
        </w:sdtPr>
        <w:sdtEndPr/>
        <w:sdtContent>
          <w:r>
            <w:rPr>
              <w:rFonts w:ascii="Arial Unicode MS" w:eastAsia="Arial Unicode MS" w:hAnsi="Arial Unicode MS" w:cs="Arial Unicode MS"/>
              <w:color w:val="FF0000"/>
            </w:rPr>
            <w:t>✓</w:t>
          </w:r>
        </w:sdtContent>
      </w:sdt>
      <w:r>
        <w:t xml:space="preserve">□ </w:t>
      </w:r>
      <w:sdt>
        <w:sdtPr>
          <w:tag w:val="goog_rdk_1"/>
          <w:id w:val="1570391725"/>
        </w:sdtPr>
        <w:sdtEndPr/>
        <w:sdtContent>
          <w:r>
            <w:rPr>
              <w:rFonts w:ascii="Arial Unicode MS" w:eastAsia="Arial Unicode MS" w:hAnsi="Arial Unicode MS" w:cs="Arial Unicode MS"/>
              <w:color w:val="0000FF"/>
            </w:rPr>
            <w:t>USA ✓</w:t>
          </w:r>
        </w:sdtContent>
      </w:sdt>
      <w:r>
        <w:t>□ China □</w:t>
      </w:r>
      <w:sdt>
        <w:sdtPr>
          <w:tag w:val="goog_rdk_2"/>
          <w:id w:val="-1682198068"/>
        </w:sdtPr>
        <w:sdtEndPr/>
        <w:sdtContent>
          <w:r>
            <w:rPr>
              <w:rFonts w:ascii="Arial Unicode MS" w:eastAsia="Arial Unicode MS" w:hAnsi="Arial Unicode MS" w:cs="Arial Unicode MS"/>
              <w:color w:val="0000FF"/>
            </w:rPr>
            <w:t>✓ India</w:t>
          </w:r>
        </w:sdtContent>
      </w:sdt>
      <w:r>
        <w:t xml:space="preserve"> □ others (please</w:t>
      </w:r>
    </w:p>
    <w:p w14:paraId="156EEC4F" w14:textId="77777777" w:rsidR="00417113" w:rsidRDefault="00417113" w:rsidP="00417113">
      <w:pPr>
        <w:shd w:val="clear" w:color="auto" w:fill="FFFFFF"/>
        <w:spacing w:before="240" w:after="240" w:line="276" w:lineRule="auto"/>
        <w:jc w:val="both"/>
        <w:rPr>
          <w:color w:val="0000FF"/>
        </w:rPr>
      </w:pPr>
      <w:r>
        <w:t xml:space="preserve">specify) </w:t>
      </w:r>
      <w:r>
        <w:rPr>
          <w:color w:val="0000FF"/>
        </w:rPr>
        <w:t>(Thailand, Singapore)</w:t>
      </w:r>
    </w:p>
    <w:p w14:paraId="5B6C4D71" w14:textId="77777777" w:rsidR="00417113" w:rsidRDefault="00417113" w:rsidP="00417113">
      <w:pPr>
        <w:shd w:val="clear" w:color="auto" w:fill="FFFFFF"/>
        <w:spacing w:before="240" w:after="240" w:line="276" w:lineRule="auto"/>
        <w:jc w:val="both"/>
        <w:rPr>
          <w:color w:val="000000"/>
        </w:rPr>
      </w:pPr>
      <w:r>
        <w:t xml:space="preserve"> Mode of Importation: </w:t>
      </w:r>
      <w:sdt>
        <w:sdtPr>
          <w:tag w:val="goog_rdk_3"/>
          <w:id w:val="828648393"/>
        </w:sdtPr>
        <w:sdtEndPr/>
        <w:sdtContent>
          <w:r>
            <w:rPr>
              <w:rFonts w:ascii="Arial Unicode MS" w:eastAsia="Arial Unicode MS" w:hAnsi="Arial Unicode MS" w:cs="Arial Unicode MS"/>
              <w:color w:val="0000FF"/>
            </w:rPr>
            <w:t>Container □ Trucks ✓</w:t>
          </w:r>
        </w:sdtContent>
      </w:sdt>
      <w:r>
        <w:t>□ Buses □</w:t>
      </w:r>
    </w:p>
    <w:p w14:paraId="64E3D179" w14:textId="77777777" w:rsidR="00417113" w:rsidRDefault="00417113" w:rsidP="00417113">
      <w:pPr>
        <w:shd w:val="clear" w:color="auto" w:fill="FFFFFF"/>
        <w:spacing w:before="240" w:after="240" w:line="276" w:lineRule="auto"/>
        <w:jc w:val="both"/>
      </w:pPr>
      <w:r>
        <w:t xml:space="preserve"> Route of Importation:</w:t>
      </w:r>
      <w:r>
        <w:rPr>
          <w:color w:val="0000FF"/>
        </w:rPr>
        <w:t xml:space="preserve"> </w:t>
      </w:r>
      <w:r>
        <w:t>Sea port</w:t>
      </w:r>
      <w:sdt>
        <w:sdtPr>
          <w:tag w:val="goog_rdk_4"/>
          <w:id w:val="58069842"/>
        </w:sdtPr>
        <w:sdtEndPr/>
        <w:sdtContent>
          <w:r>
            <w:rPr>
              <w:rFonts w:ascii="Arial Unicode MS" w:eastAsia="Arial Unicode MS" w:hAnsi="Arial Unicode MS" w:cs="Arial Unicode MS"/>
              <w:color w:val="0000FF"/>
            </w:rPr>
            <w:t xml:space="preserve"> □ Airport ✓□ Land Border✓</w:t>
          </w:r>
        </w:sdtContent>
      </w:sdt>
      <w:r>
        <w:t xml:space="preserve"> □</w:t>
      </w:r>
    </w:p>
    <w:p w14:paraId="12E7FE9A" w14:textId="77777777" w:rsidR="00417113" w:rsidRDefault="00417113" w:rsidP="00417113">
      <w:pPr>
        <w:shd w:val="clear" w:color="auto" w:fill="FFFFFF"/>
        <w:spacing w:before="240" w:after="240" w:line="276" w:lineRule="auto"/>
        <w:jc w:val="both"/>
      </w:pPr>
      <w:r>
        <w:t>18. Do you import any second- hand product/component(s)?</w:t>
      </w:r>
    </w:p>
    <w:p w14:paraId="691F2625" w14:textId="77777777" w:rsidR="00417113" w:rsidRDefault="00417113" w:rsidP="00417113">
      <w:pPr>
        <w:shd w:val="clear" w:color="auto" w:fill="FFFFFF"/>
        <w:spacing w:before="240" w:after="240" w:line="276" w:lineRule="auto"/>
        <w:jc w:val="both"/>
      </w:pPr>
      <w:r>
        <w:lastRenderedPageBreak/>
        <w:t xml:space="preserve">Yes □ </w:t>
      </w:r>
      <w:sdt>
        <w:sdtPr>
          <w:tag w:val="goog_rdk_5"/>
          <w:id w:val="1849447892"/>
        </w:sdtPr>
        <w:sdtEndPr/>
        <w:sdtContent>
          <w:r>
            <w:rPr>
              <w:rFonts w:ascii="Arial Unicode MS" w:eastAsia="Arial Unicode MS" w:hAnsi="Arial Unicode MS" w:cs="Arial Unicode MS"/>
              <w:color w:val="0000FF"/>
            </w:rPr>
            <w:t>No✓</w:t>
          </w:r>
        </w:sdtContent>
      </w:sdt>
      <w:r>
        <w:t xml:space="preserve"> □</w:t>
      </w:r>
    </w:p>
    <w:p w14:paraId="6B074F3A" w14:textId="77777777" w:rsidR="00417113" w:rsidRDefault="00417113" w:rsidP="00417113">
      <w:pPr>
        <w:shd w:val="clear" w:color="auto" w:fill="FFFFFF"/>
        <w:spacing w:before="240" w:after="240" w:line="276" w:lineRule="auto"/>
        <w:jc w:val="both"/>
      </w:pPr>
      <w:r>
        <w:t>If yes, which product(s)/component(s)? From which country? European Union □ USA □ others (please</w:t>
      </w:r>
    </w:p>
    <w:p w14:paraId="12775298" w14:textId="77777777" w:rsidR="00417113" w:rsidRDefault="00417113" w:rsidP="00417113">
      <w:pPr>
        <w:shd w:val="clear" w:color="auto" w:fill="FFFFFF"/>
        <w:spacing w:before="240" w:after="240" w:line="276" w:lineRule="auto"/>
        <w:jc w:val="both"/>
      </w:pPr>
      <w:r>
        <w:t>specify)………………………………………</w:t>
      </w:r>
      <w:proofErr w:type="gramStart"/>
      <w:r>
        <w:t>…..</w:t>
      </w:r>
      <w:proofErr w:type="gramEnd"/>
    </w:p>
    <w:p w14:paraId="06A841B4" w14:textId="77777777" w:rsidR="00417113" w:rsidRDefault="00417113" w:rsidP="00417113">
      <w:pPr>
        <w:shd w:val="clear" w:color="auto" w:fill="FFFFFF"/>
        <w:spacing w:before="240" w:after="240" w:line="276" w:lineRule="auto"/>
        <w:jc w:val="both"/>
      </w:pPr>
      <w:r>
        <w:t>19. Stakeholders responsibilities…</w:t>
      </w:r>
    </w:p>
    <w:p w14:paraId="7FED3781" w14:textId="77777777" w:rsidR="00417113" w:rsidRPr="00F80CC8" w:rsidRDefault="00417113" w:rsidP="00417113">
      <w:pPr>
        <w:pBdr>
          <w:top w:val="nil"/>
          <w:left w:val="nil"/>
          <w:bottom w:val="nil"/>
          <w:right w:val="nil"/>
          <w:between w:val="nil"/>
        </w:pBdr>
        <w:tabs>
          <w:tab w:val="left" w:pos="567"/>
        </w:tabs>
        <w:spacing w:line="264" w:lineRule="auto"/>
        <w:jc w:val="both"/>
        <w:rPr>
          <w:b/>
        </w:rPr>
      </w:pPr>
    </w:p>
    <w:p w14:paraId="4C938352" w14:textId="77777777" w:rsidR="00BB1857" w:rsidRDefault="00BB1857" w:rsidP="00417113">
      <w:pPr>
        <w:shd w:val="clear" w:color="auto" w:fill="FFFFFF"/>
        <w:autoSpaceDE w:val="0"/>
        <w:autoSpaceDN w:val="0"/>
        <w:spacing w:line="360" w:lineRule="auto"/>
        <w:rPr>
          <w:b/>
        </w:rPr>
      </w:pPr>
    </w:p>
    <w:p w14:paraId="00C6B863" w14:textId="77777777" w:rsidR="00BB1857" w:rsidRDefault="00BB1857" w:rsidP="00417113">
      <w:pPr>
        <w:shd w:val="clear" w:color="auto" w:fill="FFFFFF"/>
        <w:autoSpaceDE w:val="0"/>
        <w:autoSpaceDN w:val="0"/>
        <w:spacing w:line="360" w:lineRule="auto"/>
        <w:rPr>
          <w:b/>
        </w:rPr>
      </w:pPr>
    </w:p>
    <w:p w14:paraId="24C19DBB" w14:textId="77777777" w:rsidR="00BB1857" w:rsidRDefault="00BB1857" w:rsidP="00417113">
      <w:pPr>
        <w:shd w:val="clear" w:color="auto" w:fill="FFFFFF"/>
        <w:autoSpaceDE w:val="0"/>
        <w:autoSpaceDN w:val="0"/>
        <w:spacing w:line="360" w:lineRule="auto"/>
        <w:rPr>
          <w:b/>
        </w:rPr>
      </w:pPr>
    </w:p>
    <w:p w14:paraId="00AE7946" w14:textId="77777777" w:rsidR="00BB1857" w:rsidRDefault="00BB1857" w:rsidP="00417113">
      <w:pPr>
        <w:shd w:val="clear" w:color="auto" w:fill="FFFFFF"/>
        <w:autoSpaceDE w:val="0"/>
        <w:autoSpaceDN w:val="0"/>
        <w:spacing w:line="360" w:lineRule="auto"/>
        <w:rPr>
          <w:b/>
        </w:rPr>
      </w:pPr>
    </w:p>
    <w:p w14:paraId="29500D7A" w14:textId="77777777" w:rsidR="00BB1857" w:rsidRDefault="00BB1857" w:rsidP="00417113">
      <w:pPr>
        <w:shd w:val="clear" w:color="auto" w:fill="FFFFFF"/>
        <w:autoSpaceDE w:val="0"/>
        <w:autoSpaceDN w:val="0"/>
        <w:spacing w:line="360" w:lineRule="auto"/>
        <w:rPr>
          <w:b/>
        </w:rPr>
      </w:pPr>
    </w:p>
    <w:p w14:paraId="04D189AA" w14:textId="77777777" w:rsidR="00BB1857" w:rsidRDefault="00BB1857" w:rsidP="00417113">
      <w:pPr>
        <w:shd w:val="clear" w:color="auto" w:fill="FFFFFF"/>
        <w:autoSpaceDE w:val="0"/>
        <w:autoSpaceDN w:val="0"/>
        <w:spacing w:line="360" w:lineRule="auto"/>
        <w:rPr>
          <w:b/>
        </w:rPr>
      </w:pPr>
    </w:p>
    <w:p w14:paraId="1261521B" w14:textId="77777777" w:rsidR="00BB1857" w:rsidRDefault="00BB1857" w:rsidP="00417113">
      <w:pPr>
        <w:shd w:val="clear" w:color="auto" w:fill="FFFFFF"/>
        <w:autoSpaceDE w:val="0"/>
        <w:autoSpaceDN w:val="0"/>
        <w:spacing w:line="360" w:lineRule="auto"/>
        <w:rPr>
          <w:b/>
        </w:rPr>
      </w:pPr>
    </w:p>
    <w:p w14:paraId="6568A475" w14:textId="77777777" w:rsidR="00BB1857" w:rsidRDefault="00BB1857" w:rsidP="00417113">
      <w:pPr>
        <w:shd w:val="clear" w:color="auto" w:fill="FFFFFF"/>
        <w:autoSpaceDE w:val="0"/>
        <w:autoSpaceDN w:val="0"/>
        <w:spacing w:line="360" w:lineRule="auto"/>
        <w:rPr>
          <w:b/>
        </w:rPr>
      </w:pPr>
    </w:p>
    <w:p w14:paraId="2C7C93EE" w14:textId="77777777" w:rsidR="00BB1857" w:rsidRDefault="00BB1857" w:rsidP="00417113">
      <w:pPr>
        <w:shd w:val="clear" w:color="auto" w:fill="FFFFFF"/>
        <w:autoSpaceDE w:val="0"/>
        <w:autoSpaceDN w:val="0"/>
        <w:spacing w:line="360" w:lineRule="auto"/>
        <w:rPr>
          <w:b/>
        </w:rPr>
      </w:pPr>
    </w:p>
    <w:p w14:paraId="76D5CBD8" w14:textId="77777777" w:rsidR="00BB1857" w:rsidRDefault="00BB1857" w:rsidP="00417113">
      <w:pPr>
        <w:shd w:val="clear" w:color="auto" w:fill="FFFFFF"/>
        <w:autoSpaceDE w:val="0"/>
        <w:autoSpaceDN w:val="0"/>
        <w:spacing w:line="360" w:lineRule="auto"/>
        <w:rPr>
          <w:b/>
        </w:rPr>
      </w:pPr>
    </w:p>
    <w:p w14:paraId="38749A5C" w14:textId="77777777" w:rsidR="00BB1857" w:rsidRDefault="00BB1857" w:rsidP="00417113">
      <w:pPr>
        <w:shd w:val="clear" w:color="auto" w:fill="FFFFFF"/>
        <w:autoSpaceDE w:val="0"/>
        <w:autoSpaceDN w:val="0"/>
        <w:spacing w:line="360" w:lineRule="auto"/>
        <w:rPr>
          <w:b/>
        </w:rPr>
      </w:pPr>
    </w:p>
    <w:p w14:paraId="793EDEA6" w14:textId="77777777" w:rsidR="00BB1857" w:rsidRDefault="00BB1857" w:rsidP="00417113">
      <w:pPr>
        <w:shd w:val="clear" w:color="auto" w:fill="FFFFFF"/>
        <w:autoSpaceDE w:val="0"/>
        <w:autoSpaceDN w:val="0"/>
        <w:spacing w:line="360" w:lineRule="auto"/>
        <w:rPr>
          <w:b/>
        </w:rPr>
      </w:pPr>
    </w:p>
    <w:p w14:paraId="63EB43AA" w14:textId="77777777" w:rsidR="00BB1857" w:rsidRDefault="00BB1857" w:rsidP="00417113">
      <w:pPr>
        <w:shd w:val="clear" w:color="auto" w:fill="FFFFFF"/>
        <w:autoSpaceDE w:val="0"/>
        <w:autoSpaceDN w:val="0"/>
        <w:spacing w:line="360" w:lineRule="auto"/>
        <w:rPr>
          <w:b/>
        </w:rPr>
      </w:pPr>
    </w:p>
    <w:p w14:paraId="0CEAEF4D" w14:textId="77777777" w:rsidR="00BB1857" w:rsidRDefault="00BB1857" w:rsidP="00417113">
      <w:pPr>
        <w:shd w:val="clear" w:color="auto" w:fill="FFFFFF"/>
        <w:autoSpaceDE w:val="0"/>
        <w:autoSpaceDN w:val="0"/>
        <w:spacing w:line="360" w:lineRule="auto"/>
        <w:rPr>
          <w:b/>
        </w:rPr>
      </w:pPr>
    </w:p>
    <w:p w14:paraId="077FADB4" w14:textId="77777777" w:rsidR="00BB1857" w:rsidRDefault="00BB1857" w:rsidP="00417113">
      <w:pPr>
        <w:shd w:val="clear" w:color="auto" w:fill="FFFFFF"/>
        <w:autoSpaceDE w:val="0"/>
        <w:autoSpaceDN w:val="0"/>
        <w:spacing w:line="360" w:lineRule="auto"/>
        <w:rPr>
          <w:b/>
        </w:rPr>
      </w:pPr>
    </w:p>
    <w:p w14:paraId="7161DAB8" w14:textId="77777777" w:rsidR="00BB1857" w:rsidRDefault="00BB1857" w:rsidP="00417113">
      <w:pPr>
        <w:shd w:val="clear" w:color="auto" w:fill="FFFFFF"/>
        <w:autoSpaceDE w:val="0"/>
        <w:autoSpaceDN w:val="0"/>
        <w:spacing w:line="360" w:lineRule="auto"/>
        <w:rPr>
          <w:b/>
        </w:rPr>
      </w:pPr>
    </w:p>
    <w:p w14:paraId="77CB706C" w14:textId="77777777" w:rsidR="00BB1857" w:rsidRDefault="00BB1857" w:rsidP="00417113">
      <w:pPr>
        <w:shd w:val="clear" w:color="auto" w:fill="FFFFFF"/>
        <w:autoSpaceDE w:val="0"/>
        <w:autoSpaceDN w:val="0"/>
        <w:spacing w:line="360" w:lineRule="auto"/>
        <w:rPr>
          <w:b/>
        </w:rPr>
      </w:pPr>
    </w:p>
    <w:p w14:paraId="41480A21" w14:textId="77777777" w:rsidR="00BB1857" w:rsidRDefault="00BB1857" w:rsidP="00417113">
      <w:pPr>
        <w:shd w:val="clear" w:color="auto" w:fill="FFFFFF"/>
        <w:autoSpaceDE w:val="0"/>
        <w:autoSpaceDN w:val="0"/>
        <w:spacing w:line="360" w:lineRule="auto"/>
        <w:rPr>
          <w:b/>
        </w:rPr>
      </w:pPr>
    </w:p>
    <w:p w14:paraId="25F95A48" w14:textId="77777777" w:rsidR="00BB1857" w:rsidRDefault="00BB1857" w:rsidP="00417113">
      <w:pPr>
        <w:shd w:val="clear" w:color="auto" w:fill="FFFFFF"/>
        <w:autoSpaceDE w:val="0"/>
        <w:autoSpaceDN w:val="0"/>
        <w:spacing w:line="360" w:lineRule="auto"/>
        <w:rPr>
          <w:b/>
        </w:rPr>
      </w:pPr>
    </w:p>
    <w:p w14:paraId="57DDC6CC" w14:textId="77777777" w:rsidR="00BB1857" w:rsidRDefault="00BB1857" w:rsidP="00417113">
      <w:pPr>
        <w:shd w:val="clear" w:color="auto" w:fill="FFFFFF"/>
        <w:autoSpaceDE w:val="0"/>
        <w:autoSpaceDN w:val="0"/>
        <w:spacing w:line="360" w:lineRule="auto"/>
        <w:rPr>
          <w:b/>
        </w:rPr>
      </w:pPr>
    </w:p>
    <w:p w14:paraId="052C9AB3" w14:textId="77777777" w:rsidR="00BB1857" w:rsidRDefault="00BB1857" w:rsidP="00417113">
      <w:pPr>
        <w:shd w:val="clear" w:color="auto" w:fill="FFFFFF"/>
        <w:autoSpaceDE w:val="0"/>
        <w:autoSpaceDN w:val="0"/>
        <w:spacing w:line="360" w:lineRule="auto"/>
        <w:rPr>
          <w:b/>
        </w:rPr>
      </w:pPr>
    </w:p>
    <w:p w14:paraId="7C37BD3E" w14:textId="77777777" w:rsidR="00BB1857" w:rsidRDefault="00BB1857" w:rsidP="00417113">
      <w:pPr>
        <w:shd w:val="clear" w:color="auto" w:fill="FFFFFF"/>
        <w:autoSpaceDE w:val="0"/>
        <w:autoSpaceDN w:val="0"/>
        <w:spacing w:line="360" w:lineRule="auto"/>
        <w:rPr>
          <w:b/>
        </w:rPr>
      </w:pPr>
    </w:p>
    <w:p w14:paraId="3E1E6309" w14:textId="77777777" w:rsidR="00BB1857" w:rsidRDefault="00BB1857" w:rsidP="00417113">
      <w:pPr>
        <w:shd w:val="clear" w:color="auto" w:fill="FFFFFF"/>
        <w:autoSpaceDE w:val="0"/>
        <w:autoSpaceDN w:val="0"/>
        <w:spacing w:line="360" w:lineRule="auto"/>
        <w:rPr>
          <w:b/>
        </w:rPr>
      </w:pPr>
    </w:p>
    <w:p w14:paraId="4C902E4F" w14:textId="77777777" w:rsidR="00BB1857" w:rsidRDefault="00BB1857" w:rsidP="00417113">
      <w:pPr>
        <w:shd w:val="clear" w:color="auto" w:fill="FFFFFF"/>
        <w:autoSpaceDE w:val="0"/>
        <w:autoSpaceDN w:val="0"/>
        <w:spacing w:line="360" w:lineRule="auto"/>
        <w:rPr>
          <w:b/>
        </w:rPr>
      </w:pPr>
    </w:p>
    <w:p w14:paraId="691239E6" w14:textId="77777777" w:rsidR="00BB1857" w:rsidRDefault="00BB1857" w:rsidP="00417113">
      <w:pPr>
        <w:shd w:val="clear" w:color="auto" w:fill="FFFFFF"/>
        <w:autoSpaceDE w:val="0"/>
        <w:autoSpaceDN w:val="0"/>
        <w:spacing w:line="360" w:lineRule="auto"/>
        <w:rPr>
          <w:b/>
        </w:rPr>
      </w:pPr>
    </w:p>
    <w:p w14:paraId="1681E2B6" w14:textId="77777777" w:rsidR="00BB1857" w:rsidRDefault="00BB1857" w:rsidP="00417113">
      <w:pPr>
        <w:shd w:val="clear" w:color="auto" w:fill="FFFFFF"/>
        <w:autoSpaceDE w:val="0"/>
        <w:autoSpaceDN w:val="0"/>
        <w:spacing w:line="360" w:lineRule="auto"/>
        <w:rPr>
          <w:b/>
        </w:rPr>
      </w:pPr>
    </w:p>
    <w:p w14:paraId="5ECEEC5B" w14:textId="77777777" w:rsidR="00BB1857" w:rsidRDefault="00BB1857" w:rsidP="00417113">
      <w:pPr>
        <w:shd w:val="clear" w:color="auto" w:fill="FFFFFF"/>
        <w:autoSpaceDE w:val="0"/>
        <w:autoSpaceDN w:val="0"/>
        <w:spacing w:line="360" w:lineRule="auto"/>
        <w:rPr>
          <w:b/>
        </w:rPr>
      </w:pPr>
    </w:p>
    <w:p w14:paraId="6858AF92" w14:textId="77777777" w:rsidR="00BB1857" w:rsidRDefault="00BB1857" w:rsidP="00417113">
      <w:pPr>
        <w:shd w:val="clear" w:color="auto" w:fill="FFFFFF"/>
        <w:autoSpaceDE w:val="0"/>
        <w:autoSpaceDN w:val="0"/>
        <w:spacing w:line="360" w:lineRule="auto"/>
        <w:rPr>
          <w:b/>
        </w:rPr>
      </w:pPr>
    </w:p>
    <w:p w14:paraId="2D7CAB4C" w14:textId="77777777" w:rsidR="00BB1857" w:rsidRDefault="00BB1857" w:rsidP="00417113">
      <w:pPr>
        <w:shd w:val="clear" w:color="auto" w:fill="FFFFFF"/>
        <w:autoSpaceDE w:val="0"/>
        <w:autoSpaceDN w:val="0"/>
        <w:spacing w:line="360" w:lineRule="auto"/>
        <w:rPr>
          <w:b/>
        </w:rPr>
      </w:pPr>
    </w:p>
    <w:p w14:paraId="458B53D7" w14:textId="77777777" w:rsidR="00BB1857" w:rsidRDefault="00BB1857" w:rsidP="00417113">
      <w:pPr>
        <w:shd w:val="clear" w:color="auto" w:fill="FFFFFF"/>
        <w:autoSpaceDE w:val="0"/>
        <w:autoSpaceDN w:val="0"/>
        <w:spacing w:line="360" w:lineRule="auto"/>
        <w:rPr>
          <w:b/>
        </w:rPr>
      </w:pPr>
    </w:p>
    <w:p w14:paraId="162A067B" w14:textId="77777777" w:rsidR="00BB1857" w:rsidRDefault="00BB1857" w:rsidP="00417113">
      <w:pPr>
        <w:shd w:val="clear" w:color="auto" w:fill="FFFFFF"/>
        <w:autoSpaceDE w:val="0"/>
        <w:autoSpaceDN w:val="0"/>
        <w:spacing w:line="360" w:lineRule="auto"/>
        <w:rPr>
          <w:b/>
        </w:rPr>
      </w:pPr>
    </w:p>
    <w:p w14:paraId="5D76C862" w14:textId="0DF1F3FE" w:rsidR="00417113" w:rsidRDefault="00F80CC8" w:rsidP="00417113">
      <w:pPr>
        <w:shd w:val="clear" w:color="auto" w:fill="FFFFFF"/>
        <w:autoSpaceDE w:val="0"/>
        <w:autoSpaceDN w:val="0"/>
        <w:spacing w:line="360" w:lineRule="auto"/>
        <w:rPr>
          <w:b/>
        </w:rPr>
      </w:pPr>
      <w:r w:rsidRPr="00F80CC8">
        <w:rPr>
          <w:b/>
        </w:rPr>
        <w:t>I</w:t>
      </w:r>
      <w:r w:rsidR="000A675D">
        <w:rPr>
          <w:b/>
        </w:rPr>
        <w:t>NDIA</w:t>
      </w:r>
    </w:p>
    <w:p w14:paraId="2BF1AA20" w14:textId="77777777" w:rsidR="00B5175B" w:rsidRPr="00EA7A23" w:rsidRDefault="00B5175B" w:rsidP="00B5175B">
      <w:pPr>
        <w:spacing w:line="259" w:lineRule="auto"/>
        <w:rPr>
          <w:rFonts w:eastAsiaTheme="minorHAnsi"/>
        </w:rPr>
      </w:pPr>
    </w:p>
    <w:p w14:paraId="7118461E" w14:textId="77777777" w:rsidR="00B5175B" w:rsidRDefault="00B5175B" w:rsidP="00B5175B">
      <w:pPr>
        <w:tabs>
          <w:tab w:val="left" w:pos="567"/>
        </w:tabs>
        <w:spacing w:line="360" w:lineRule="auto"/>
        <w:jc w:val="both"/>
        <w:rPr>
          <w:b/>
        </w:rPr>
      </w:pPr>
      <w:r w:rsidRPr="00540915">
        <w:rPr>
          <w:b/>
        </w:rPr>
        <w:t>1.BACKGROUND AND PURPOSE</w:t>
      </w:r>
    </w:p>
    <w:p w14:paraId="4B46EB74" w14:textId="77777777" w:rsidR="00B5175B" w:rsidRPr="00540915" w:rsidRDefault="00B5175B" w:rsidP="00B5175B">
      <w:pPr>
        <w:tabs>
          <w:tab w:val="left" w:pos="567"/>
        </w:tabs>
        <w:jc w:val="both"/>
        <w:rPr>
          <w:b/>
        </w:rPr>
      </w:pPr>
      <w:r>
        <w:t>The increasing volume of electronic waste (e-waste) poses significant environmental and health challenges worldwide. SATRC (South Asian Telecommunication Regulators' Council) members have a crucial role in promoting sustainable development within their countries. This study aims to investigate e-waste management regulations and identify opportunities to strengthen them, thereby facilitating effective e-waste management, resource recovery, and the promotion of a circular economy.</w:t>
      </w:r>
    </w:p>
    <w:p w14:paraId="7AC39309" w14:textId="77777777" w:rsidR="00B5175B" w:rsidRPr="00EA7A23" w:rsidRDefault="00B5175B" w:rsidP="00B5175B">
      <w:pPr>
        <w:tabs>
          <w:tab w:val="left" w:pos="567"/>
        </w:tabs>
        <w:spacing w:after="160"/>
        <w:contextualSpacing/>
        <w:jc w:val="both"/>
        <w:rPr>
          <w:rFonts w:eastAsia="Batang"/>
          <w:b/>
          <w:lang w:eastAsia="ko-KR"/>
        </w:rPr>
      </w:pPr>
    </w:p>
    <w:p w14:paraId="3BECAE91" w14:textId="77777777" w:rsidR="00B5175B" w:rsidRDefault="00B5175B" w:rsidP="00B5175B">
      <w:pPr>
        <w:tabs>
          <w:tab w:val="left" w:pos="567"/>
        </w:tabs>
        <w:spacing w:after="160" w:line="360" w:lineRule="auto"/>
        <w:contextualSpacing/>
        <w:jc w:val="both"/>
        <w:rPr>
          <w:rFonts w:eastAsia="Batang"/>
          <w:b/>
          <w:lang w:eastAsia="ko-KR"/>
        </w:rPr>
      </w:pPr>
      <w:r w:rsidRPr="00EA7A23">
        <w:rPr>
          <w:rFonts w:eastAsia="Batang"/>
          <w:b/>
          <w:lang w:eastAsia="ko-KR"/>
        </w:rPr>
        <w:t>2.</w:t>
      </w:r>
      <w:r>
        <w:rPr>
          <w:rFonts w:eastAsia="Batang"/>
          <w:b/>
          <w:lang w:eastAsia="ko-KR"/>
        </w:rPr>
        <w:t xml:space="preserve"> </w:t>
      </w:r>
      <w:r w:rsidRPr="00EA7A23">
        <w:rPr>
          <w:rFonts w:eastAsia="Batang"/>
          <w:b/>
          <w:lang w:eastAsia="ko-KR"/>
        </w:rPr>
        <w:t>SCOPE</w:t>
      </w:r>
    </w:p>
    <w:p w14:paraId="01F1B28B" w14:textId="77777777" w:rsidR="00B5175B" w:rsidRPr="00223AEF" w:rsidRDefault="00B5175B" w:rsidP="00B5175B">
      <w:pPr>
        <w:ind w:left="457" w:hanging="457"/>
        <w:rPr>
          <w:b/>
          <w:bCs/>
        </w:rPr>
      </w:pPr>
      <w:r w:rsidRPr="00223AEF">
        <w:rPr>
          <w:b/>
          <w:bCs/>
        </w:rPr>
        <w:t>1.  Evaluation of Current E-waste Management Practices:</w:t>
      </w:r>
    </w:p>
    <w:p w14:paraId="305B2503" w14:textId="77777777" w:rsidR="00B5175B" w:rsidRDefault="00B5175B" w:rsidP="00B5175B">
      <w:pPr>
        <w:ind w:left="727" w:hanging="360"/>
        <w:jc w:val="both"/>
      </w:pPr>
      <w:r>
        <w:t xml:space="preserve">a. </w:t>
      </w:r>
      <w:r>
        <w:tab/>
        <w:t>Assess the existing e-waste management regulations and policies in SATRC member countries.</w:t>
      </w:r>
    </w:p>
    <w:p w14:paraId="33A7A581" w14:textId="77777777" w:rsidR="00B5175B" w:rsidRDefault="00B5175B" w:rsidP="00B5175B">
      <w:pPr>
        <w:ind w:left="709" w:hanging="342"/>
        <w:jc w:val="both"/>
        <w:rPr>
          <w:color w:val="004E9A"/>
        </w:rPr>
      </w:pPr>
      <w:r>
        <w:t xml:space="preserve">b. </w:t>
      </w:r>
      <w:r>
        <w:tab/>
        <w:t>Analyze the effectiveness of present practices in mitigating environmental and health   risks associated with e-waste.</w:t>
      </w:r>
      <w:r w:rsidRPr="003E07FA">
        <w:rPr>
          <w:color w:val="004E9A"/>
        </w:rPr>
        <w:t xml:space="preserve"> </w:t>
      </w:r>
    </w:p>
    <w:p w14:paraId="4185264C" w14:textId="77777777" w:rsidR="00B5175B" w:rsidRDefault="00B5175B" w:rsidP="00B5175B">
      <w:pPr>
        <w:ind w:left="727" w:hanging="360"/>
        <w:jc w:val="both"/>
      </w:pPr>
      <w:r>
        <w:t xml:space="preserve">c. </w:t>
      </w:r>
      <w:r>
        <w:tab/>
        <w:t>Determine the level of compliance and enforcement of e-waste regulations.</w:t>
      </w:r>
    </w:p>
    <w:p w14:paraId="2C1B02AF" w14:textId="77777777" w:rsidR="00B5175B" w:rsidRDefault="00B5175B" w:rsidP="00B5175B">
      <w:pPr>
        <w:ind w:left="727" w:hanging="360"/>
        <w:jc w:val="both"/>
      </w:pPr>
      <w:r>
        <w:t xml:space="preserve">d. </w:t>
      </w:r>
      <w:r>
        <w:tab/>
        <w:t>Identify challenges and gaps in the current e-waste management systems.</w:t>
      </w:r>
    </w:p>
    <w:p w14:paraId="2342BB95" w14:textId="77777777" w:rsidR="00B5175B" w:rsidRDefault="00B5175B" w:rsidP="00B5175B"/>
    <w:p w14:paraId="52230BF5" w14:textId="77777777" w:rsidR="00B5175B" w:rsidRPr="00223AEF" w:rsidRDefault="00B5175B" w:rsidP="00B5175B">
      <w:pPr>
        <w:rPr>
          <w:b/>
          <w:bCs/>
        </w:rPr>
      </w:pPr>
      <w:r w:rsidRPr="00223AEF">
        <w:rPr>
          <w:b/>
          <w:bCs/>
        </w:rPr>
        <w:t>2.  Examination of International Best Practices:</w:t>
      </w:r>
    </w:p>
    <w:p w14:paraId="258EA520" w14:textId="77777777" w:rsidR="00B5175B" w:rsidRDefault="00B5175B" w:rsidP="00B5175B">
      <w:pPr>
        <w:ind w:left="727" w:hanging="360"/>
      </w:pPr>
      <w:r>
        <w:t xml:space="preserve">a. </w:t>
      </w:r>
      <w:r>
        <w:tab/>
        <w:t>Study successful e-waste management models and regulations implemented in other countries or regions.</w:t>
      </w:r>
    </w:p>
    <w:p w14:paraId="6C617E69" w14:textId="77777777" w:rsidR="00B5175B" w:rsidRDefault="00B5175B" w:rsidP="00B5175B">
      <w:pPr>
        <w:ind w:left="727" w:hanging="360"/>
      </w:pPr>
      <w:r>
        <w:t xml:space="preserve">b. </w:t>
      </w:r>
      <w:r>
        <w:tab/>
        <w:t>Identify key components and approaches that have proven effective in these models.</w:t>
      </w:r>
    </w:p>
    <w:p w14:paraId="733B6E6A" w14:textId="77777777" w:rsidR="00B5175B" w:rsidRDefault="00B5175B" w:rsidP="00B5175B">
      <w:pPr>
        <w:ind w:left="727" w:hanging="360"/>
      </w:pPr>
      <w:r>
        <w:t xml:space="preserve">c. </w:t>
      </w:r>
      <w:r>
        <w:tab/>
        <w:t>Evaluate the feasibility and applicability of adopting such practices within SATRC member countries.</w:t>
      </w:r>
    </w:p>
    <w:p w14:paraId="4A07C47B" w14:textId="77777777" w:rsidR="00B5175B" w:rsidRDefault="00B5175B" w:rsidP="00B5175B">
      <w:pPr>
        <w:ind w:left="727" w:hanging="360"/>
      </w:pPr>
      <w:r>
        <w:t xml:space="preserve">d. </w:t>
      </w:r>
      <w:r>
        <w:tab/>
        <w:t>Showcase case studies highlighting positive outcomes resulting from robust e-waste management regulations.</w:t>
      </w:r>
    </w:p>
    <w:p w14:paraId="270972C9" w14:textId="77777777" w:rsidR="00B5175B" w:rsidRDefault="00B5175B" w:rsidP="00B5175B"/>
    <w:p w14:paraId="3085432A" w14:textId="77777777" w:rsidR="00B5175B" w:rsidRPr="00223AEF" w:rsidRDefault="00B5175B" w:rsidP="00B5175B">
      <w:pPr>
        <w:rPr>
          <w:b/>
          <w:bCs/>
        </w:rPr>
      </w:pPr>
      <w:r w:rsidRPr="00223AEF">
        <w:rPr>
          <w:b/>
          <w:bCs/>
        </w:rPr>
        <w:t>3. Enhancement of Regulatory Framework:</w:t>
      </w:r>
    </w:p>
    <w:p w14:paraId="036E7A4D" w14:textId="77777777" w:rsidR="00B5175B" w:rsidRDefault="00B5175B" w:rsidP="00B5175B">
      <w:pPr>
        <w:ind w:left="727" w:hanging="360"/>
      </w:pPr>
      <w:r>
        <w:t xml:space="preserve">a. </w:t>
      </w:r>
      <w:r>
        <w:tab/>
        <w:t>Propose amendments or updates to existing e-waste management regulations to address identified gaps and challenges.</w:t>
      </w:r>
    </w:p>
    <w:p w14:paraId="40569FDC" w14:textId="77777777" w:rsidR="00B5175B" w:rsidRDefault="00B5175B" w:rsidP="00B5175B">
      <w:pPr>
        <w:ind w:left="727" w:hanging="360"/>
      </w:pPr>
      <w:r>
        <w:t xml:space="preserve">b. </w:t>
      </w:r>
      <w:r>
        <w:tab/>
        <w:t>Recommend strategies to harmonize e-waste regulations among SATRC member countries to promote regional cooperation and enforcement.</w:t>
      </w:r>
    </w:p>
    <w:p w14:paraId="563F8420" w14:textId="77777777" w:rsidR="00B5175B" w:rsidRDefault="00B5175B" w:rsidP="00B5175B">
      <w:pPr>
        <w:ind w:left="727" w:hanging="360"/>
      </w:pPr>
      <w:r>
        <w:t xml:space="preserve">c. </w:t>
      </w:r>
      <w:r>
        <w:tab/>
        <w:t>Develop guidelines for establishing comprehensive e-waste management systems encompassing collection, transportation, treatment, and disposal.</w:t>
      </w:r>
    </w:p>
    <w:p w14:paraId="5DBCAB38" w14:textId="77777777" w:rsidR="00B5175B" w:rsidRDefault="00B5175B" w:rsidP="00B5175B">
      <w:pPr>
        <w:ind w:left="727" w:hanging="360"/>
      </w:pPr>
      <w:r>
        <w:t xml:space="preserve">d. </w:t>
      </w:r>
      <w:r>
        <w:tab/>
        <w:t>Incorporate provisions for extended producer responsibility (EPR) to encourage manufacturers' involvement in e-waste management.</w:t>
      </w:r>
    </w:p>
    <w:p w14:paraId="2A017D41" w14:textId="77777777" w:rsidR="00B5175B" w:rsidRDefault="00B5175B" w:rsidP="00B5175B"/>
    <w:p w14:paraId="162EEE66" w14:textId="77777777" w:rsidR="00B5175B" w:rsidRPr="00223AEF" w:rsidRDefault="00B5175B" w:rsidP="00B5175B">
      <w:pPr>
        <w:rPr>
          <w:b/>
          <w:bCs/>
        </w:rPr>
      </w:pPr>
      <w:r w:rsidRPr="00223AEF">
        <w:rPr>
          <w:b/>
          <w:bCs/>
        </w:rPr>
        <w:t>4. Promotion of Awareness and Education:</w:t>
      </w:r>
    </w:p>
    <w:p w14:paraId="217C72FB" w14:textId="77777777" w:rsidR="00B5175B" w:rsidRDefault="00B5175B" w:rsidP="00B5175B">
      <w:pPr>
        <w:ind w:left="727" w:hanging="360"/>
      </w:pPr>
      <w:r>
        <w:t xml:space="preserve">a. </w:t>
      </w:r>
      <w:r>
        <w:tab/>
        <w:t>Identify strategies for raising public awareness about e-waste hazards, proper disposal, and recycling options.</w:t>
      </w:r>
    </w:p>
    <w:p w14:paraId="3E53DC4D" w14:textId="77777777" w:rsidR="00B5175B" w:rsidRDefault="00B5175B" w:rsidP="00B5175B">
      <w:pPr>
        <w:ind w:left="727" w:hanging="360"/>
      </w:pPr>
      <w:r>
        <w:t xml:space="preserve">b. </w:t>
      </w:r>
      <w:r>
        <w:tab/>
        <w:t>Develop educational campaigns targeting consumers, businesses, and educational institutions to promote responsible e-waste management practices.</w:t>
      </w:r>
    </w:p>
    <w:p w14:paraId="32375D00" w14:textId="77777777" w:rsidR="00B5175B" w:rsidRDefault="00B5175B" w:rsidP="00B5175B"/>
    <w:p w14:paraId="10F7997A" w14:textId="77777777" w:rsidR="00B5175B" w:rsidRPr="00223AEF" w:rsidRDefault="00B5175B" w:rsidP="00B5175B">
      <w:pPr>
        <w:rPr>
          <w:b/>
          <w:bCs/>
        </w:rPr>
      </w:pPr>
      <w:r w:rsidRPr="00223AEF">
        <w:rPr>
          <w:b/>
          <w:bCs/>
        </w:rPr>
        <w:t>5. Monitoring and Evaluation of Progress:</w:t>
      </w:r>
    </w:p>
    <w:p w14:paraId="05C793F2" w14:textId="77777777" w:rsidR="00B5175B" w:rsidRDefault="00B5175B" w:rsidP="00B5175B">
      <w:pPr>
        <w:ind w:left="727" w:hanging="360"/>
        <w:jc w:val="both"/>
      </w:pPr>
      <w:r>
        <w:lastRenderedPageBreak/>
        <w:t>a.</w:t>
      </w:r>
      <w:r>
        <w:tab/>
        <w:t>Establish mechanisms to monitor and evaluate the implementation and impact of enhanced e-waste management regulations.</w:t>
      </w:r>
    </w:p>
    <w:p w14:paraId="54836E59" w14:textId="77777777" w:rsidR="00B5175B" w:rsidRDefault="00B5175B" w:rsidP="00B5175B">
      <w:pPr>
        <w:ind w:left="727" w:hanging="360"/>
        <w:jc w:val="both"/>
      </w:pPr>
      <w:r>
        <w:t xml:space="preserve">b. </w:t>
      </w:r>
      <w:r>
        <w:tab/>
        <w:t>Develop metrics and indicators to assess the effectiveness of e-waste management practices.</w:t>
      </w:r>
    </w:p>
    <w:p w14:paraId="512D3874" w14:textId="77777777" w:rsidR="00B5175B" w:rsidRDefault="00B5175B" w:rsidP="00B5175B">
      <w:pPr>
        <w:ind w:left="727" w:hanging="360"/>
      </w:pPr>
    </w:p>
    <w:p w14:paraId="4EDB981A" w14:textId="77777777" w:rsidR="00B5175B" w:rsidRDefault="00B5175B" w:rsidP="00B5175B">
      <w:pPr>
        <w:ind w:left="70"/>
        <w:jc w:val="both"/>
      </w:pPr>
      <w:r>
        <w:t>By addressing these research objectives, this study will provide SATRC members with a comprehensive understanding of e-waste management regulations and strategies to strengthen them. The findings will guide policymakers, regulators, and stakeholders in developing and implementing effective e-waste management systems, leading to reduced environmental pollution, improved resource recovery, and the promotion of a circular economy in the region.</w:t>
      </w:r>
    </w:p>
    <w:p w14:paraId="5966EEBE" w14:textId="77777777" w:rsidR="00B5175B" w:rsidRDefault="00B5175B" w:rsidP="00B5175B">
      <w:pPr>
        <w:autoSpaceDE w:val="0"/>
        <w:autoSpaceDN w:val="0"/>
        <w:adjustRightInd w:val="0"/>
        <w:jc w:val="both"/>
      </w:pPr>
    </w:p>
    <w:p w14:paraId="5CE1CBEF" w14:textId="77777777" w:rsidR="00B5175B" w:rsidRDefault="00B5175B" w:rsidP="00B5175B">
      <w:pPr>
        <w:jc w:val="both"/>
        <w:rPr>
          <w:rFonts w:eastAsia="Batang"/>
          <w:b/>
          <w:lang w:eastAsia="ko-KR"/>
        </w:rPr>
      </w:pPr>
    </w:p>
    <w:p w14:paraId="5D5972A7" w14:textId="77777777" w:rsidR="00B5175B" w:rsidRDefault="00B5175B" w:rsidP="00B5175B">
      <w:pPr>
        <w:jc w:val="both"/>
        <w:rPr>
          <w:rFonts w:eastAsia="Batang"/>
          <w:b/>
          <w:lang w:eastAsia="ko-KR"/>
        </w:rPr>
      </w:pPr>
      <w:r w:rsidRPr="00EA7A23">
        <w:rPr>
          <w:rFonts w:eastAsia="Batang"/>
          <w:b/>
          <w:lang w:eastAsia="ko-KR"/>
        </w:rPr>
        <w:t>3.</w:t>
      </w:r>
      <w:r>
        <w:rPr>
          <w:rFonts w:eastAsia="Batang"/>
          <w:b/>
          <w:lang w:eastAsia="ko-KR"/>
        </w:rPr>
        <w:t xml:space="preserve"> </w:t>
      </w:r>
      <w:r w:rsidRPr="00EA7A23">
        <w:rPr>
          <w:rFonts w:eastAsia="Batang"/>
          <w:b/>
          <w:lang w:eastAsia="ko-KR"/>
        </w:rPr>
        <w:t>METHODOLOGY FOR CARRYING OUT THE STUDY</w:t>
      </w:r>
    </w:p>
    <w:p w14:paraId="4B9060E9" w14:textId="77777777" w:rsidR="00B5175B" w:rsidRPr="00EA7A23" w:rsidRDefault="00B5175B" w:rsidP="00B5175B">
      <w:pPr>
        <w:jc w:val="both"/>
        <w:rPr>
          <w:rFonts w:eastAsia="Batang"/>
          <w:b/>
          <w:lang w:eastAsia="ko-KR"/>
        </w:rPr>
      </w:pPr>
    </w:p>
    <w:p w14:paraId="7CE2A83A" w14:textId="77777777" w:rsidR="00B5175B" w:rsidRPr="00EA7A23" w:rsidRDefault="00B5175B" w:rsidP="00B5175B">
      <w:pPr>
        <w:spacing w:line="360" w:lineRule="auto"/>
        <w:contextualSpacing/>
        <w:jc w:val="both"/>
        <w:rPr>
          <w:rFonts w:eastAsia="Batang"/>
          <w:lang w:eastAsia="ko-KR"/>
        </w:rPr>
      </w:pPr>
      <w:r w:rsidRPr="00E62365">
        <w:rPr>
          <w:rFonts w:eastAsia="Batang"/>
          <w:lang w:eastAsia="ko-KR"/>
        </w:rPr>
        <w:t>The study will be carried out by the</w:t>
      </w:r>
      <w:r>
        <w:rPr>
          <w:rFonts w:eastAsia="Batang"/>
          <w:lang w:eastAsia="ko-KR"/>
        </w:rPr>
        <w:t xml:space="preserve"> </w:t>
      </w:r>
      <w:r w:rsidRPr="00E62365">
        <w:rPr>
          <w:rFonts w:eastAsia="Batang"/>
          <w:lang w:eastAsia="ko-KR"/>
        </w:rPr>
        <w:t>Experts of Working Group on Policy, Regulation and Services nominated by the</w:t>
      </w:r>
      <w:r>
        <w:rPr>
          <w:rFonts w:eastAsia="Batang"/>
          <w:lang w:eastAsia="ko-KR"/>
        </w:rPr>
        <w:t xml:space="preserve"> </w:t>
      </w:r>
      <w:r w:rsidRPr="00E62365">
        <w:rPr>
          <w:rFonts w:eastAsia="Batang"/>
          <w:lang w:eastAsia="ko-KR"/>
        </w:rPr>
        <w:t>SATRC Members. Therefore, in order to pursue the study, the following questions have been developed to obtain necessary information from the SATRC Members on the subject matter of the Work Item. Based on the information, the Experts will develop a draft</w:t>
      </w:r>
      <w:r>
        <w:rPr>
          <w:rFonts w:eastAsia="Batang"/>
          <w:lang w:eastAsia="ko-KR"/>
        </w:rPr>
        <w:t xml:space="preserve"> </w:t>
      </w:r>
      <w:r w:rsidRPr="00E62365">
        <w:rPr>
          <w:rFonts w:eastAsia="Batang"/>
          <w:lang w:eastAsia="ko-KR"/>
        </w:rPr>
        <w:t>Report on the Work Item for consideration of SATRC-26.</w:t>
      </w:r>
    </w:p>
    <w:p w14:paraId="1E5CB441" w14:textId="77777777" w:rsidR="00B5175B" w:rsidRPr="00EA7A23" w:rsidRDefault="00B5175B" w:rsidP="00B5175B">
      <w:pPr>
        <w:tabs>
          <w:tab w:val="left" w:pos="567"/>
        </w:tabs>
        <w:spacing w:line="360" w:lineRule="auto"/>
        <w:contextualSpacing/>
        <w:jc w:val="both"/>
        <w:rPr>
          <w:rFonts w:eastAsia="Batang"/>
          <w:b/>
          <w:lang w:eastAsia="ko-KR"/>
        </w:rPr>
      </w:pPr>
    </w:p>
    <w:p w14:paraId="657BECC4" w14:textId="77777777" w:rsidR="00B5175B" w:rsidRPr="001B5336" w:rsidRDefault="00B5175B" w:rsidP="00B5175B">
      <w:pPr>
        <w:tabs>
          <w:tab w:val="left" w:pos="567"/>
        </w:tabs>
        <w:spacing w:line="259" w:lineRule="auto"/>
        <w:contextualSpacing/>
        <w:jc w:val="both"/>
        <w:rPr>
          <w:rFonts w:eastAsia="Batang"/>
          <w:b/>
          <w:lang w:eastAsia="ko-KR"/>
        </w:rPr>
      </w:pPr>
      <w:r w:rsidRPr="001B5336">
        <w:rPr>
          <w:rFonts w:eastAsia="Batang"/>
          <w:b/>
          <w:lang w:eastAsia="ko-KR"/>
        </w:rPr>
        <w:t>4.</w:t>
      </w:r>
      <w:r>
        <w:rPr>
          <w:rFonts w:eastAsia="Batang"/>
          <w:b/>
          <w:lang w:eastAsia="ko-KR"/>
        </w:rPr>
        <w:t xml:space="preserve"> QUESTIONS</w:t>
      </w:r>
    </w:p>
    <w:p w14:paraId="5E36FC29" w14:textId="77777777" w:rsidR="00B5175B" w:rsidRPr="001B5336" w:rsidRDefault="00B5175B" w:rsidP="00B5175B">
      <w:pPr>
        <w:tabs>
          <w:tab w:val="left" w:pos="567"/>
        </w:tabs>
        <w:spacing w:line="259" w:lineRule="auto"/>
        <w:contextualSpacing/>
        <w:jc w:val="both"/>
        <w:rPr>
          <w:rFonts w:eastAsia="Batang"/>
          <w:b/>
          <w:lang w:eastAsia="ko-KR"/>
        </w:rPr>
      </w:pPr>
    </w:p>
    <w:p w14:paraId="7E748C61" w14:textId="77777777" w:rsidR="00B5175B" w:rsidRDefault="00B5175B" w:rsidP="00B5175B">
      <w:pPr>
        <w:shd w:val="clear" w:color="auto" w:fill="FFFFFF"/>
        <w:spacing w:line="360" w:lineRule="auto"/>
        <w:rPr>
          <w:rFonts w:eastAsia="Times New Roman"/>
          <w:color w:val="000000"/>
          <w:szCs w:val="22"/>
        </w:rPr>
      </w:pPr>
      <w:r w:rsidRPr="008E7A41">
        <w:rPr>
          <w:highlight w:val="yellow"/>
        </w:rPr>
        <w:t>Q1.</w:t>
      </w:r>
      <w:r w:rsidRPr="000C652F">
        <w:t xml:space="preserve"> </w:t>
      </w:r>
      <w:r w:rsidRPr="000C652F">
        <w:rPr>
          <w:rFonts w:eastAsia="Times New Roman"/>
          <w:color w:val="000000"/>
          <w:szCs w:val="22"/>
        </w:rPr>
        <w:t>Do you have any Rules/ Regulations/ Guidelines for e-waste management? If yes, when it was published (Please mention with name)?</w:t>
      </w:r>
    </w:p>
    <w:p w14:paraId="583A5D1F" w14:textId="77777777" w:rsidR="00B5175B" w:rsidRDefault="00B5175B" w:rsidP="00B5175B">
      <w:pPr>
        <w:jc w:val="both"/>
        <w:rPr>
          <w:color w:val="004E9A"/>
        </w:rPr>
      </w:pPr>
      <w:r w:rsidRPr="00D12144">
        <w:rPr>
          <w:b/>
          <w:bCs/>
          <w:color w:val="004E9A"/>
        </w:rPr>
        <w:t>Policy Perspectives</w:t>
      </w:r>
      <w:r>
        <w:rPr>
          <w:b/>
          <w:bCs/>
          <w:color w:val="004E9A"/>
        </w:rPr>
        <w:t xml:space="preserve"> in India</w:t>
      </w:r>
      <w:r w:rsidRPr="00D12144">
        <w:rPr>
          <w:b/>
          <w:bCs/>
          <w:color w:val="004E9A"/>
        </w:rPr>
        <w:t>:</w:t>
      </w:r>
      <w:r>
        <w:rPr>
          <w:color w:val="004E9A"/>
        </w:rPr>
        <w:t xml:space="preserve">  E-waste management practices</w:t>
      </w:r>
      <w:r>
        <w:rPr>
          <w:rStyle w:val="FootnoteReference"/>
          <w:color w:val="004E9A"/>
        </w:rPr>
        <w:footnoteReference w:id="1"/>
      </w:r>
      <w:r>
        <w:rPr>
          <w:color w:val="004E9A"/>
        </w:rPr>
        <w:t xml:space="preserve"> were kicked-off in 2011 with the notification of “</w:t>
      </w:r>
      <w:r w:rsidRPr="0072587C">
        <w:rPr>
          <w:color w:val="004E9A"/>
        </w:rPr>
        <w:t xml:space="preserve">E-waste </w:t>
      </w:r>
      <w:r>
        <w:rPr>
          <w:color w:val="004E9A"/>
        </w:rPr>
        <w:t>(</w:t>
      </w:r>
      <w:r w:rsidRPr="0072587C">
        <w:rPr>
          <w:color w:val="004E9A"/>
        </w:rPr>
        <w:t>Management and</w:t>
      </w:r>
      <w:r>
        <w:rPr>
          <w:color w:val="004E9A"/>
        </w:rPr>
        <w:t xml:space="preserve"> </w:t>
      </w:r>
      <w:r w:rsidRPr="0072587C">
        <w:rPr>
          <w:color w:val="004E9A"/>
        </w:rPr>
        <w:t xml:space="preserve">Handling) </w:t>
      </w:r>
      <w:r w:rsidRPr="00577574">
        <w:rPr>
          <w:color w:val="004E9A"/>
        </w:rPr>
        <w:t xml:space="preserve">Rules. These Rules </w:t>
      </w:r>
      <w:r w:rsidRPr="0072587C">
        <w:rPr>
          <w:color w:val="004E9A"/>
        </w:rPr>
        <w:t>had 21 product categories, mainly I</w:t>
      </w:r>
      <w:r>
        <w:rPr>
          <w:color w:val="004E9A"/>
        </w:rPr>
        <w:t>nformation Technology (I</w:t>
      </w:r>
      <w:r w:rsidRPr="0072587C">
        <w:rPr>
          <w:color w:val="004E9A"/>
        </w:rPr>
        <w:t>T</w:t>
      </w:r>
      <w:r>
        <w:rPr>
          <w:color w:val="004E9A"/>
        </w:rPr>
        <w:t>)</w:t>
      </w:r>
      <w:r w:rsidRPr="0072587C">
        <w:rPr>
          <w:color w:val="004E9A"/>
        </w:rPr>
        <w:t xml:space="preserve"> devices and a few consumer</w:t>
      </w:r>
      <w:r>
        <w:rPr>
          <w:color w:val="004E9A"/>
        </w:rPr>
        <w:t xml:space="preserve"> </w:t>
      </w:r>
      <w:r w:rsidRPr="0072587C">
        <w:rPr>
          <w:color w:val="004E9A"/>
        </w:rPr>
        <w:t>appliances. They introduced the concept of</w:t>
      </w:r>
      <w:r>
        <w:rPr>
          <w:color w:val="004E9A"/>
        </w:rPr>
        <w:t xml:space="preserve"> </w:t>
      </w:r>
      <w:r w:rsidRPr="0072587C">
        <w:rPr>
          <w:color w:val="004E9A"/>
        </w:rPr>
        <w:t>Extended producer responsibility (EPR) for e-waste management, including of</w:t>
      </w:r>
      <w:r>
        <w:rPr>
          <w:color w:val="004E9A"/>
        </w:rPr>
        <w:t xml:space="preserve"> </w:t>
      </w:r>
      <w:r w:rsidRPr="0072587C">
        <w:rPr>
          <w:color w:val="004E9A"/>
        </w:rPr>
        <w:t xml:space="preserve">producers, dismantlers, </w:t>
      </w:r>
      <w:proofErr w:type="gramStart"/>
      <w:r w:rsidRPr="0072587C">
        <w:rPr>
          <w:color w:val="004E9A"/>
        </w:rPr>
        <w:t>recyclers</w:t>
      </w:r>
      <w:proofErr w:type="gramEnd"/>
      <w:r w:rsidRPr="0072587C">
        <w:rPr>
          <w:color w:val="004E9A"/>
        </w:rPr>
        <w:t xml:space="preserve"> and regulators. They also contained requirements</w:t>
      </w:r>
      <w:r>
        <w:rPr>
          <w:color w:val="004E9A"/>
        </w:rPr>
        <w:t xml:space="preserve"> </w:t>
      </w:r>
      <w:r w:rsidRPr="0072587C">
        <w:rPr>
          <w:color w:val="004E9A"/>
        </w:rPr>
        <w:t xml:space="preserve">aimed at reducing the </w:t>
      </w:r>
      <w:proofErr w:type="gramStart"/>
      <w:r w:rsidRPr="0072587C">
        <w:rPr>
          <w:color w:val="004E9A"/>
        </w:rPr>
        <w:t>amount</w:t>
      </w:r>
      <w:proofErr w:type="gramEnd"/>
      <w:r w:rsidRPr="0072587C">
        <w:rPr>
          <w:color w:val="004E9A"/>
        </w:rPr>
        <w:t xml:space="preserve"> of hazardous</w:t>
      </w:r>
      <w:r>
        <w:rPr>
          <w:color w:val="004E9A"/>
        </w:rPr>
        <w:t xml:space="preserve"> </w:t>
      </w:r>
      <w:r w:rsidRPr="0072587C">
        <w:rPr>
          <w:color w:val="004E9A"/>
        </w:rPr>
        <w:t>substances from products, in line with the</w:t>
      </w:r>
      <w:r>
        <w:rPr>
          <w:color w:val="004E9A"/>
        </w:rPr>
        <w:t xml:space="preserve"> </w:t>
      </w:r>
      <w:r w:rsidRPr="0072587C">
        <w:rPr>
          <w:color w:val="004E9A"/>
        </w:rPr>
        <w:t>EU RoHS Directive. Guidelines for the Implementation of E-waste Rules 2011 were issued</w:t>
      </w:r>
      <w:r>
        <w:rPr>
          <w:color w:val="004E9A"/>
        </w:rPr>
        <w:t xml:space="preserve"> </w:t>
      </w:r>
      <w:r w:rsidRPr="0072587C">
        <w:rPr>
          <w:color w:val="004E9A"/>
        </w:rPr>
        <w:t>by the Central Pollution Control Board, the</w:t>
      </w:r>
      <w:r>
        <w:rPr>
          <w:color w:val="004E9A"/>
        </w:rPr>
        <w:t xml:space="preserve"> </w:t>
      </w:r>
      <w:r w:rsidRPr="0072587C">
        <w:rPr>
          <w:color w:val="004E9A"/>
        </w:rPr>
        <w:t xml:space="preserve">federal body for environmental regulation. </w:t>
      </w:r>
    </w:p>
    <w:p w14:paraId="52136014" w14:textId="77777777" w:rsidR="00B5175B" w:rsidRDefault="00B5175B" w:rsidP="00B5175B">
      <w:pPr>
        <w:ind w:left="426" w:hanging="59"/>
        <w:jc w:val="both"/>
        <w:rPr>
          <w:color w:val="004E9A"/>
        </w:rPr>
      </w:pPr>
    </w:p>
    <w:p w14:paraId="4C59B5BC" w14:textId="77777777" w:rsidR="00B5175B" w:rsidRPr="00577574" w:rsidRDefault="00B5175B" w:rsidP="00B5175B">
      <w:pPr>
        <w:pStyle w:val="ListParagraph"/>
        <w:numPr>
          <w:ilvl w:val="0"/>
          <w:numId w:val="50"/>
        </w:numPr>
        <w:autoSpaceDE w:val="0"/>
        <w:autoSpaceDN w:val="0"/>
        <w:ind w:left="284" w:hanging="284"/>
        <w:jc w:val="both"/>
        <w:rPr>
          <w:color w:val="004E9A"/>
        </w:rPr>
      </w:pPr>
      <w:r w:rsidRPr="00577574">
        <w:rPr>
          <w:color w:val="004E9A"/>
        </w:rPr>
        <w:t xml:space="preserve">The  rules were revised in 2016, which further strengthened the EPR framework. It introduced the concept of producer responsibility organizations. Although the product scope remained the same, the applicability of the rules was extended to include components, consumables, and parts and spares of the electronic equipment covered under the rules, to provide clarity on the scope. </w:t>
      </w:r>
    </w:p>
    <w:p w14:paraId="289DB84D" w14:textId="77777777" w:rsidR="00B5175B" w:rsidRDefault="00B5175B" w:rsidP="00B5175B">
      <w:pPr>
        <w:ind w:left="426" w:hanging="59"/>
        <w:jc w:val="both"/>
        <w:rPr>
          <w:color w:val="004E9A"/>
        </w:rPr>
      </w:pPr>
    </w:p>
    <w:p w14:paraId="45B434FE" w14:textId="77777777" w:rsidR="00B5175B" w:rsidRPr="00577574" w:rsidRDefault="00B5175B" w:rsidP="00B5175B">
      <w:pPr>
        <w:pStyle w:val="ListParagraph"/>
        <w:numPr>
          <w:ilvl w:val="0"/>
          <w:numId w:val="50"/>
        </w:numPr>
        <w:autoSpaceDE w:val="0"/>
        <w:autoSpaceDN w:val="0"/>
        <w:ind w:left="284" w:hanging="284"/>
        <w:jc w:val="both"/>
        <w:rPr>
          <w:color w:val="004E9A"/>
        </w:rPr>
      </w:pPr>
      <w:r w:rsidRPr="00577574">
        <w:rPr>
          <w:color w:val="004E9A"/>
        </w:rPr>
        <w:t xml:space="preserve">Most importantly, the 2016 rules introduced phased collection targets for e-waste, starting with a 30 per cent target in the first year and going up to 70 per cent. The 2016 rules were amended in 2018 with a view to bringing new entrants to the Indian electronics market under the ambit of the E-waste Rules and thus leveling the playing field. The amended version also rationalized collection targets, to give industry more time to evolve and establish the system. It introduced the requirements to be met by producer responsibility organizations wishing to register with </w:t>
      </w:r>
      <w:r w:rsidRPr="00577574">
        <w:rPr>
          <w:color w:val="004E9A"/>
        </w:rPr>
        <w:lastRenderedPageBreak/>
        <w:t xml:space="preserve">the Central Pollution Control Board and signaled a conscious decision to shift to a centralized, nationally regulated EPR authorization regime for e-waste, to ensure seamless pan-India compliance. The 2016 rules and subsequent amendments have given the entire stakeholder value chain the impetus to initiate systemic improvements and investment in infrastructure and heightened awareness. </w:t>
      </w:r>
    </w:p>
    <w:p w14:paraId="2D61D801" w14:textId="77777777" w:rsidR="00B5175B" w:rsidRDefault="00B5175B" w:rsidP="00B5175B">
      <w:pPr>
        <w:shd w:val="clear" w:color="auto" w:fill="FFFFFF"/>
        <w:spacing w:line="360" w:lineRule="auto"/>
        <w:rPr>
          <w:rFonts w:eastAsia="Times New Roman"/>
          <w:color w:val="000000"/>
          <w:szCs w:val="22"/>
        </w:rPr>
      </w:pPr>
    </w:p>
    <w:p w14:paraId="1DA86F23" w14:textId="77777777" w:rsidR="00B5175B" w:rsidRDefault="00B5175B" w:rsidP="00B5175B">
      <w:pPr>
        <w:pStyle w:val="ListParagraph"/>
        <w:numPr>
          <w:ilvl w:val="0"/>
          <w:numId w:val="49"/>
        </w:numPr>
        <w:autoSpaceDE w:val="0"/>
        <w:autoSpaceDN w:val="0"/>
        <w:ind w:left="284" w:hanging="284"/>
        <w:jc w:val="both"/>
        <w:rPr>
          <w:color w:val="004E9A"/>
        </w:rPr>
      </w:pPr>
      <w:r w:rsidRPr="00577574">
        <w:rPr>
          <w:color w:val="004E9A"/>
        </w:rPr>
        <w:t xml:space="preserve">In view of the reports that a substantial portion of e-waste continues to be mishandled by the informal sector, leading to severe health and environmental consequences, new E-Waste (Management) Rules, 2022, which came into effect on April 1, </w:t>
      </w:r>
      <w:proofErr w:type="gramStart"/>
      <w:r w:rsidRPr="00577574">
        <w:rPr>
          <w:color w:val="004E9A"/>
        </w:rPr>
        <w:t>2023</w:t>
      </w:r>
      <w:proofErr w:type="gramEnd"/>
      <w:r w:rsidRPr="00577574">
        <w:rPr>
          <w:color w:val="004E9A"/>
        </w:rPr>
        <w:t xml:space="preserve"> has been notified. Notably, the new E-Waste rules broaden the scope of covered items to include over 100 types of electronic equipment across seven broad categories, aligning with the evolving landscape of electronic consumption (including solar panels, medical devices, tools, </w:t>
      </w:r>
      <w:proofErr w:type="gramStart"/>
      <w:r w:rsidRPr="00577574">
        <w:rPr>
          <w:color w:val="004E9A"/>
        </w:rPr>
        <w:t>toys</w:t>
      </w:r>
      <w:proofErr w:type="gramEnd"/>
      <w:r w:rsidRPr="00577574">
        <w:rPr>
          <w:color w:val="004E9A"/>
        </w:rPr>
        <w:t xml:space="preserve"> and lab equipment). </w:t>
      </w:r>
    </w:p>
    <w:p w14:paraId="61BC6436" w14:textId="77777777" w:rsidR="00B5175B" w:rsidRDefault="00B5175B" w:rsidP="00B5175B">
      <w:pPr>
        <w:shd w:val="clear" w:color="auto" w:fill="FFFFFF"/>
        <w:spacing w:line="360" w:lineRule="auto"/>
        <w:rPr>
          <w:rFonts w:eastAsia="Times New Roman"/>
          <w:color w:val="000000"/>
          <w:szCs w:val="22"/>
        </w:rPr>
      </w:pPr>
    </w:p>
    <w:p w14:paraId="135D44EF" w14:textId="77777777" w:rsidR="00B5175B" w:rsidRDefault="00B5175B" w:rsidP="00B5175B">
      <w:pPr>
        <w:shd w:val="clear" w:color="auto" w:fill="FFFFFF"/>
        <w:spacing w:line="360" w:lineRule="auto"/>
        <w:rPr>
          <w:rFonts w:eastAsia="Times New Roman"/>
          <w:color w:val="000000"/>
          <w:szCs w:val="22"/>
        </w:rPr>
      </w:pPr>
      <w:r w:rsidRPr="008E7A41">
        <w:rPr>
          <w:rFonts w:eastAsia="Times New Roman"/>
          <w:color w:val="000000"/>
          <w:szCs w:val="22"/>
          <w:highlight w:val="yellow"/>
        </w:rPr>
        <w:t>Q2.</w:t>
      </w:r>
      <w:r w:rsidRPr="000C652F">
        <w:rPr>
          <w:rFonts w:eastAsia="Times New Roman"/>
          <w:color w:val="000000"/>
          <w:szCs w:val="22"/>
        </w:rPr>
        <w:t xml:space="preserve"> Is there any involvement of Ministry of Environment for e-waste management?</w:t>
      </w:r>
    </w:p>
    <w:p w14:paraId="7C2A4C14" w14:textId="77777777" w:rsidR="00B5175B" w:rsidRPr="00577574" w:rsidRDefault="00B5175B" w:rsidP="00B5175B">
      <w:pPr>
        <w:pStyle w:val="ListParagraph"/>
        <w:numPr>
          <w:ilvl w:val="0"/>
          <w:numId w:val="48"/>
        </w:numPr>
        <w:autoSpaceDE w:val="0"/>
        <w:autoSpaceDN w:val="0"/>
        <w:ind w:left="284" w:hanging="284"/>
        <w:jc w:val="both"/>
        <w:rPr>
          <w:color w:val="004E9A"/>
        </w:rPr>
      </w:pPr>
      <w:r w:rsidRPr="00577574">
        <w:rPr>
          <w:color w:val="004E9A"/>
        </w:rPr>
        <w:t>M/o Environment, Forests and Climate Change (</w:t>
      </w:r>
      <w:proofErr w:type="spellStart"/>
      <w:r w:rsidRPr="00577574">
        <w:rPr>
          <w:color w:val="004E9A"/>
        </w:rPr>
        <w:t>MoEF&amp;CC</w:t>
      </w:r>
      <w:proofErr w:type="spellEnd"/>
      <w:r w:rsidRPr="00577574">
        <w:rPr>
          <w:color w:val="004E9A"/>
        </w:rPr>
        <w:t xml:space="preserve">) is responsible in identification of </w:t>
      </w:r>
      <w:r>
        <w:rPr>
          <w:color w:val="004E9A"/>
        </w:rPr>
        <w:t>h</w:t>
      </w:r>
      <w:r w:rsidRPr="00577574">
        <w:rPr>
          <w:color w:val="004E9A"/>
        </w:rPr>
        <w:t>azardous wastes</w:t>
      </w:r>
      <w:r>
        <w:rPr>
          <w:color w:val="004E9A"/>
        </w:rPr>
        <w:t xml:space="preserve">/ e-waste </w:t>
      </w:r>
      <w:r w:rsidRPr="00577574">
        <w:rPr>
          <w:color w:val="004E9A"/>
        </w:rPr>
        <w:t>and provides permission to exporters and importers under the Environment (Protection) Act, 1986.</w:t>
      </w:r>
    </w:p>
    <w:p w14:paraId="7DB59180" w14:textId="77777777" w:rsidR="00B5175B" w:rsidRPr="00D0670A" w:rsidRDefault="00B5175B" w:rsidP="00B5175B">
      <w:pPr>
        <w:pStyle w:val="ListParagraph"/>
        <w:numPr>
          <w:ilvl w:val="0"/>
          <w:numId w:val="48"/>
        </w:numPr>
        <w:autoSpaceDE w:val="0"/>
        <w:autoSpaceDN w:val="0"/>
        <w:ind w:left="284" w:hanging="284"/>
        <w:jc w:val="both"/>
        <w:rPr>
          <w:color w:val="004E9A"/>
        </w:rPr>
      </w:pPr>
      <w:r w:rsidRPr="00D0670A">
        <w:rPr>
          <w:color w:val="004E9A"/>
        </w:rPr>
        <w:t>Central Pollution Control Board (CPCB)</w:t>
      </w:r>
      <w:r>
        <w:rPr>
          <w:color w:val="004E9A"/>
        </w:rPr>
        <w:t xml:space="preserve">, in pursuance of policy guidance of </w:t>
      </w:r>
      <w:proofErr w:type="spellStart"/>
      <w:r>
        <w:rPr>
          <w:color w:val="004E9A"/>
        </w:rPr>
        <w:t>MoEF&amp;CC</w:t>
      </w:r>
      <w:proofErr w:type="spellEnd"/>
      <w:r>
        <w:rPr>
          <w:color w:val="004E9A"/>
        </w:rPr>
        <w:t xml:space="preserve"> </w:t>
      </w:r>
      <w:r w:rsidRPr="00D0670A">
        <w:rPr>
          <w:color w:val="004E9A"/>
        </w:rPr>
        <w:t>recommend standards for treatment, disposal of waste, leachate and specifications of materials and recommend procedures for characterization of hazardous wastes</w:t>
      </w:r>
    </w:p>
    <w:p w14:paraId="399BCD9E" w14:textId="77777777" w:rsidR="00B5175B" w:rsidRDefault="00B5175B" w:rsidP="00B5175B">
      <w:pPr>
        <w:shd w:val="clear" w:color="auto" w:fill="FFFFFF"/>
        <w:spacing w:line="360" w:lineRule="auto"/>
        <w:rPr>
          <w:rFonts w:eastAsia="Times New Roman"/>
          <w:color w:val="000000"/>
          <w:szCs w:val="22"/>
        </w:rPr>
      </w:pPr>
    </w:p>
    <w:p w14:paraId="292BF274" w14:textId="77777777" w:rsidR="00B5175B" w:rsidRDefault="00B5175B" w:rsidP="00B5175B">
      <w:pPr>
        <w:shd w:val="clear" w:color="auto" w:fill="FFFFFF"/>
        <w:spacing w:line="360" w:lineRule="auto"/>
        <w:rPr>
          <w:rFonts w:eastAsia="Times New Roman"/>
          <w:color w:val="000000"/>
          <w:szCs w:val="22"/>
        </w:rPr>
      </w:pPr>
      <w:r w:rsidRPr="008E7A41">
        <w:rPr>
          <w:rFonts w:eastAsia="Times New Roman"/>
          <w:color w:val="000000"/>
          <w:szCs w:val="22"/>
          <w:highlight w:val="yellow"/>
        </w:rPr>
        <w:t>Q3.</w:t>
      </w:r>
      <w:r w:rsidRPr="000C652F">
        <w:rPr>
          <w:rFonts w:eastAsia="Times New Roman"/>
          <w:color w:val="000000"/>
          <w:szCs w:val="22"/>
        </w:rPr>
        <w:t xml:space="preserve"> What are the objectives of e-waste management?</w:t>
      </w:r>
    </w:p>
    <w:p w14:paraId="16010DA1" w14:textId="77777777" w:rsidR="00B5175B" w:rsidRPr="00F258BE" w:rsidRDefault="00B5175B" w:rsidP="00B5175B">
      <w:pPr>
        <w:pStyle w:val="text-align-justify"/>
        <w:numPr>
          <w:ilvl w:val="0"/>
          <w:numId w:val="51"/>
        </w:numPr>
        <w:ind w:left="284" w:hanging="284"/>
        <w:jc w:val="both"/>
        <w:rPr>
          <w:color w:val="004E9A"/>
        </w:rPr>
      </w:pPr>
      <w:r w:rsidRPr="00F258BE">
        <w:rPr>
          <w:color w:val="004E9A"/>
        </w:rPr>
        <w:t>Environmentally sound and safe management of e-waste</w:t>
      </w:r>
    </w:p>
    <w:p w14:paraId="4174A9E3" w14:textId="77777777" w:rsidR="00B5175B" w:rsidRPr="00F258BE" w:rsidRDefault="00B5175B" w:rsidP="00B5175B">
      <w:pPr>
        <w:pStyle w:val="text-align-justify"/>
        <w:numPr>
          <w:ilvl w:val="0"/>
          <w:numId w:val="51"/>
        </w:numPr>
        <w:ind w:left="284" w:hanging="284"/>
        <w:jc w:val="both"/>
        <w:rPr>
          <w:color w:val="004E9A"/>
        </w:rPr>
      </w:pPr>
      <w:r w:rsidRPr="00F258BE">
        <w:rPr>
          <w:color w:val="004E9A"/>
        </w:rPr>
        <w:t>Promote sustainable technologies through authorized dismantlers and recyclers</w:t>
      </w:r>
    </w:p>
    <w:p w14:paraId="33A63F7C" w14:textId="77777777" w:rsidR="00B5175B" w:rsidRPr="00F258BE" w:rsidRDefault="00B5175B" w:rsidP="00B5175B">
      <w:pPr>
        <w:pStyle w:val="text-align-justify"/>
        <w:numPr>
          <w:ilvl w:val="0"/>
          <w:numId w:val="51"/>
        </w:numPr>
        <w:ind w:left="284" w:hanging="284"/>
        <w:jc w:val="both"/>
        <w:rPr>
          <w:color w:val="004E9A"/>
        </w:rPr>
      </w:pPr>
      <w:r w:rsidRPr="00F258BE">
        <w:rPr>
          <w:color w:val="004E9A"/>
        </w:rPr>
        <w:t>Implement Extended Producer Responsibility (EPR) (as mentioned in 2016 rules). The EPR mechanism lays emphasis on producers’ responsibility for environmentally sound management of e-waste</w:t>
      </w:r>
    </w:p>
    <w:p w14:paraId="0BDE3F9B" w14:textId="77777777" w:rsidR="00B5175B" w:rsidRPr="00F258BE" w:rsidRDefault="00B5175B" w:rsidP="00B5175B">
      <w:pPr>
        <w:pStyle w:val="text-align-justify"/>
        <w:numPr>
          <w:ilvl w:val="0"/>
          <w:numId w:val="51"/>
        </w:numPr>
        <w:ind w:left="284" w:hanging="284"/>
        <w:jc w:val="both"/>
        <w:rPr>
          <w:color w:val="004E9A"/>
        </w:rPr>
      </w:pPr>
      <w:r w:rsidRPr="00F258BE">
        <w:rPr>
          <w:color w:val="004E9A"/>
        </w:rPr>
        <w:t>Control and minimize e-waste handling and recycling by the informal sector</w:t>
      </w:r>
    </w:p>
    <w:p w14:paraId="683AE2B1" w14:textId="77777777" w:rsidR="00B5175B" w:rsidRPr="00F258BE" w:rsidRDefault="00B5175B" w:rsidP="00B5175B">
      <w:pPr>
        <w:pStyle w:val="text-align-justify"/>
        <w:numPr>
          <w:ilvl w:val="0"/>
          <w:numId w:val="51"/>
        </w:numPr>
        <w:ind w:left="284" w:hanging="284"/>
        <w:jc w:val="both"/>
        <w:rPr>
          <w:color w:val="004E9A"/>
        </w:rPr>
      </w:pPr>
      <w:r w:rsidRPr="00F258BE">
        <w:rPr>
          <w:color w:val="004E9A"/>
        </w:rPr>
        <w:t>Promote the establishment of an efficient e-waste collection mechanism, through buy-back and take-back systems.</w:t>
      </w:r>
    </w:p>
    <w:p w14:paraId="361781C9" w14:textId="77777777" w:rsidR="00B5175B" w:rsidRDefault="00B5175B" w:rsidP="00B5175B">
      <w:pPr>
        <w:shd w:val="clear" w:color="auto" w:fill="FFFFFF"/>
        <w:spacing w:line="360" w:lineRule="auto"/>
        <w:rPr>
          <w:rFonts w:eastAsia="Times New Roman"/>
          <w:color w:val="000000"/>
          <w:szCs w:val="22"/>
        </w:rPr>
      </w:pPr>
      <w:r w:rsidRPr="008E7A41">
        <w:rPr>
          <w:rFonts w:eastAsia="Times New Roman"/>
          <w:color w:val="000000"/>
          <w:szCs w:val="22"/>
          <w:highlight w:val="yellow"/>
        </w:rPr>
        <w:t>Q4</w:t>
      </w:r>
      <w:r w:rsidRPr="000C652F">
        <w:rPr>
          <w:rFonts w:eastAsia="Times New Roman"/>
          <w:color w:val="000000"/>
          <w:szCs w:val="22"/>
        </w:rPr>
        <w:t>. What is the e-waste generated by ICT?</w:t>
      </w:r>
    </w:p>
    <w:p w14:paraId="3EDABB8F" w14:textId="77777777" w:rsidR="00B5175B" w:rsidRPr="00F258BE" w:rsidRDefault="00B5175B" w:rsidP="00B5175B">
      <w:pPr>
        <w:pStyle w:val="ListParagraph"/>
        <w:numPr>
          <w:ilvl w:val="0"/>
          <w:numId w:val="52"/>
        </w:numPr>
        <w:autoSpaceDE w:val="0"/>
        <w:autoSpaceDN w:val="0"/>
        <w:ind w:left="284" w:hanging="284"/>
        <w:jc w:val="both"/>
        <w:rPr>
          <w:rFonts w:eastAsia="Times New Roman"/>
          <w:color w:val="004E9A"/>
          <w:lang w:val="en-IN" w:eastAsia="en-IN" w:bidi="hi-IN"/>
        </w:rPr>
      </w:pPr>
      <w:r w:rsidRPr="00F258BE">
        <w:rPr>
          <w:rFonts w:eastAsia="Times New Roman"/>
          <w:color w:val="004E9A"/>
          <w:lang w:val="en-IN" w:eastAsia="en-IN" w:bidi="hi-IN"/>
        </w:rPr>
        <w:t>e-waste comprises of the relatively expensive and essentially durable products used for data processing, telecommunications or entertainment in private households and</w:t>
      </w:r>
    </w:p>
    <w:p w14:paraId="685A37FC" w14:textId="77777777" w:rsidR="00B5175B" w:rsidRDefault="00B5175B" w:rsidP="00B5175B">
      <w:pPr>
        <w:pStyle w:val="ListParagraph"/>
        <w:ind w:left="567" w:hanging="567"/>
        <w:jc w:val="both"/>
        <w:rPr>
          <w:rFonts w:eastAsia="Times New Roman"/>
          <w:color w:val="004E9A"/>
          <w:lang w:val="en-IN" w:eastAsia="en-IN" w:bidi="hi-IN"/>
        </w:rPr>
      </w:pPr>
      <w:r>
        <w:rPr>
          <w:rFonts w:eastAsia="Times New Roman"/>
          <w:color w:val="004E9A"/>
          <w:lang w:val="en-IN" w:eastAsia="en-IN" w:bidi="hi-IN"/>
        </w:rPr>
        <w:t xml:space="preserve">     </w:t>
      </w:r>
      <w:r w:rsidRPr="00F258BE">
        <w:rPr>
          <w:rFonts w:eastAsia="Times New Roman"/>
          <w:color w:val="004E9A"/>
          <w:lang w:val="en-IN" w:eastAsia="en-IN" w:bidi="hi-IN"/>
        </w:rPr>
        <w:t>businesses.</w:t>
      </w:r>
    </w:p>
    <w:p w14:paraId="6822B2FC" w14:textId="77777777" w:rsidR="00B5175B" w:rsidRPr="009F6991" w:rsidRDefault="00B5175B" w:rsidP="00B5175B">
      <w:pPr>
        <w:pStyle w:val="ListParagraph"/>
        <w:numPr>
          <w:ilvl w:val="0"/>
          <w:numId w:val="52"/>
        </w:numPr>
        <w:autoSpaceDE w:val="0"/>
        <w:autoSpaceDN w:val="0"/>
        <w:ind w:left="284" w:hanging="284"/>
        <w:jc w:val="both"/>
        <w:rPr>
          <w:rFonts w:eastAsia="Times New Roman"/>
          <w:color w:val="004E9A"/>
          <w:lang w:val="en-IN" w:eastAsia="en-IN" w:bidi="hi-IN"/>
        </w:rPr>
      </w:pPr>
      <w:r w:rsidRPr="009F6991">
        <w:rPr>
          <w:rFonts w:eastAsia="Times New Roman"/>
          <w:color w:val="004E9A"/>
          <w:lang w:val="en-IN" w:eastAsia="en-IN" w:bidi="hi-IN"/>
        </w:rPr>
        <w:t>e-waste contains several substances such as heavy metals, plastics, glass etc., which can be potentially toxic and hazardous to the environment and human health, if not handled in an environmentally sound manner.</w:t>
      </w:r>
    </w:p>
    <w:p w14:paraId="163951BB" w14:textId="77777777" w:rsidR="00B5175B" w:rsidRPr="004B0DD9" w:rsidRDefault="00B5175B" w:rsidP="00B5175B">
      <w:pPr>
        <w:pStyle w:val="ListParagraph"/>
        <w:numPr>
          <w:ilvl w:val="0"/>
          <w:numId w:val="52"/>
        </w:numPr>
        <w:autoSpaceDE w:val="0"/>
        <w:autoSpaceDN w:val="0"/>
        <w:ind w:left="284" w:hanging="284"/>
        <w:jc w:val="both"/>
        <w:rPr>
          <w:rFonts w:eastAsia="Times New Roman"/>
          <w:color w:val="004E9A"/>
          <w:lang w:val="en-IN" w:eastAsia="en-IN" w:bidi="hi-IN"/>
        </w:rPr>
      </w:pPr>
      <w:r w:rsidRPr="004B0DD9">
        <w:rPr>
          <w:rFonts w:eastAsia="Times New Roman"/>
          <w:color w:val="004E9A"/>
          <w:lang w:val="en-IN" w:eastAsia="en-IN" w:bidi="hi-IN"/>
        </w:rPr>
        <w:t xml:space="preserve">The hazardous and toxic substances found in e-waste include lead (Pb) and cadmium (Cd) in printed circuit boards (PCBs). Lead is primarily found in all electronic products/ assembly, cathode ray tubes (CRT) etc. Cadmium is found in monitor/ CRTs while there may be mercury in switches and flat screen monitors. Mercury is also found in CFL, relays and some other specific products. Besides the cadmium in computer batteries, cadmium is also used for plating metal enclosures/ metal parts in sub-assemblies. Polychlorinated biphenyls are found in capacitors and transformers and as brominated flame retardant on printed circuit boards, plastic </w:t>
      </w:r>
      <w:r w:rsidRPr="004B0DD9">
        <w:rPr>
          <w:rFonts w:eastAsia="Times New Roman"/>
          <w:color w:val="004E9A"/>
          <w:lang w:val="en-IN" w:eastAsia="en-IN" w:bidi="hi-IN"/>
        </w:rPr>
        <w:lastRenderedPageBreak/>
        <w:t>casings, cable and polyvinyl chloride (PVC) cable sheathing for insulation and PBD/PBDE in plastic parts of electronics.</w:t>
      </w:r>
    </w:p>
    <w:p w14:paraId="300120CA" w14:textId="5E83F748" w:rsidR="00B5175B" w:rsidRDefault="00B5175B" w:rsidP="00B5175B">
      <w:pPr>
        <w:pStyle w:val="ListParagraph"/>
        <w:shd w:val="clear" w:color="auto" w:fill="FFFFFF"/>
        <w:spacing w:line="360" w:lineRule="auto"/>
        <w:ind w:left="284" w:hanging="284"/>
        <w:rPr>
          <w:rFonts w:eastAsia="Times New Roman"/>
          <w:color w:val="000000"/>
          <w:szCs w:val="22"/>
        </w:rPr>
      </w:pPr>
    </w:p>
    <w:p w14:paraId="07B27481" w14:textId="0ED25693" w:rsidR="00BB1857" w:rsidRDefault="00BB1857" w:rsidP="00B5175B">
      <w:pPr>
        <w:pStyle w:val="ListParagraph"/>
        <w:shd w:val="clear" w:color="auto" w:fill="FFFFFF"/>
        <w:spacing w:line="360" w:lineRule="auto"/>
        <w:ind w:left="284" w:hanging="284"/>
        <w:rPr>
          <w:rFonts w:eastAsia="Times New Roman"/>
          <w:color w:val="000000"/>
          <w:szCs w:val="22"/>
        </w:rPr>
      </w:pPr>
    </w:p>
    <w:p w14:paraId="364FF129" w14:textId="77777777" w:rsidR="00BB1857" w:rsidRPr="00F258BE" w:rsidRDefault="00BB1857" w:rsidP="00B5175B">
      <w:pPr>
        <w:pStyle w:val="ListParagraph"/>
        <w:shd w:val="clear" w:color="auto" w:fill="FFFFFF"/>
        <w:spacing w:line="360" w:lineRule="auto"/>
        <w:ind w:left="284" w:hanging="284"/>
        <w:rPr>
          <w:rFonts w:eastAsia="Times New Roman"/>
          <w:color w:val="000000"/>
          <w:szCs w:val="22"/>
        </w:rPr>
      </w:pPr>
    </w:p>
    <w:p w14:paraId="3653C584" w14:textId="77777777" w:rsidR="00B5175B" w:rsidRDefault="00B5175B" w:rsidP="00B5175B">
      <w:pPr>
        <w:shd w:val="clear" w:color="auto" w:fill="FFFFFF"/>
        <w:spacing w:line="360" w:lineRule="auto"/>
        <w:rPr>
          <w:rFonts w:eastAsia="Times New Roman"/>
          <w:color w:val="000000"/>
          <w:szCs w:val="22"/>
        </w:rPr>
      </w:pPr>
      <w:r w:rsidRPr="000C652F">
        <w:rPr>
          <w:rFonts w:eastAsia="Times New Roman"/>
          <w:color w:val="000000"/>
          <w:szCs w:val="22"/>
        </w:rPr>
        <w:t>Q5. Is the e-waste recyclable or non-recyclable?</w:t>
      </w:r>
    </w:p>
    <w:p w14:paraId="46CD3484" w14:textId="77777777" w:rsidR="00B5175B" w:rsidRDefault="00B5175B" w:rsidP="00B5175B">
      <w:pPr>
        <w:pStyle w:val="ListParagraph"/>
        <w:numPr>
          <w:ilvl w:val="0"/>
          <w:numId w:val="52"/>
        </w:numPr>
        <w:autoSpaceDE w:val="0"/>
        <w:autoSpaceDN w:val="0"/>
        <w:ind w:left="284" w:hanging="284"/>
        <w:jc w:val="both"/>
      </w:pPr>
      <w:r w:rsidRPr="004B0DD9">
        <w:rPr>
          <w:color w:val="004E9A"/>
        </w:rPr>
        <w:t xml:space="preserve">As a result of successive initiatives, there has been a rapid increase in recycling capacity- over 1 Billion kg waste recycling through more than 400 </w:t>
      </w:r>
      <w:proofErr w:type="spellStart"/>
      <w:r w:rsidRPr="004B0DD9">
        <w:rPr>
          <w:color w:val="004E9A"/>
        </w:rPr>
        <w:t>authorised</w:t>
      </w:r>
      <w:proofErr w:type="spellEnd"/>
      <w:r w:rsidRPr="004B0DD9">
        <w:rPr>
          <w:color w:val="004E9A"/>
        </w:rPr>
        <w:t xml:space="preserve"> recyclers.  There were only 23 </w:t>
      </w:r>
      <w:proofErr w:type="spellStart"/>
      <w:r w:rsidRPr="004B0DD9">
        <w:rPr>
          <w:color w:val="004E9A"/>
        </w:rPr>
        <w:t>authorised</w:t>
      </w:r>
      <w:proofErr w:type="spellEnd"/>
      <w:r w:rsidRPr="004B0DD9">
        <w:rPr>
          <w:color w:val="004E9A"/>
        </w:rPr>
        <w:t xml:space="preserve"> recyclers in 2010. In year 2022, about 59.6 million kg e-waste was fully documented and re-cycled.</w:t>
      </w:r>
      <w:r w:rsidRPr="004B0DD9">
        <w:t xml:space="preserve"> </w:t>
      </w:r>
      <w:r w:rsidRPr="004B0DD9">
        <w:rPr>
          <w:color w:val="004E9A"/>
        </w:rPr>
        <w:t>Progress in the recent years</w:t>
      </w:r>
      <w:r w:rsidRPr="004B0DD9">
        <w:rPr>
          <w:vertAlign w:val="superscript"/>
        </w:rPr>
        <w:footnoteReference w:id="2"/>
      </w:r>
      <w:r w:rsidRPr="004B0DD9">
        <w:rPr>
          <w:color w:val="004E9A"/>
          <w:vertAlign w:val="superscript"/>
        </w:rPr>
        <w:t xml:space="preserve"> </w:t>
      </w:r>
      <w:r w:rsidRPr="004B0DD9">
        <w:rPr>
          <w:color w:val="004E9A"/>
        </w:rPr>
        <w:t>is depicted below:</w:t>
      </w:r>
    </w:p>
    <w:p w14:paraId="49648471" w14:textId="77777777" w:rsidR="00B5175B" w:rsidRDefault="00B5175B" w:rsidP="00B5175B">
      <w:pPr>
        <w:ind w:left="426" w:hanging="59"/>
        <w:jc w:val="both"/>
        <w:rPr>
          <w:color w:val="004E9A"/>
        </w:rPr>
      </w:pPr>
    </w:p>
    <w:p w14:paraId="3039D0BF" w14:textId="77777777" w:rsidR="00B5175B" w:rsidRDefault="00B5175B" w:rsidP="00B5175B">
      <w:pPr>
        <w:ind w:left="284" w:firstLine="83"/>
        <w:jc w:val="both"/>
        <w:rPr>
          <w:color w:val="004E9A"/>
        </w:rPr>
      </w:pPr>
      <w:r>
        <w:rPr>
          <w:noProof/>
        </w:rPr>
        <w:drawing>
          <wp:inline distT="0" distB="0" distL="0" distR="0" wp14:anchorId="3FE0B0AE" wp14:editId="29E6E212">
            <wp:extent cx="5630821" cy="1419225"/>
            <wp:effectExtent l="19050" t="19050" r="27305" b="9525"/>
            <wp:docPr id="495033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1908" cy="1432101"/>
                    </a:xfrm>
                    <a:prstGeom prst="rect">
                      <a:avLst/>
                    </a:prstGeom>
                    <a:noFill/>
                    <a:ln>
                      <a:solidFill>
                        <a:srgbClr val="00B0F0"/>
                      </a:solidFill>
                    </a:ln>
                  </pic:spPr>
                </pic:pic>
              </a:graphicData>
            </a:graphic>
          </wp:inline>
        </w:drawing>
      </w:r>
    </w:p>
    <w:p w14:paraId="350A063B" w14:textId="77777777" w:rsidR="00B5175B" w:rsidRDefault="00B5175B" w:rsidP="00B5175B">
      <w:pPr>
        <w:ind w:left="727" w:hanging="360"/>
        <w:jc w:val="both"/>
      </w:pPr>
    </w:p>
    <w:p w14:paraId="5C9DCCEA" w14:textId="77777777" w:rsidR="00B5175B" w:rsidRDefault="00B5175B" w:rsidP="00B5175B">
      <w:pPr>
        <w:shd w:val="clear" w:color="auto" w:fill="FFFFFF"/>
        <w:spacing w:line="360" w:lineRule="auto"/>
        <w:rPr>
          <w:rFonts w:eastAsia="Times New Roman"/>
          <w:color w:val="000000"/>
          <w:szCs w:val="22"/>
        </w:rPr>
      </w:pPr>
      <w:r>
        <w:rPr>
          <w:rFonts w:eastAsia="Times New Roman"/>
          <w:color w:val="000000"/>
          <w:szCs w:val="22"/>
        </w:rPr>
        <w:t xml:space="preserve"> </w:t>
      </w:r>
      <w:r w:rsidRPr="000C652F">
        <w:rPr>
          <w:rFonts w:eastAsia="Times New Roman"/>
          <w:color w:val="000000"/>
          <w:szCs w:val="22"/>
        </w:rPr>
        <w:t xml:space="preserve">Q6. </w:t>
      </w:r>
      <w:r>
        <w:rPr>
          <w:rFonts w:eastAsia="Times New Roman"/>
          <w:color w:val="000000"/>
          <w:szCs w:val="22"/>
        </w:rPr>
        <w:t>How much</w:t>
      </w:r>
      <w:r w:rsidRPr="000C652F">
        <w:rPr>
          <w:rFonts w:eastAsia="Times New Roman"/>
          <w:color w:val="000000"/>
          <w:szCs w:val="22"/>
        </w:rPr>
        <w:t xml:space="preserve"> e-waste is produced per year?</w:t>
      </w:r>
    </w:p>
    <w:p w14:paraId="2CCB11CA" w14:textId="77777777" w:rsidR="00B5175B" w:rsidRDefault="00B5175B" w:rsidP="00B5175B">
      <w:pPr>
        <w:pStyle w:val="ListParagraph"/>
        <w:numPr>
          <w:ilvl w:val="0"/>
          <w:numId w:val="52"/>
        </w:numPr>
        <w:autoSpaceDE w:val="0"/>
        <w:autoSpaceDN w:val="0"/>
        <w:jc w:val="both"/>
        <w:rPr>
          <w:color w:val="004E9A"/>
        </w:rPr>
      </w:pPr>
      <w:r w:rsidRPr="00F258BE">
        <w:rPr>
          <w:color w:val="004E9A"/>
        </w:rPr>
        <w:t>Advances in electronics, communication, and information technologies, and increased consumers' affordability and have made Electrical and Electronic Equipment (EEE) indispensable. The waste arising from end-of-life electronic and electric products referred to as WEEE or simply e-waste is one of the fastest-growing waste streams in the world. As per Global e-Waste Report</w:t>
      </w:r>
      <w:r>
        <w:rPr>
          <w:rStyle w:val="FootnoteReference"/>
          <w:color w:val="004E9A"/>
        </w:rPr>
        <w:footnoteReference w:id="3"/>
      </w:r>
      <w:r w:rsidRPr="00F258BE">
        <w:rPr>
          <w:color w:val="004E9A"/>
        </w:rPr>
        <w:t xml:space="preserve"> 2024, e-waste generation in India during 2022 was estimated at 4,137 billion kilograms- 2</w:t>
      </w:r>
      <w:r w:rsidRPr="00F258BE">
        <w:rPr>
          <w:color w:val="004E9A"/>
          <w:vertAlign w:val="superscript"/>
        </w:rPr>
        <w:t>nd</w:t>
      </w:r>
      <w:r w:rsidRPr="00F258BE">
        <w:rPr>
          <w:color w:val="004E9A"/>
        </w:rPr>
        <w:t xml:space="preserve"> highest in Asia. Given the large population based, per capita e-waste generation is however among the lowest </w:t>
      </w:r>
      <w:proofErr w:type="spellStart"/>
      <w:r w:rsidRPr="00F258BE">
        <w:rPr>
          <w:color w:val="004E9A"/>
        </w:rPr>
        <w:t>i.e</w:t>
      </w:r>
      <w:proofErr w:type="spellEnd"/>
      <w:r w:rsidRPr="00F258BE">
        <w:rPr>
          <w:color w:val="004E9A"/>
        </w:rPr>
        <w:t xml:space="preserve"> 2.9 Kg/ per capita.</w:t>
      </w:r>
    </w:p>
    <w:p w14:paraId="057631A0" w14:textId="77777777" w:rsidR="00B5175B" w:rsidRPr="00F258BE" w:rsidRDefault="00B5175B" w:rsidP="00B5175B">
      <w:pPr>
        <w:pStyle w:val="ListParagraph"/>
        <w:jc w:val="both"/>
        <w:rPr>
          <w:color w:val="004E9A"/>
        </w:rPr>
      </w:pPr>
    </w:p>
    <w:p w14:paraId="225A864B" w14:textId="77777777" w:rsidR="00B5175B" w:rsidRDefault="00B5175B" w:rsidP="00B5175B">
      <w:pPr>
        <w:shd w:val="clear" w:color="auto" w:fill="FFFFFF"/>
        <w:spacing w:line="360" w:lineRule="auto"/>
        <w:ind w:left="720"/>
        <w:rPr>
          <w:rFonts w:eastAsia="Times New Roman"/>
          <w:color w:val="000000"/>
          <w:szCs w:val="22"/>
        </w:rPr>
      </w:pPr>
      <w:r>
        <w:rPr>
          <w:noProof/>
          <w:color w:val="004E9A"/>
        </w:rPr>
        <w:lastRenderedPageBreak/>
        <w:drawing>
          <wp:inline distT="0" distB="0" distL="0" distR="0" wp14:anchorId="197BA4BB" wp14:editId="376B6BC2">
            <wp:extent cx="4838700" cy="3375420"/>
            <wp:effectExtent l="19050" t="19050" r="19050" b="15875"/>
            <wp:docPr id="260803549" name="Picture 1" descr="A green and red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03549" name="Picture 1" descr="A green and red graph&#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53197" cy="3385533"/>
                    </a:xfrm>
                    <a:prstGeom prst="rect">
                      <a:avLst/>
                    </a:prstGeom>
                    <a:noFill/>
                    <a:ln>
                      <a:solidFill>
                        <a:srgbClr val="00B0F0"/>
                      </a:solidFill>
                    </a:ln>
                  </pic:spPr>
                </pic:pic>
              </a:graphicData>
            </a:graphic>
          </wp:inline>
        </w:drawing>
      </w:r>
    </w:p>
    <w:p w14:paraId="05DEA372" w14:textId="77777777" w:rsidR="00B5175B" w:rsidRDefault="00B5175B" w:rsidP="00B5175B">
      <w:pPr>
        <w:ind w:left="426" w:hanging="59"/>
        <w:jc w:val="both"/>
        <w:rPr>
          <w:b/>
          <w:bCs/>
          <w:color w:val="004E9A"/>
        </w:rPr>
      </w:pPr>
      <w:r w:rsidRPr="009F6991">
        <w:rPr>
          <w:color w:val="004E9A"/>
        </w:rPr>
        <w:t>As per UNCTAD Digital Economy Report</w:t>
      </w:r>
      <w:r w:rsidRPr="009F6991">
        <w:rPr>
          <w:rStyle w:val="FootnoteReference"/>
          <w:color w:val="004E9A"/>
        </w:rPr>
        <w:footnoteReference w:id="4"/>
      </w:r>
      <w:r w:rsidRPr="009F6991">
        <w:rPr>
          <w:color w:val="004E9A"/>
        </w:rPr>
        <w:t xml:space="preserve"> 2024</w:t>
      </w:r>
      <w:r>
        <w:rPr>
          <w:b/>
          <w:bCs/>
          <w:color w:val="004E9A"/>
        </w:rPr>
        <w:t xml:space="preserve">, </w:t>
      </w:r>
      <w:r w:rsidRPr="008057FA">
        <w:rPr>
          <w:color w:val="004E9A"/>
        </w:rPr>
        <w:t>India saw the highest 163 per cent growth globally in generating electronic waste from screens, computers, and small IT and telecommunication equipment (SCSIT) between 2010 and 2022.</w:t>
      </w:r>
    </w:p>
    <w:p w14:paraId="493108BB" w14:textId="77777777" w:rsidR="00B5175B" w:rsidRDefault="00B5175B" w:rsidP="00B5175B">
      <w:pPr>
        <w:shd w:val="clear" w:color="auto" w:fill="FFFFFF"/>
        <w:spacing w:line="360" w:lineRule="auto"/>
        <w:rPr>
          <w:rFonts w:eastAsia="Times New Roman"/>
          <w:color w:val="000000"/>
          <w:szCs w:val="22"/>
        </w:rPr>
      </w:pPr>
    </w:p>
    <w:p w14:paraId="7928D03D" w14:textId="77777777" w:rsidR="00B5175B" w:rsidRDefault="00B5175B" w:rsidP="00B5175B">
      <w:pPr>
        <w:shd w:val="clear" w:color="auto" w:fill="FFFFFF"/>
        <w:spacing w:line="360" w:lineRule="auto"/>
        <w:rPr>
          <w:rFonts w:eastAsia="Times New Roman"/>
          <w:color w:val="000000"/>
          <w:szCs w:val="22"/>
        </w:rPr>
      </w:pPr>
      <w:r w:rsidRPr="000C652F">
        <w:rPr>
          <w:rFonts w:eastAsia="Times New Roman"/>
          <w:color w:val="000000"/>
          <w:szCs w:val="22"/>
        </w:rPr>
        <w:t>Q7. How much e-waste is recycled per year?</w:t>
      </w:r>
    </w:p>
    <w:p w14:paraId="2DC999FD" w14:textId="77777777" w:rsidR="00B5175B" w:rsidRPr="008E7A41" w:rsidRDefault="00B5175B" w:rsidP="00B5175B">
      <w:pPr>
        <w:pStyle w:val="ListParagraph"/>
        <w:numPr>
          <w:ilvl w:val="0"/>
          <w:numId w:val="52"/>
        </w:numPr>
        <w:shd w:val="clear" w:color="auto" w:fill="FFFFFF"/>
        <w:autoSpaceDE w:val="0"/>
        <w:autoSpaceDN w:val="0"/>
        <w:spacing w:line="360" w:lineRule="auto"/>
        <w:rPr>
          <w:color w:val="004E9A"/>
        </w:rPr>
      </w:pPr>
      <w:r w:rsidRPr="008E7A41">
        <w:rPr>
          <w:color w:val="004E9A"/>
        </w:rPr>
        <w:t xml:space="preserve">Please see response 5. </w:t>
      </w:r>
    </w:p>
    <w:p w14:paraId="2A25530E" w14:textId="77777777" w:rsidR="00B5175B" w:rsidRDefault="00B5175B" w:rsidP="00B5175B">
      <w:pPr>
        <w:shd w:val="clear" w:color="auto" w:fill="FFFFFF"/>
        <w:spacing w:line="360" w:lineRule="auto"/>
        <w:rPr>
          <w:color w:val="1F1F1F"/>
          <w:shd w:val="clear" w:color="auto" w:fill="F5F5F5"/>
        </w:rPr>
      </w:pPr>
      <w:r w:rsidRPr="000C652F">
        <w:rPr>
          <w:color w:val="1F1F1F"/>
          <w:shd w:val="clear" w:color="auto" w:fill="F5F5F5"/>
        </w:rPr>
        <w:t>Q8. Is there any significant gap exists between E-waste collection and recycling facilities?</w:t>
      </w:r>
    </w:p>
    <w:p w14:paraId="74F0193F" w14:textId="77777777" w:rsidR="00B5175B" w:rsidRPr="008E7A41" w:rsidRDefault="00B5175B" w:rsidP="00B5175B">
      <w:pPr>
        <w:pStyle w:val="ListParagraph"/>
        <w:numPr>
          <w:ilvl w:val="0"/>
          <w:numId w:val="52"/>
        </w:numPr>
        <w:shd w:val="clear" w:color="auto" w:fill="FFFFFF"/>
        <w:autoSpaceDE w:val="0"/>
        <w:autoSpaceDN w:val="0"/>
        <w:spacing w:line="360" w:lineRule="auto"/>
        <w:rPr>
          <w:color w:val="004E9A"/>
        </w:rPr>
      </w:pPr>
      <w:r w:rsidRPr="008E7A41">
        <w:rPr>
          <w:color w:val="004E9A"/>
        </w:rPr>
        <w:t>Please see response 5.</w:t>
      </w:r>
    </w:p>
    <w:p w14:paraId="3A058BEF" w14:textId="77777777" w:rsidR="00B5175B" w:rsidRDefault="00B5175B" w:rsidP="00B5175B">
      <w:pPr>
        <w:spacing w:line="360" w:lineRule="auto"/>
        <w:rPr>
          <w:color w:val="1F1F1F"/>
          <w:shd w:val="clear" w:color="auto" w:fill="F5F5F5"/>
        </w:rPr>
      </w:pPr>
    </w:p>
    <w:p w14:paraId="01D62805" w14:textId="77777777" w:rsidR="00B5175B" w:rsidRDefault="00B5175B" w:rsidP="00B5175B">
      <w:pPr>
        <w:spacing w:line="360" w:lineRule="auto"/>
        <w:rPr>
          <w:color w:val="1F1F1F"/>
          <w:shd w:val="clear" w:color="auto" w:fill="F5F5F5"/>
        </w:rPr>
      </w:pPr>
      <w:r w:rsidRPr="000C652F">
        <w:rPr>
          <w:color w:val="1F1F1F"/>
          <w:shd w:val="clear" w:color="auto" w:fill="F5F5F5"/>
        </w:rPr>
        <w:t>Q9. Do you have registered/enlisted/ licensed organization for e-waste management? How many?</w:t>
      </w:r>
    </w:p>
    <w:p w14:paraId="0FC9F347" w14:textId="77777777" w:rsidR="00B5175B" w:rsidRDefault="00B5175B" w:rsidP="00B5175B">
      <w:pPr>
        <w:pStyle w:val="ListParagraph"/>
        <w:numPr>
          <w:ilvl w:val="0"/>
          <w:numId w:val="53"/>
        </w:numPr>
        <w:autoSpaceDE w:val="0"/>
        <w:autoSpaceDN w:val="0"/>
        <w:ind w:left="284" w:hanging="284"/>
        <w:jc w:val="both"/>
        <w:rPr>
          <w:color w:val="004E9A"/>
        </w:rPr>
      </w:pPr>
      <w:r w:rsidRPr="008E7A41">
        <w:rPr>
          <w:color w:val="004E9A"/>
        </w:rPr>
        <w:t xml:space="preserve">As per EPR Portal, all the manufacturer, producer, </w:t>
      </w:r>
      <w:proofErr w:type="spellStart"/>
      <w:r w:rsidRPr="008E7A41">
        <w:rPr>
          <w:color w:val="004E9A"/>
        </w:rPr>
        <w:t>refurbisher</w:t>
      </w:r>
      <w:proofErr w:type="spellEnd"/>
      <w:r w:rsidRPr="008E7A41">
        <w:rPr>
          <w:color w:val="004E9A"/>
        </w:rPr>
        <w:t xml:space="preserve"> and recycler are required to register on portal developed by CPCB. The new provisions under Rules notified in 2022 would facilitate and channelize the informal sector to formal sector for doing business and ensure recycling of E-waste in environmentally sound manner. Provisions for environmental compensation and verification &amp; audit has also been introduced. </w:t>
      </w:r>
    </w:p>
    <w:p w14:paraId="5186ABC2" w14:textId="77777777" w:rsidR="00B5175B" w:rsidRDefault="00B5175B" w:rsidP="00B5175B">
      <w:pPr>
        <w:pStyle w:val="ListParagraph"/>
        <w:numPr>
          <w:ilvl w:val="0"/>
          <w:numId w:val="53"/>
        </w:numPr>
        <w:autoSpaceDE w:val="0"/>
        <w:autoSpaceDN w:val="0"/>
        <w:ind w:left="284" w:hanging="284"/>
        <w:jc w:val="both"/>
        <w:rPr>
          <w:color w:val="004E9A"/>
        </w:rPr>
      </w:pPr>
      <w:r w:rsidRPr="008E7A41">
        <w:rPr>
          <w:color w:val="004E9A"/>
        </w:rPr>
        <w:t>Presently, there are about 5,691 Producers that have been granted registration/ renewal/amendment to deal with respective obligations under the Rules.</w:t>
      </w:r>
    </w:p>
    <w:p w14:paraId="36780E77" w14:textId="77777777" w:rsidR="00B5175B" w:rsidRDefault="00B5175B" w:rsidP="00B5175B">
      <w:pPr>
        <w:pStyle w:val="ListParagraph"/>
        <w:numPr>
          <w:ilvl w:val="0"/>
          <w:numId w:val="53"/>
        </w:numPr>
        <w:autoSpaceDE w:val="0"/>
        <w:autoSpaceDN w:val="0"/>
        <w:ind w:left="284" w:hanging="284"/>
        <w:jc w:val="both"/>
        <w:rPr>
          <w:color w:val="004E9A"/>
        </w:rPr>
      </w:pPr>
      <w:r w:rsidRPr="008E7A41">
        <w:rPr>
          <w:color w:val="004E9A"/>
        </w:rPr>
        <w:t>Credit generated upon target re-cycling and its transfer from entity ‘A’ to entity ‘B’ is managed online.</w:t>
      </w:r>
    </w:p>
    <w:p w14:paraId="36CFAEAB" w14:textId="77777777" w:rsidR="00B5175B" w:rsidRPr="008E7A41" w:rsidRDefault="00B5175B" w:rsidP="00B5175B">
      <w:pPr>
        <w:pStyle w:val="ListParagraph"/>
        <w:numPr>
          <w:ilvl w:val="0"/>
          <w:numId w:val="53"/>
        </w:numPr>
        <w:autoSpaceDE w:val="0"/>
        <w:autoSpaceDN w:val="0"/>
        <w:ind w:left="284" w:hanging="284"/>
        <w:jc w:val="both"/>
        <w:rPr>
          <w:color w:val="004E9A"/>
        </w:rPr>
      </w:pPr>
      <w:r w:rsidRPr="008E7A41">
        <w:rPr>
          <w:color w:val="004E9A"/>
        </w:rPr>
        <w:t>Emphasizing Circular Economy, nine re-cyclers have been provided with technology transfer regarding recycling of Li- ion battery</w:t>
      </w:r>
      <w:r w:rsidRPr="00D0670A">
        <w:rPr>
          <w:vertAlign w:val="superscript"/>
        </w:rPr>
        <w:footnoteReference w:id="5"/>
      </w:r>
      <w:r w:rsidRPr="008E7A41">
        <w:rPr>
          <w:color w:val="004E9A"/>
        </w:rPr>
        <w:t xml:space="preserve"> to cover about 95 % Lithium (Li), Cobalt (Co), Manganese (Mn) and Nickel (Ni) contents</w:t>
      </w:r>
    </w:p>
    <w:p w14:paraId="586C9BE1" w14:textId="77777777" w:rsidR="00B5175B" w:rsidRDefault="00B5175B" w:rsidP="00B5175B">
      <w:pPr>
        <w:spacing w:line="360" w:lineRule="auto"/>
        <w:rPr>
          <w:color w:val="1F1F1F"/>
          <w:shd w:val="clear" w:color="auto" w:fill="F5F5F5"/>
        </w:rPr>
      </w:pPr>
      <w:r>
        <w:rPr>
          <w:color w:val="1F1F1F"/>
          <w:shd w:val="clear" w:color="auto" w:fill="F5F5F5"/>
        </w:rPr>
        <w:lastRenderedPageBreak/>
        <w:t>Q10. What are the effects of e-waste on environment and public health?</w:t>
      </w:r>
    </w:p>
    <w:p w14:paraId="59A4E4B2" w14:textId="77777777" w:rsidR="00B5175B" w:rsidRPr="008E7A41" w:rsidRDefault="00B5175B" w:rsidP="00B5175B">
      <w:pPr>
        <w:pStyle w:val="ListParagraph"/>
        <w:numPr>
          <w:ilvl w:val="0"/>
          <w:numId w:val="54"/>
        </w:numPr>
        <w:autoSpaceDE w:val="0"/>
        <w:autoSpaceDN w:val="0"/>
        <w:ind w:left="284" w:hanging="284"/>
        <w:rPr>
          <w:rFonts w:eastAsia="Times New Roman"/>
          <w:color w:val="000000"/>
          <w:szCs w:val="22"/>
        </w:rPr>
      </w:pPr>
      <w:r w:rsidRPr="008E7A41">
        <w:rPr>
          <w:color w:val="004E9A"/>
        </w:rPr>
        <w:t xml:space="preserve">E-waste is considered hazardous waste as it contains toxic materials or can produce toxic chemicals when treated inappropriately. Many of these toxic materials are known or suspected to cause harm to human health, and several  are included in the </w:t>
      </w:r>
      <w:hyperlink r:id="rId48" w:tgtFrame="_blank" w:history="1">
        <w:r w:rsidRPr="008E7A41">
          <w:rPr>
            <w:color w:val="0000FF"/>
            <w:u w:val="single"/>
          </w:rPr>
          <w:t>10 chemicals of public health concern</w:t>
        </w:r>
      </w:hyperlink>
      <w:r w:rsidRPr="008E7A41">
        <w:t xml:space="preserve">, </w:t>
      </w:r>
      <w:r w:rsidRPr="004B0DD9">
        <w:rPr>
          <w:color w:val="004E9A"/>
        </w:rPr>
        <w:t>including dioxins, lead and mercury.</w:t>
      </w:r>
    </w:p>
    <w:p w14:paraId="25E67854" w14:textId="77777777" w:rsidR="00B5175B" w:rsidRDefault="00B5175B" w:rsidP="00B5175B">
      <w:pPr>
        <w:rPr>
          <w:rFonts w:eastAsia="Times New Roman"/>
          <w:color w:val="000000"/>
          <w:szCs w:val="22"/>
        </w:rPr>
      </w:pPr>
    </w:p>
    <w:p w14:paraId="15A2E511" w14:textId="77777777" w:rsidR="00B5175B" w:rsidRDefault="00B5175B" w:rsidP="00B5175B">
      <w:pPr>
        <w:rPr>
          <w:rFonts w:eastAsia="Times New Roman"/>
          <w:color w:val="000000"/>
          <w:szCs w:val="22"/>
        </w:rPr>
      </w:pPr>
    </w:p>
    <w:p w14:paraId="253A79A5" w14:textId="77777777" w:rsidR="00B5175B" w:rsidRDefault="00B5175B" w:rsidP="00B5175B">
      <w:pPr>
        <w:shd w:val="clear" w:color="auto" w:fill="FFFFFF"/>
        <w:spacing w:line="360" w:lineRule="auto"/>
        <w:rPr>
          <w:rFonts w:eastAsia="Times New Roman"/>
          <w:color w:val="000000"/>
          <w:szCs w:val="22"/>
        </w:rPr>
      </w:pPr>
      <w:r>
        <w:rPr>
          <w:rFonts w:eastAsia="Times New Roman"/>
          <w:color w:val="000000"/>
          <w:szCs w:val="22"/>
        </w:rPr>
        <w:t>Q11</w:t>
      </w:r>
      <w:r w:rsidRPr="000C652F">
        <w:rPr>
          <w:rFonts w:eastAsia="Times New Roman"/>
          <w:color w:val="000000"/>
          <w:szCs w:val="22"/>
        </w:rPr>
        <w:t>. Why the e-waste management is</w:t>
      </w:r>
      <w:r>
        <w:rPr>
          <w:rFonts w:eastAsia="Times New Roman"/>
          <w:color w:val="000000"/>
          <w:szCs w:val="22"/>
        </w:rPr>
        <w:t xml:space="preserve"> so</w:t>
      </w:r>
      <w:r w:rsidRPr="000C652F">
        <w:rPr>
          <w:rFonts w:eastAsia="Times New Roman"/>
          <w:color w:val="000000"/>
          <w:szCs w:val="22"/>
        </w:rPr>
        <w:t xml:space="preserve"> important?</w:t>
      </w:r>
    </w:p>
    <w:p w14:paraId="4F5978D2" w14:textId="77777777" w:rsidR="00B5175B" w:rsidRDefault="00B5175B" w:rsidP="00B5175B">
      <w:pPr>
        <w:pStyle w:val="ListParagraph"/>
        <w:numPr>
          <w:ilvl w:val="0"/>
          <w:numId w:val="54"/>
        </w:numPr>
        <w:shd w:val="clear" w:color="auto" w:fill="FFFFFF"/>
        <w:autoSpaceDE w:val="0"/>
        <w:autoSpaceDN w:val="0"/>
        <w:ind w:left="284" w:hanging="284"/>
        <w:jc w:val="both"/>
        <w:rPr>
          <w:color w:val="004E9A"/>
        </w:rPr>
      </w:pPr>
      <w:r w:rsidRPr="004B0DD9">
        <w:rPr>
          <w:color w:val="004E9A"/>
        </w:rPr>
        <w:t xml:space="preserve">Public policy may draw necessary attention of all concerned; in-action would surely result in public heath crises and environmental degradation. </w:t>
      </w:r>
      <w:r>
        <w:rPr>
          <w:color w:val="004E9A"/>
        </w:rPr>
        <w:t>The spirt of Brundtland Commission’s Report of 1987 - “Our Common Future” continues to be relevant. Sustainability requires timely and cost-effective solutions with public participation. Management works on the principle of proportionate regulation/ accountability.</w:t>
      </w:r>
    </w:p>
    <w:p w14:paraId="367CEDE0" w14:textId="77777777" w:rsidR="00B5175B" w:rsidRPr="004B0DD9" w:rsidRDefault="00B5175B" w:rsidP="00B5175B">
      <w:pPr>
        <w:pStyle w:val="ListParagraph"/>
        <w:shd w:val="clear" w:color="auto" w:fill="FFFFFF"/>
        <w:spacing w:line="360" w:lineRule="auto"/>
        <w:ind w:left="284"/>
        <w:rPr>
          <w:color w:val="004E9A"/>
        </w:rPr>
      </w:pPr>
    </w:p>
    <w:p w14:paraId="71BE7F31" w14:textId="77777777" w:rsidR="00B5175B" w:rsidRDefault="00B5175B" w:rsidP="00B5175B">
      <w:pPr>
        <w:shd w:val="clear" w:color="auto" w:fill="FFFFFF"/>
        <w:spacing w:line="360" w:lineRule="auto"/>
        <w:rPr>
          <w:rFonts w:eastAsia="Times New Roman"/>
          <w:color w:val="000000"/>
          <w:szCs w:val="22"/>
        </w:rPr>
      </w:pPr>
      <w:r>
        <w:rPr>
          <w:rFonts w:eastAsia="Times New Roman"/>
          <w:color w:val="000000"/>
          <w:szCs w:val="22"/>
        </w:rPr>
        <w:t>Q12</w:t>
      </w:r>
      <w:r w:rsidRPr="000C652F">
        <w:rPr>
          <w:rFonts w:eastAsia="Times New Roman"/>
          <w:color w:val="000000"/>
          <w:szCs w:val="22"/>
        </w:rPr>
        <w:t>. What is the current situation of e-waste management?</w:t>
      </w:r>
    </w:p>
    <w:p w14:paraId="34226C51" w14:textId="77777777" w:rsidR="00B5175B" w:rsidRDefault="00B5175B" w:rsidP="00B5175B">
      <w:pPr>
        <w:pStyle w:val="ListParagraph"/>
        <w:numPr>
          <w:ilvl w:val="0"/>
          <w:numId w:val="54"/>
        </w:numPr>
        <w:shd w:val="clear" w:color="auto" w:fill="FFFFFF"/>
        <w:autoSpaceDE w:val="0"/>
        <w:autoSpaceDN w:val="0"/>
        <w:ind w:left="284" w:hanging="284"/>
        <w:rPr>
          <w:color w:val="004E9A"/>
        </w:rPr>
      </w:pPr>
      <w:r w:rsidRPr="00F7162E">
        <w:rPr>
          <w:color w:val="004E9A"/>
        </w:rPr>
        <w:t xml:space="preserve">Needs continuous action, effective </w:t>
      </w:r>
      <w:proofErr w:type="gramStart"/>
      <w:r w:rsidRPr="00F7162E">
        <w:rPr>
          <w:color w:val="004E9A"/>
        </w:rPr>
        <w:t>monitoring</w:t>
      </w:r>
      <w:proofErr w:type="gramEnd"/>
      <w:r w:rsidRPr="00F7162E">
        <w:rPr>
          <w:color w:val="004E9A"/>
        </w:rPr>
        <w:t xml:space="preserve"> and greater inclusiveness.</w:t>
      </w:r>
    </w:p>
    <w:p w14:paraId="27A24076" w14:textId="77777777" w:rsidR="00B5175B" w:rsidRPr="00F7162E" w:rsidRDefault="00B5175B" w:rsidP="00B5175B">
      <w:pPr>
        <w:pStyle w:val="ListParagraph"/>
        <w:numPr>
          <w:ilvl w:val="0"/>
          <w:numId w:val="54"/>
        </w:numPr>
        <w:shd w:val="clear" w:color="auto" w:fill="FFFFFF"/>
        <w:autoSpaceDE w:val="0"/>
        <w:autoSpaceDN w:val="0"/>
        <w:ind w:left="284" w:hanging="284"/>
        <w:rPr>
          <w:color w:val="004E9A"/>
        </w:rPr>
      </w:pPr>
      <w:r>
        <w:rPr>
          <w:color w:val="004E9A"/>
        </w:rPr>
        <w:t xml:space="preserve">Both producer and user have certain civil obligations to comply. </w:t>
      </w:r>
    </w:p>
    <w:p w14:paraId="168FAAF6" w14:textId="77777777" w:rsidR="00B5175B" w:rsidRDefault="00B5175B" w:rsidP="00B5175B">
      <w:pPr>
        <w:shd w:val="clear" w:color="auto" w:fill="FFFFFF"/>
        <w:spacing w:line="360" w:lineRule="auto"/>
        <w:rPr>
          <w:rFonts w:eastAsia="Times New Roman"/>
          <w:color w:val="000000"/>
          <w:szCs w:val="22"/>
        </w:rPr>
      </w:pPr>
    </w:p>
    <w:p w14:paraId="209E6CC5" w14:textId="77777777" w:rsidR="00B5175B" w:rsidRDefault="00B5175B" w:rsidP="00B5175B">
      <w:pPr>
        <w:shd w:val="clear" w:color="auto" w:fill="FFFFFF"/>
        <w:spacing w:line="360" w:lineRule="auto"/>
        <w:rPr>
          <w:rFonts w:eastAsia="Times New Roman"/>
          <w:color w:val="000000"/>
          <w:szCs w:val="22"/>
        </w:rPr>
      </w:pPr>
      <w:r>
        <w:rPr>
          <w:rFonts w:eastAsia="Times New Roman"/>
          <w:color w:val="000000"/>
          <w:szCs w:val="22"/>
        </w:rPr>
        <w:t>Q13</w:t>
      </w:r>
      <w:r w:rsidRPr="000C652F">
        <w:rPr>
          <w:rFonts w:eastAsia="Times New Roman"/>
          <w:color w:val="000000"/>
          <w:szCs w:val="22"/>
        </w:rPr>
        <w:t>. What are the delineate measures taken by the SATRC countries for e-waste management?</w:t>
      </w:r>
    </w:p>
    <w:p w14:paraId="78BF8D64" w14:textId="77777777" w:rsidR="00B5175B" w:rsidRPr="00F7162E" w:rsidRDefault="00B5175B" w:rsidP="00B5175B">
      <w:pPr>
        <w:pStyle w:val="ListParagraph"/>
        <w:numPr>
          <w:ilvl w:val="0"/>
          <w:numId w:val="54"/>
        </w:numPr>
        <w:shd w:val="clear" w:color="auto" w:fill="FFFFFF"/>
        <w:autoSpaceDE w:val="0"/>
        <w:autoSpaceDN w:val="0"/>
        <w:ind w:left="284" w:hanging="284"/>
        <w:rPr>
          <w:color w:val="004E9A"/>
        </w:rPr>
      </w:pPr>
      <w:r w:rsidRPr="00F7162E">
        <w:rPr>
          <w:color w:val="004E9A"/>
        </w:rPr>
        <w:t>Establish broad policy objectives</w:t>
      </w:r>
    </w:p>
    <w:p w14:paraId="67A02EA3" w14:textId="77777777" w:rsidR="00B5175B" w:rsidRPr="00F7162E" w:rsidRDefault="00B5175B" w:rsidP="00B5175B">
      <w:pPr>
        <w:pStyle w:val="ListParagraph"/>
        <w:numPr>
          <w:ilvl w:val="0"/>
          <w:numId w:val="54"/>
        </w:numPr>
        <w:shd w:val="clear" w:color="auto" w:fill="FFFFFF"/>
        <w:autoSpaceDE w:val="0"/>
        <w:autoSpaceDN w:val="0"/>
        <w:ind w:left="284" w:hanging="284"/>
        <w:rPr>
          <w:color w:val="004E9A"/>
        </w:rPr>
      </w:pPr>
      <w:r w:rsidRPr="00F7162E">
        <w:rPr>
          <w:color w:val="004E9A"/>
        </w:rPr>
        <w:t>Require stakeholders to assume responsibility if they are producers, re-sellers, users, waster aggregators, rec-cyclers, exporters/ importers under timely rules in a transparent manner</w:t>
      </w:r>
    </w:p>
    <w:p w14:paraId="072A000E" w14:textId="77777777" w:rsidR="00B5175B" w:rsidRPr="00F7162E" w:rsidRDefault="00B5175B" w:rsidP="00B5175B">
      <w:pPr>
        <w:pStyle w:val="ListParagraph"/>
        <w:numPr>
          <w:ilvl w:val="0"/>
          <w:numId w:val="54"/>
        </w:numPr>
        <w:shd w:val="clear" w:color="auto" w:fill="FFFFFF"/>
        <w:autoSpaceDE w:val="0"/>
        <w:autoSpaceDN w:val="0"/>
        <w:ind w:left="284" w:hanging="284"/>
        <w:rPr>
          <w:color w:val="004E9A"/>
        </w:rPr>
      </w:pPr>
      <w:r w:rsidRPr="00F7162E">
        <w:rPr>
          <w:color w:val="004E9A"/>
        </w:rPr>
        <w:t>Allocate resources/ incentives for the technology development, license-transfer, tutorials</w:t>
      </w:r>
    </w:p>
    <w:p w14:paraId="7150CE95" w14:textId="77777777" w:rsidR="00B5175B" w:rsidRPr="00F7162E" w:rsidRDefault="00B5175B" w:rsidP="00B5175B">
      <w:pPr>
        <w:pStyle w:val="ListParagraph"/>
        <w:numPr>
          <w:ilvl w:val="0"/>
          <w:numId w:val="54"/>
        </w:numPr>
        <w:shd w:val="clear" w:color="auto" w:fill="FFFFFF"/>
        <w:autoSpaceDE w:val="0"/>
        <w:autoSpaceDN w:val="0"/>
        <w:ind w:left="284" w:hanging="284"/>
        <w:rPr>
          <w:color w:val="004E9A"/>
        </w:rPr>
      </w:pPr>
      <w:r w:rsidRPr="00F7162E">
        <w:rPr>
          <w:color w:val="004E9A"/>
        </w:rPr>
        <w:t xml:space="preserve">Assessment based on </w:t>
      </w:r>
      <w:proofErr w:type="gramStart"/>
      <w:r w:rsidRPr="00F7162E">
        <w:rPr>
          <w:color w:val="004E9A"/>
        </w:rPr>
        <w:t>open-feedback</w:t>
      </w:r>
      <w:proofErr w:type="gramEnd"/>
      <w:r w:rsidRPr="00F7162E">
        <w:rPr>
          <w:color w:val="004E9A"/>
        </w:rPr>
        <w:t>.</w:t>
      </w:r>
    </w:p>
    <w:p w14:paraId="44121E7E" w14:textId="77777777" w:rsidR="00B5175B" w:rsidRPr="000C652F" w:rsidRDefault="00B5175B" w:rsidP="00B5175B">
      <w:pPr>
        <w:shd w:val="clear" w:color="auto" w:fill="FFFFFF"/>
        <w:spacing w:line="360" w:lineRule="auto"/>
        <w:rPr>
          <w:rFonts w:eastAsia="Times New Roman"/>
          <w:color w:val="000000"/>
          <w:szCs w:val="22"/>
        </w:rPr>
      </w:pPr>
    </w:p>
    <w:p w14:paraId="0628A510" w14:textId="77777777" w:rsidR="00B5175B" w:rsidRDefault="00B5175B" w:rsidP="00B5175B">
      <w:pPr>
        <w:shd w:val="clear" w:color="auto" w:fill="FFFFFF"/>
        <w:spacing w:line="360" w:lineRule="auto"/>
        <w:rPr>
          <w:rFonts w:eastAsia="Times New Roman"/>
          <w:color w:val="000000"/>
          <w:szCs w:val="22"/>
        </w:rPr>
      </w:pPr>
      <w:r>
        <w:rPr>
          <w:rFonts w:eastAsia="Times New Roman"/>
          <w:color w:val="000000"/>
          <w:szCs w:val="22"/>
        </w:rPr>
        <w:t>Q14</w:t>
      </w:r>
      <w:r w:rsidRPr="000C652F">
        <w:rPr>
          <w:rFonts w:eastAsia="Times New Roman"/>
          <w:color w:val="000000"/>
          <w:szCs w:val="22"/>
        </w:rPr>
        <w:t>. What are the challenges of e-waste management?</w:t>
      </w:r>
    </w:p>
    <w:p w14:paraId="60510FC2" w14:textId="77777777" w:rsidR="00B5175B" w:rsidRDefault="00B5175B" w:rsidP="00B5175B">
      <w:pPr>
        <w:pStyle w:val="ListParagraph"/>
        <w:numPr>
          <w:ilvl w:val="0"/>
          <w:numId w:val="49"/>
        </w:numPr>
        <w:autoSpaceDE w:val="0"/>
        <w:autoSpaceDN w:val="0"/>
        <w:ind w:left="284" w:hanging="284"/>
        <w:jc w:val="both"/>
        <w:rPr>
          <w:color w:val="004E9A"/>
        </w:rPr>
      </w:pPr>
      <w:r w:rsidRPr="004B0DD9">
        <w:rPr>
          <w:color w:val="004E9A"/>
          <w:u w:val="single"/>
        </w:rPr>
        <w:t>Improving re</w:t>
      </w:r>
      <w:r>
        <w:rPr>
          <w:color w:val="004E9A"/>
          <w:u w:val="single"/>
        </w:rPr>
        <w:t>-</w:t>
      </w:r>
      <w:r w:rsidRPr="004B0DD9">
        <w:rPr>
          <w:color w:val="004E9A"/>
          <w:u w:val="single"/>
        </w:rPr>
        <w:t>cycling capacity:</w:t>
      </w:r>
      <w:r>
        <w:rPr>
          <w:color w:val="004E9A"/>
        </w:rPr>
        <w:t xml:space="preserve"> </w:t>
      </w:r>
      <w:r w:rsidRPr="00577574">
        <w:rPr>
          <w:color w:val="004E9A"/>
        </w:rPr>
        <w:t xml:space="preserve">The recycling targets slowly ratchet up from 60 per cent of EEE POM (based on average lifespan of the product) in fiscal 2023-24 to 80 per cent of EEE PEM by fiscal 2027-28. </w:t>
      </w:r>
      <w:r>
        <w:rPr>
          <w:color w:val="004E9A"/>
        </w:rPr>
        <w:t>CPCB</w:t>
      </w:r>
      <w:r w:rsidRPr="00577574">
        <w:rPr>
          <w:color w:val="004E9A"/>
        </w:rPr>
        <w:t xml:space="preserve"> has also notified the draft average lifespan of each product included.</w:t>
      </w:r>
    </w:p>
    <w:p w14:paraId="20D6611E" w14:textId="77777777" w:rsidR="00B5175B" w:rsidRPr="004B0DD9" w:rsidRDefault="00B5175B" w:rsidP="00B5175B">
      <w:pPr>
        <w:pStyle w:val="ListParagraph"/>
        <w:numPr>
          <w:ilvl w:val="0"/>
          <w:numId w:val="49"/>
        </w:numPr>
        <w:autoSpaceDE w:val="0"/>
        <w:autoSpaceDN w:val="0"/>
        <w:ind w:left="284" w:hanging="284"/>
        <w:jc w:val="both"/>
        <w:rPr>
          <w:color w:val="004E9A"/>
        </w:rPr>
      </w:pPr>
      <w:r w:rsidRPr="004B0DD9">
        <w:rPr>
          <w:color w:val="004E9A"/>
          <w:u w:val="single"/>
        </w:rPr>
        <w:t>Adaptation to Circular Economy:</w:t>
      </w:r>
      <w:r w:rsidRPr="004B0DD9">
        <w:rPr>
          <w:color w:val="004E9A"/>
        </w:rPr>
        <w:t xml:space="preserve"> The Government of India has also identified the need for, and opportunities offered by</w:t>
      </w:r>
      <w:r>
        <w:rPr>
          <w:color w:val="004E9A"/>
        </w:rPr>
        <w:t xml:space="preserve"> </w:t>
      </w:r>
      <w:r w:rsidRPr="004B0DD9">
        <w:rPr>
          <w:color w:val="004E9A"/>
        </w:rPr>
        <w:t xml:space="preserve">a shift to a circular economy. The Ministry of Electronics and Information Technology specifically released a strategy paper on the circular economy and EEE, in which it  identified key areas for intervention, particularly in respect of end-of-life management of electronics and proposed a comprehensive action agenda to enhance resource efficiency and the circular economy in the sector. Right-to-repair framework is also worked upon by M/o Consumer Affairs. Initially, the framework will focus on mobile phones, </w:t>
      </w:r>
      <w:proofErr w:type="gramStart"/>
      <w:r w:rsidRPr="004B0DD9">
        <w:rPr>
          <w:color w:val="004E9A"/>
        </w:rPr>
        <w:t>tablets</w:t>
      </w:r>
      <w:proofErr w:type="gramEnd"/>
      <w:r w:rsidRPr="004B0DD9">
        <w:rPr>
          <w:color w:val="004E9A"/>
        </w:rPr>
        <w:t xml:space="preserve"> and consumer durables.</w:t>
      </w:r>
    </w:p>
    <w:p w14:paraId="5B5874FE" w14:textId="77777777" w:rsidR="00B5175B" w:rsidRPr="000C652F" w:rsidRDefault="00B5175B" w:rsidP="00B5175B">
      <w:pPr>
        <w:shd w:val="clear" w:color="auto" w:fill="FFFFFF"/>
        <w:spacing w:line="360" w:lineRule="auto"/>
        <w:rPr>
          <w:rFonts w:eastAsia="Times New Roman"/>
          <w:color w:val="000000"/>
          <w:szCs w:val="22"/>
        </w:rPr>
      </w:pPr>
    </w:p>
    <w:p w14:paraId="6B8D1DD8" w14:textId="77777777" w:rsidR="00B5175B" w:rsidRDefault="00B5175B" w:rsidP="00B5175B">
      <w:pPr>
        <w:shd w:val="clear" w:color="auto" w:fill="FFFFFF"/>
        <w:spacing w:line="360" w:lineRule="auto"/>
        <w:rPr>
          <w:rFonts w:eastAsia="Times New Roman"/>
          <w:color w:val="000000"/>
          <w:szCs w:val="22"/>
        </w:rPr>
      </w:pPr>
      <w:r>
        <w:rPr>
          <w:rFonts w:eastAsia="Times New Roman"/>
          <w:color w:val="000000"/>
          <w:szCs w:val="22"/>
        </w:rPr>
        <w:t>Q15</w:t>
      </w:r>
      <w:r w:rsidRPr="000C652F">
        <w:rPr>
          <w:rFonts w:eastAsia="Times New Roman"/>
          <w:color w:val="000000"/>
          <w:szCs w:val="22"/>
        </w:rPr>
        <w:t>. How can we manage e-waste for sustainable development?</w:t>
      </w:r>
    </w:p>
    <w:p w14:paraId="1FBEE50D" w14:textId="77777777" w:rsidR="00B5175B" w:rsidRPr="00F7162E" w:rsidRDefault="00B5175B" w:rsidP="00B5175B">
      <w:pPr>
        <w:pStyle w:val="ListParagraph"/>
        <w:numPr>
          <w:ilvl w:val="0"/>
          <w:numId w:val="56"/>
        </w:numPr>
        <w:shd w:val="clear" w:color="auto" w:fill="FFFFFF"/>
        <w:autoSpaceDE w:val="0"/>
        <w:autoSpaceDN w:val="0"/>
        <w:spacing w:line="360" w:lineRule="auto"/>
        <w:ind w:hanging="720"/>
        <w:rPr>
          <w:color w:val="004E9A"/>
        </w:rPr>
      </w:pPr>
      <w:r w:rsidRPr="00F7162E">
        <w:rPr>
          <w:color w:val="004E9A"/>
        </w:rPr>
        <w:t>Please refer to above responses.</w:t>
      </w:r>
    </w:p>
    <w:p w14:paraId="7965E7AE" w14:textId="77777777" w:rsidR="00B5175B" w:rsidRDefault="00B5175B" w:rsidP="00B5175B">
      <w:pPr>
        <w:shd w:val="clear" w:color="auto" w:fill="FFFFFF"/>
        <w:spacing w:line="360" w:lineRule="auto"/>
        <w:ind w:left="567" w:hanging="567"/>
        <w:rPr>
          <w:bCs/>
        </w:rPr>
      </w:pPr>
      <w:r>
        <w:rPr>
          <w:rFonts w:eastAsia="Times New Roman"/>
          <w:color w:val="000000"/>
          <w:szCs w:val="22"/>
        </w:rPr>
        <w:t>Q16</w:t>
      </w:r>
      <w:r w:rsidRPr="000C652F">
        <w:rPr>
          <w:rFonts w:eastAsia="Times New Roman"/>
          <w:color w:val="000000"/>
          <w:szCs w:val="22"/>
        </w:rPr>
        <w:t>. How can we enhance the</w:t>
      </w:r>
      <w:r w:rsidRPr="000C652F">
        <w:rPr>
          <w:bCs/>
        </w:rPr>
        <w:t xml:space="preserve"> e-waste Management Regulations for Sustainable Development?</w:t>
      </w:r>
    </w:p>
    <w:p w14:paraId="5575F4BF" w14:textId="77777777" w:rsidR="00B5175B" w:rsidRPr="00F7162E" w:rsidRDefault="00B5175B" w:rsidP="00B5175B">
      <w:pPr>
        <w:pStyle w:val="ListParagraph"/>
        <w:numPr>
          <w:ilvl w:val="0"/>
          <w:numId w:val="56"/>
        </w:numPr>
        <w:shd w:val="clear" w:color="auto" w:fill="FFFFFF"/>
        <w:autoSpaceDE w:val="0"/>
        <w:autoSpaceDN w:val="0"/>
        <w:spacing w:line="360" w:lineRule="auto"/>
        <w:ind w:left="284" w:hanging="284"/>
        <w:rPr>
          <w:bCs/>
          <w:color w:val="004E9A"/>
        </w:rPr>
      </w:pPr>
      <w:r w:rsidRPr="00F7162E">
        <w:rPr>
          <w:bCs/>
          <w:color w:val="004E9A"/>
        </w:rPr>
        <w:t>Goals</w:t>
      </w:r>
      <w:r w:rsidRPr="00F7162E">
        <w:sym w:font="Wingdings" w:char="F0E0"/>
      </w:r>
      <w:r w:rsidRPr="00F7162E">
        <w:rPr>
          <w:bCs/>
          <w:color w:val="004E9A"/>
        </w:rPr>
        <w:t xml:space="preserve"> Institution</w:t>
      </w:r>
      <w:r>
        <w:rPr>
          <w:bCs/>
          <w:color w:val="004E9A"/>
        </w:rPr>
        <w:t>al</w:t>
      </w:r>
      <w:r w:rsidRPr="00F7162E">
        <w:rPr>
          <w:bCs/>
          <w:color w:val="004E9A"/>
        </w:rPr>
        <w:t xml:space="preserve"> structure </w:t>
      </w:r>
      <w:r w:rsidRPr="00F7162E">
        <w:sym w:font="Wingdings" w:char="F0E0"/>
      </w:r>
      <w:r w:rsidRPr="00F7162E">
        <w:rPr>
          <w:bCs/>
          <w:color w:val="004E9A"/>
        </w:rPr>
        <w:t xml:space="preserve"> Participation</w:t>
      </w:r>
      <w:r w:rsidRPr="00F7162E">
        <w:sym w:font="Wingdings" w:char="F0E0"/>
      </w:r>
      <w:r w:rsidRPr="00F7162E">
        <w:rPr>
          <w:bCs/>
          <w:color w:val="004E9A"/>
        </w:rPr>
        <w:t xml:space="preserve"> Compliance </w:t>
      </w:r>
      <w:r w:rsidRPr="00F7162E">
        <w:sym w:font="Wingdings" w:char="F0E0"/>
      </w:r>
      <w:r w:rsidRPr="00F7162E">
        <w:rPr>
          <w:bCs/>
          <w:color w:val="004E9A"/>
        </w:rPr>
        <w:t xml:space="preserve"> Aid </w:t>
      </w:r>
      <w:r w:rsidRPr="00F7162E">
        <w:sym w:font="Wingdings" w:char="F0E0"/>
      </w:r>
      <w:r w:rsidRPr="00F7162E">
        <w:rPr>
          <w:bCs/>
          <w:color w:val="004E9A"/>
        </w:rPr>
        <w:t xml:space="preserve"> Assessment</w:t>
      </w:r>
    </w:p>
    <w:p w14:paraId="293B2B04" w14:textId="77777777" w:rsidR="00B5175B" w:rsidRPr="00D0670A" w:rsidRDefault="00B5175B" w:rsidP="00B5175B">
      <w:pPr>
        <w:pStyle w:val="ListParagraph"/>
        <w:numPr>
          <w:ilvl w:val="0"/>
          <w:numId w:val="48"/>
        </w:numPr>
        <w:autoSpaceDE w:val="0"/>
        <w:autoSpaceDN w:val="0"/>
        <w:ind w:left="284" w:hanging="284"/>
        <w:jc w:val="both"/>
        <w:rPr>
          <w:color w:val="004E9A"/>
        </w:rPr>
      </w:pPr>
      <w:r w:rsidRPr="00D0670A">
        <w:rPr>
          <w:color w:val="004E9A"/>
        </w:rPr>
        <w:t>M/o Environment, Forests and Climate Change is responsible in identification of</w:t>
      </w:r>
    </w:p>
    <w:p w14:paraId="5DEDF3F2" w14:textId="77777777" w:rsidR="00B5175B" w:rsidRPr="00D0670A" w:rsidRDefault="00B5175B" w:rsidP="00B5175B">
      <w:pPr>
        <w:pStyle w:val="ListParagraph"/>
        <w:ind w:left="284" w:hanging="284"/>
        <w:jc w:val="both"/>
        <w:rPr>
          <w:color w:val="004E9A"/>
        </w:rPr>
      </w:pPr>
      <w:r>
        <w:rPr>
          <w:color w:val="004E9A"/>
        </w:rPr>
        <w:t xml:space="preserve">     </w:t>
      </w:r>
      <w:r w:rsidRPr="00D0670A">
        <w:rPr>
          <w:color w:val="004E9A"/>
        </w:rPr>
        <w:t>hazardous wastes and provides permission to exporters and importers under the Environment (Protection) Act, 1986.</w:t>
      </w:r>
    </w:p>
    <w:p w14:paraId="0CB46D4C" w14:textId="77777777" w:rsidR="00B5175B" w:rsidRPr="00D0670A" w:rsidRDefault="00B5175B" w:rsidP="00B5175B">
      <w:pPr>
        <w:pStyle w:val="ListParagraph"/>
        <w:numPr>
          <w:ilvl w:val="0"/>
          <w:numId w:val="48"/>
        </w:numPr>
        <w:autoSpaceDE w:val="0"/>
        <w:autoSpaceDN w:val="0"/>
        <w:ind w:left="284" w:hanging="284"/>
        <w:jc w:val="both"/>
        <w:rPr>
          <w:color w:val="004E9A"/>
        </w:rPr>
      </w:pPr>
      <w:r w:rsidRPr="00D0670A">
        <w:rPr>
          <w:color w:val="004E9A"/>
        </w:rPr>
        <w:lastRenderedPageBreak/>
        <w:t>Central Pollution Control Board (CPCB)</w:t>
      </w:r>
      <w:r>
        <w:rPr>
          <w:color w:val="004E9A"/>
        </w:rPr>
        <w:t xml:space="preserve"> </w:t>
      </w:r>
      <w:r w:rsidRPr="00D0670A">
        <w:rPr>
          <w:color w:val="004E9A"/>
        </w:rPr>
        <w:t>to recommend standards for treatment, disposal of waste, leachate and specifications of materials and recommend procedures for characterization of hazardous wastes</w:t>
      </w:r>
    </w:p>
    <w:p w14:paraId="00D1C30C" w14:textId="77777777" w:rsidR="00B5175B" w:rsidRPr="00D0670A" w:rsidRDefault="00B5175B" w:rsidP="00B5175B">
      <w:pPr>
        <w:pStyle w:val="ListParagraph"/>
        <w:numPr>
          <w:ilvl w:val="0"/>
          <w:numId w:val="48"/>
        </w:numPr>
        <w:autoSpaceDE w:val="0"/>
        <w:autoSpaceDN w:val="0"/>
        <w:ind w:left="284" w:hanging="284"/>
        <w:jc w:val="both"/>
        <w:rPr>
          <w:color w:val="004E9A"/>
        </w:rPr>
      </w:pPr>
      <w:r w:rsidRPr="00D0670A">
        <w:rPr>
          <w:color w:val="004E9A"/>
        </w:rPr>
        <w:t>State Pollution Control Boards (SPCB) to grant and renew authorization, to monitor the compliance of the various provisions and conditions of authorization, to forward the application for imports by importers and to review matters pertaining to identification and notification of disposal sites</w:t>
      </w:r>
    </w:p>
    <w:p w14:paraId="0A344CF3" w14:textId="77777777" w:rsidR="00B5175B" w:rsidRPr="00D0670A" w:rsidRDefault="00B5175B" w:rsidP="00B5175B">
      <w:pPr>
        <w:pStyle w:val="ListParagraph"/>
        <w:numPr>
          <w:ilvl w:val="0"/>
          <w:numId w:val="48"/>
        </w:numPr>
        <w:autoSpaceDE w:val="0"/>
        <w:autoSpaceDN w:val="0"/>
        <w:ind w:left="284" w:hanging="284"/>
        <w:jc w:val="both"/>
        <w:rPr>
          <w:color w:val="004E9A"/>
        </w:rPr>
      </w:pPr>
      <w:r w:rsidRPr="00D0670A">
        <w:rPr>
          <w:color w:val="004E9A"/>
        </w:rPr>
        <w:t xml:space="preserve">Director General Foreign Trade and Customer authorities deal with import licensing regarding e-waste/ second hand </w:t>
      </w:r>
      <w:proofErr w:type="spellStart"/>
      <w:r w:rsidRPr="00D0670A">
        <w:rPr>
          <w:color w:val="004E9A"/>
        </w:rPr>
        <w:t>equipments</w:t>
      </w:r>
      <w:proofErr w:type="spellEnd"/>
      <w:r w:rsidRPr="00D0670A">
        <w:rPr>
          <w:color w:val="004E9A"/>
        </w:rPr>
        <w:t xml:space="preserve"> and scrutiny of consignments as per importers’ declaration on respective basis.</w:t>
      </w:r>
    </w:p>
    <w:p w14:paraId="1378B27D" w14:textId="77777777" w:rsidR="00B5175B" w:rsidRDefault="00B5175B" w:rsidP="00B5175B">
      <w:pPr>
        <w:shd w:val="clear" w:color="auto" w:fill="FFFFFF"/>
        <w:spacing w:line="360" w:lineRule="auto"/>
        <w:rPr>
          <w:bCs/>
        </w:rPr>
      </w:pPr>
    </w:p>
    <w:p w14:paraId="18642AD5" w14:textId="77777777" w:rsidR="00B5175B" w:rsidRDefault="00B5175B" w:rsidP="00B5175B">
      <w:pPr>
        <w:pStyle w:val="ListParagraph"/>
        <w:numPr>
          <w:ilvl w:val="0"/>
          <w:numId w:val="55"/>
        </w:numPr>
        <w:shd w:val="clear" w:color="auto" w:fill="FFFFFF"/>
        <w:autoSpaceDE w:val="0"/>
        <w:autoSpaceDN w:val="0"/>
        <w:ind w:left="714" w:hanging="357"/>
        <w:rPr>
          <w:color w:val="004E9A"/>
        </w:rPr>
      </w:pPr>
      <w:r w:rsidRPr="004B0DD9">
        <w:rPr>
          <w:color w:val="004E9A"/>
        </w:rPr>
        <w:t>There is a continuous need to specify policy goals, implementation mechanisms, independent audit and take mid-course corrections through stakeholder consultations.</w:t>
      </w:r>
    </w:p>
    <w:p w14:paraId="55CBFF2A" w14:textId="77777777" w:rsidR="00B5175B" w:rsidRPr="004B0DD9" w:rsidRDefault="00B5175B" w:rsidP="00B5175B">
      <w:pPr>
        <w:pStyle w:val="ListParagraph"/>
        <w:numPr>
          <w:ilvl w:val="0"/>
          <w:numId w:val="55"/>
        </w:numPr>
        <w:shd w:val="clear" w:color="auto" w:fill="FFFFFF"/>
        <w:autoSpaceDE w:val="0"/>
        <w:autoSpaceDN w:val="0"/>
        <w:ind w:left="714" w:hanging="357"/>
        <w:rPr>
          <w:color w:val="004E9A"/>
        </w:rPr>
      </w:pPr>
      <w:r>
        <w:rPr>
          <w:color w:val="004E9A"/>
        </w:rPr>
        <w:t>Statutory Right to Repair is one more dimension of the Circular Economy.</w:t>
      </w:r>
    </w:p>
    <w:p w14:paraId="0E08BEEC" w14:textId="77777777" w:rsidR="00B5175B" w:rsidRPr="000C652F" w:rsidRDefault="00B5175B" w:rsidP="00B5175B">
      <w:pPr>
        <w:shd w:val="clear" w:color="auto" w:fill="FFFFFF"/>
        <w:spacing w:line="360" w:lineRule="auto"/>
        <w:rPr>
          <w:bCs/>
        </w:rPr>
      </w:pPr>
    </w:p>
    <w:p w14:paraId="009118A3" w14:textId="77777777" w:rsidR="00B5175B" w:rsidRDefault="00B5175B" w:rsidP="00B5175B">
      <w:pPr>
        <w:shd w:val="clear" w:color="auto" w:fill="FFFFFF"/>
        <w:spacing w:line="360" w:lineRule="auto"/>
      </w:pPr>
      <w:r w:rsidRPr="000C652F">
        <w:t xml:space="preserve"> </w:t>
      </w:r>
      <w:r>
        <w:t>Q17</w:t>
      </w:r>
      <w:r w:rsidRPr="000C652F">
        <w:t>. How can we identify the opportunities to strengthen the e-waste management regulations (if any)?</w:t>
      </w:r>
    </w:p>
    <w:p w14:paraId="596AE1D5" w14:textId="77777777" w:rsidR="00B5175B" w:rsidRDefault="00B5175B" w:rsidP="00B5175B">
      <w:pPr>
        <w:pStyle w:val="ListParagraph"/>
        <w:numPr>
          <w:ilvl w:val="0"/>
          <w:numId w:val="55"/>
        </w:numPr>
        <w:shd w:val="clear" w:color="auto" w:fill="FFFFFF"/>
        <w:autoSpaceDE w:val="0"/>
        <w:autoSpaceDN w:val="0"/>
        <w:ind w:left="714" w:hanging="357"/>
        <w:rPr>
          <w:color w:val="004E9A"/>
        </w:rPr>
      </w:pPr>
      <w:r>
        <w:rPr>
          <w:color w:val="004E9A"/>
        </w:rPr>
        <w:t>Avoiding the challenge now would multiply the cost/ opportunities lost</w:t>
      </w:r>
    </w:p>
    <w:p w14:paraId="74668031" w14:textId="77777777" w:rsidR="00B5175B" w:rsidRPr="009F6991" w:rsidRDefault="00B5175B" w:rsidP="00B5175B">
      <w:pPr>
        <w:pStyle w:val="ListParagraph"/>
        <w:numPr>
          <w:ilvl w:val="0"/>
          <w:numId w:val="55"/>
        </w:numPr>
        <w:shd w:val="clear" w:color="auto" w:fill="FFFFFF"/>
        <w:autoSpaceDE w:val="0"/>
        <w:autoSpaceDN w:val="0"/>
        <w:ind w:left="714" w:hanging="357"/>
        <w:rPr>
          <w:color w:val="004E9A"/>
        </w:rPr>
      </w:pPr>
      <w:r w:rsidRPr="009F6991">
        <w:rPr>
          <w:color w:val="004E9A"/>
        </w:rPr>
        <w:t>Sharing of best practices amongst stakeholders is need of the hour</w:t>
      </w:r>
    </w:p>
    <w:p w14:paraId="1B50DEF9" w14:textId="77777777" w:rsidR="00B5175B" w:rsidRDefault="00B5175B" w:rsidP="00B5175B">
      <w:pPr>
        <w:pStyle w:val="ListParagraph"/>
        <w:numPr>
          <w:ilvl w:val="0"/>
          <w:numId w:val="55"/>
        </w:numPr>
        <w:shd w:val="clear" w:color="auto" w:fill="FFFFFF"/>
        <w:autoSpaceDE w:val="0"/>
        <w:autoSpaceDN w:val="0"/>
        <w:ind w:left="714" w:hanging="357"/>
        <w:rPr>
          <w:color w:val="004E9A"/>
        </w:rPr>
      </w:pPr>
      <w:r w:rsidRPr="009F6991">
        <w:rPr>
          <w:color w:val="004E9A"/>
        </w:rPr>
        <w:t>Need to facilitate formal entrepreneurial activities to bridge the gap between impending challenge and current abilities</w:t>
      </w:r>
    </w:p>
    <w:p w14:paraId="0886C403" w14:textId="77777777" w:rsidR="00B5175B" w:rsidRPr="009F6991" w:rsidRDefault="00B5175B" w:rsidP="00B5175B">
      <w:pPr>
        <w:pStyle w:val="ListParagraph"/>
        <w:shd w:val="clear" w:color="auto" w:fill="FFFFFF"/>
        <w:ind w:left="714"/>
        <w:rPr>
          <w:color w:val="004E9A"/>
        </w:rPr>
      </w:pPr>
    </w:p>
    <w:p w14:paraId="351A5A7E" w14:textId="77777777" w:rsidR="00B5175B" w:rsidRDefault="00B5175B" w:rsidP="00B5175B">
      <w:pPr>
        <w:shd w:val="clear" w:color="auto" w:fill="FFFFFF"/>
        <w:spacing w:line="360" w:lineRule="auto"/>
        <w:rPr>
          <w:rFonts w:eastAsia="Times New Roman"/>
          <w:color w:val="000000"/>
          <w:szCs w:val="22"/>
        </w:rPr>
      </w:pPr>
    </w:p>
    <w:p w14:paraId="4F0E5E7A" w14:textId="77777777" w:rsidR="00B5175B" w:rsidRPr="000C652F" w:rsidRDefault="00B5175B" w:rsidP="00B5175B">
      <w:pPr>
        <w:shd w:val="clear" w:color="auto" w:fill="FFFFFF"/>
        <w:spacing w:line="360" w:lineRule="auto"/>
        <w:rPr>
          <w:rFonts w:eastAsia="Times New Roman"/>
          <w:color w:val="000000"/>
          <w:szCs w:val="22"/>
        </w:rPr>
      </w:pPr>
      <w:r>
        <w:rPr>
          <w:rFonts w:eastAsia="Times New Roman"/>
          <w:color w:val="000000"/>
          <w:szCs w:val="22"/>
        </w:rPr>
        <w:t>Q18</w:t>
      </w:r>
      <w:r w:rsidRPr="000C652F">
        <w:rPr>
          <w:rFonts w:eastAsia="Times New Roman"/>
          <w:color w:val="000000"/>
          <w:szCs w:val="22"/>
        </w:rPr>
        <w:t>. Recommendations</w:t>
      </w:r>
      <w:r>
        <w:rPr>
          <w:rFonts w:eastAsia="Times New Roman"/>
          <w:color w:val="000000"/>
          <w:szCs w:val="22"/>
        </w:rPr>
        <w:t>.</w:t>
      </w:r>
    </w:p>
    <w:p w14:paraId="754B4BD4" w14:textId="77777777" w:rsidR="00B5175B" w:rsidRDefault="00B5175B" w:rsidP="00B5175B">
      <w:pPr>
        <w:pStyle w:val="ListParagraph"/>
        <w:numPr>
          <w:ilvl w:val="0"/>
          <w:numId w:val="57"/>
        </w:numPr>
        <w:tabs>
          <w:tab w:val="left" w:pos="567"/>
        </w:tabs>
        <w:autoSpaceDE w:val="0"/>
        <w:autoSpaceDN w:val="0"/>
        <w:spacing w:line="264" w:lineRule="auto"/>
        <w:ind w:left="850" w:hanging="493"/>
        <w:contextualSpacing/>
        <w:jc w:val="both"/>
        <w:rPr>
          <w:color w:val="004E9A"/>
        </w:rPr>
      </w:pPr>
      <w:r>
        <w:rPr>
          <w:color w:val="004E9A"/>
        </w:rPr>
        <w:t xml:space="preserve">     Adherence to </w:t>
      </w:r>
      <w:r w:rsidRPr="007F2BBF">
        <w:rPr>
          <w:color w:val="004E9A"/>
        </w:rPr>
        <w:t xml:space="preserve">E-waste </w:t>
      </w:r>
      <w:r>
        <w:rPr>
          <w:color w:val="004E9A"/>
        </w:rPr>
        <w:t>M</w:t>
      </w:r>
      <w:r w:rsidRPr="007F2BBF">
        <w:rPr>
          <w:color w:val="004E9A"/>
        </w:rPr>
        <w:t xml:space="preserve">anagement </w:t>
      </w:r>
      <w:r>
        <w:rPr>
          <w:color w:val="004E9A"/>
        </w:rPr>
        <w:t xml:space="preserve">by </w:t>
      </w:r>
      <w:r w:rsidRPr="007F2BBF">
        <w:rPr>
          <w:color w:val="004E9A"/>
        </w:rPr>
        <w:t xml:space="preserve">the manufacturers of mobile phone/telephone instrument </w:t>
      </w:r>
      <w:r>
        <w:rPr>
          <w:color w:val="004E9A"/>
        </w:rPr>
        <w:t>vide</w:t>
      </w:r>
      <w:r w:rsidRPr="007F2BBF">
        <w:rPr>
          <w:color w:val="004E9A"/>
        </w:rPr>
        <w:t xml:space="preserve"> Department of Telecommunication notification</w:t>
      </w:r>
      <w:r>
        <w:rPr>
          <w:color w:val="004E9A"/>
        </w:rPr>
        <w:t xml:space="preserve">, </w:t>
      </w:r>
      <w:r w:rsidRPr="007F2BBF">
        <w:rPr>
          <w:color w:val="004E9A"/>
        </w:rPr>
        <w:t>as per TRAI recommendation</w:t>
      </w:r>
      <w:r>
        <w:rPr>
          <w:color w:val="004E9A"/>
        </w:rPr>
        <w:t>.</w:t>
      </w:r>
    </w:p>
    <w:p w14:paraId="64A8F83A" w14:textId="77777777" w:rsidR="00B5175B" w:rsidRDefault="00B5175B" w:rsidP="00B5175B">
      <w:pPr>
        <w:pStyle w:val="ListParagraph"/>
        <w:numPr>
          <w:ilvl w:val="0"/>
          <w:numId w:val="57"/>
        </w:numPr>
        <w:tabs>
          <w:tab w:val="left" w:pos="567"/>
        </w:tabs>
        <w:autoSpaceDE w:val="0"/>
        <w:autoSpaceDN w:val="0"/>
        <w:spacing w:line="360" w:lineRule="auto"/>
        <w:contextualSpacing/>
        <w:jc w:val="both"/>
        <w:rPr>
          <w:color w:val="004E9A"/>
        </w:rPr>
      </w:pPr>
      <w:r>
        <w:rPr>
          <w:color w:val="004E9A"/>
        </w:rPr>
        <w:t xml:space="preserve">    </w:t>
      </w:r>
      <w:r w:rsidRPr="007F2BBF">
        <w:rPr>
          <w:color w:val="004E9A"/>
        </w:rPr>
        <w:t>TRAI has also recommended- the producer will be responsible</w:t>
      </w:r>
      <w:r>
        <w:rPr>
          <w:color w:val="004E9A"/>
        </w:rPr>
        <w:t>-</w:t>
      </w:r>
    </w:p>
    <w:p w14:paraId="4147BEC8" w14:textId="77777777" w:rsidR="00B5175B" w:rsidRPr="007F2BBF" w:rsidRDefault="00B5175B" w:rsidP="00B5175B">
      <w:pPr>
        <w:pStyle w:val="ListParagraph"/>
        <w:numPr>
          <w:ilvl w:val="1"/>
          <w:numId w:val="57"/>
        </w:numPr>
        <w:tabs>
          <w:tab w:val="left" w:pos="567"/>
        </w:tabs>
        <w:autoSpaceDE w:val="0"/>
        <w:autoSpaceDN w:val="0"/>
        <w:ind w:left="1434" w:hanging="357"/>
        <w:contextualSpacing/>
        <w:jc w:val="both"/>
        <w:rPr>
          <w:color w:val="004E9A"/>
        </w:rPr>
      </w:pPr>
      <w:r w:rsidRPr="007F2BBF">
        <w:rPr>
          <w:color w:val="004E9A"/>
        </w:rPr>
        <w:t xml:space="preserve">for </w:t>
      </w:r>
      <w:r>
        <w:rPr>
          <w:color w:val="004E9A"/>
        </w:rPr>
        <w:t>e</w:t>
      </w:r>
      <w:r w:rsidRPr="007F2BBF">
        <w:rPr>
          <w:color w:val="004E9A"/>
        </w:rPr>
        <w:t>nsuring that, new electrical and electronic equipment does not contain Lead,</w:t>
      </w:r>
    </w:p>
    <w:p w14:paraId="786EE634" w14:textId="77777777" w:rsidR="00B5175B" w:rsidRPr="007F2BBF" w:rsidRDefault="00B5175B" w:rsidP="00B5175B">
      <w:pPr>
        <w:pStyle w:val="ListParagraph"/>
        <w:tabs>
          <w:tab w:val="left" w:pos="567"/>
        </w:tabs>
        <w:ind w:left="1434"/>
        <w:contextualSpacing/>
        <w:jc w:val="both"/>
        <w:rPr>
          <w:color w:val="004E9A"/>
        </w:rPr>
      </w:pPr>
      <w:r w:rsidRPr="007F2BBF">
        <w:rPr>
          <w:color w:val="004E9A"/>
        </w:rPr>
        <w:t>Mercury, Cadmium, Hexavalent Chromium, polybrominated biphenyls (PBB) or</w:t>
      </w:r>
    </w:p>
    <w:p w14:paraId="51825A24" w14:textId="77777777" w:rsidR="00B5175B" w:rsidRDefault="00B5175B" w:rsidP="00B5175B">
      <w:pPr>
        <w:pStyle w:val="ListParagraph"/>
        <w:tabs>
          <w:tab w:val="left" w:pos="567"/>
        </w:tabs>
        <w:ind w:left="1434"/>
        <w:contextualSpacing/>
        <w:jc w:val="both"/>
        <w:rPr>
          <w:color w:val="004E9A"/>
        </w:rPr>
      </w:pPr>
      <w:r w:rsidRPr="007F2BBF">
        <w:rPr>
          <w:color w:val="004E9A"/>
        </w:rPr>
        <w:t>polybrominated diphenyl ethers (PBDE).</w:t>
      </w:r>
    </w:p>
    <w:p w14:paraId="10C8FDA8" w14:textId="77777777" w:rsidR="00B5175B" w:rsidRPr="007F2BBF" w:rsidRDefault="00B5175B" w:rsidP="00B5175B">
      <w:pPr>
        <w:pStyle w:val="ListParagraph"/>
        <w:numPr>
          <w:ilvl w:val="1"/>
          <w:numId w:val="57"/>
        </w:numPr>
        <w:tabs>
          <w:tab w:val="left" w:pos="567"/>
        </w:tabs>
        <w:autoSpaceDE w:val="0"/>
        <w:autoSpaceDN w:val="0"/>
        <w:ind w:left="1434" w:hanging="357"/>
        <w:contextualSpacing/>
        <w:jc w:val="both"/>
        <w:rPr>
          <w:color w:val="004E9A"/>
        </w:rPr>
      </w:pPr>
      <w:r>
        <w:rPr>
          <w:color w:val="004E9A"/>
        </w:rPr>
        <w:t>c</w:t>
      </w:r>
      <w:r w:rsidRPr="007F2BBF">
        <w:rPr>
          <w:color w:val="004E9A"/>
        </w:rPr>
        <w:t>ollection of e-waste generated during the manufacture of EEE and channelizing</w:t>
      </w:r>
    </w:p>
    <w:p w14:paraId="09B7E310" w14:textId="77777777" w:rsidR="00B5175B" w:rsidRPr="007F2BBF" w:rsidRDefault="00B5175B" w:rsidP="00B5175B">
      <w:pPr>
        <w:pStyle w:val="ListParagraph"/>
        <w:tabs>
          <w:tab w:val="left" w:pos="567"/>
        </w:tabs>
        <w:ind w:left="1434"/>
        <w:contextualSpacing/>
        <w:jc w:val="both"/>
        <w:rPr>
          <w:color w:val="004E9A"/>
        </w:rPr>
      </w:pPr>
      <w:r w:rsidRPr="007F2BBF">
        <w:rPr>
          <w:color w:val="004E9A"/>
        </w:rPr>
        <w:t>the same for recycling or disposal</w:t>
      </w:r>
    </w:p>
    <w:p w14:paraId="6E8E85CC" w14:textId="77777777" w:rsidR="00B5175B" w:rsidRPr="007F2BBF" w:rsidRDefault="00B5175B" w:rsidP="00B5175B">
      <w:pPr>
        <w:pStyle w:val="ListParagraph"/>
        <w:numPr>
          <w:ilvl w:val="1"/>
          <w:numId w:val="57"/>
        </w:numPr>
        <w:tabs>
          <w:tab w:val="left" w:pos="567"/>
        </w:tabs>
        <w:autoSpaceDE w:val="0"/>
        <w:autoSpaceDN w:val="0"/>
        <w:ind w:left="1434" w:hanging="357"/>
        <w:contextualSpacing/>
        <w:jc w:val="both"/>
        <w:rPr>
          <w:color w:val="004E9A"/>
        </w:rPr>
      </w:pPr>
      <w:r>
        <w:rPr>
          <w:color w:val="004E9A"/>
        </w:rPr>
        <w:t>c</w:t>
      </w:r>
      <w:r w:rsidRPr="007F2BBF">
        <w:rPr>
          <w:color w:val="004E9A"/>
        </w:rPr>
        <w:t>ollection of e-waste generated from the ‘end of life’ of their products in line with</w:t>
      </w:r>
    </w:p>
    <w:p w14:paraId="6CAFCAA8" w14:textId="77777777" w:rsidR="00B5175B" w:rsidRPr="007F2BBF" w:rsidRDefault="00B5175B" w:rsidP="00B5175B">
      <w:pPr>
        <w:pStyle w:val="ListParagraph"/>
        <w:tabs>
          <w:tab w:val="left" w:pos="567"/>
        </w:tabs>
        <w:ind w:left="1434"/>
        <w:contextualSpacing/>
        <w:jc w:val="both"/>
        <w:rPr>
          <w:color w:val="004E9A"/>
        </w:rPr>
      </w:pPr>
      <w:r w:rsidRPr="007F2BBF">
        <w:rPr>
          <w:color w:val="004E9A"/>
        </w:rPr>
        <w:t>the principle of ‘Extended Producer Responsibility’ (EPR) and to ensure that such</w:t>
      </w:r>
    </w:p>
    <w:p w14:paraId="2EFE906F" w14:textId="77777777" w:rsidR="00B5175B" w:rsidRPr="007F2BBF" w:rsidRDefault="00B5175B" w:rsidP="00B5175B">
      <w:pPr>
        <w:pStyle w:val="ListParagraph"/>
        <w:tabs>
          <w:tab w:val="left" w:pos="567"/>
        </w:tabs>
        <w:ind w:left="1434"/>
        <w:contextualSpacing/>
        <w:jc w:val="both"/>
        <w:rPr>
          <w:color w:val="004E9A"/>
        </w:rPr>
      </w:pPr>
      <w:r w:rsidRPr="007F2BBF">
        <w:rPr>
          <w:color w:val="004E9A"/>
        </w:rPr>
        <w:t xml:space="preserve">e-wastes are channelized to registered </w:t>
      </w:r>
      <w:proofErr w:type="spellStart"/>
      <w:r w:rsidRPr="007F2BBF">
        <w:rPr>
          <w:color w:val="004E9A"/>
        </w:rPr>
        <w:t>refurbisher</w:t>
      </w:r>
      <w:proofErr w:type="spellEnd"/>
      <w:r w:rsidRPr="007F2BBF">
        <w:rPr>
          <w:color w:val="004E9A"/>
        </w:rPr>
        <w:t xml:space="preserve"> or dismantler or recycler</w:t>
      </w:r>
    </w:p>
    <w:p w14:paraId="76F7C079" w14:textId="77777777" w:rsidR="00B5175B" w:rsidRPr="007F2BBF" w:rsidRDefault="00B5175B" w:rsidP="00B5175B">
      <w:pPr>
        <w:pStyle w:val="ListParagraph"/>
        <w:numPr>
          <w:ilvl w:val="1"/>
          <w:numId w:val="57"/>
        </w:numPr>
        <w:tabs>
          <w:tab w:val="left" w:pos="567"/>
        </w:tabs>
        <w:autoSpaceDE w:val="0"/>
        <w:autoSpaceDN w:val="0"/>
        <w:ind w:left="1434" w:hanging="357"/>
        <w:contextualSpacing/>
        <w:jc w:val="both"/>
        <w:rPr>
          <w:color w:val="004E9A"/>
        </w:rPr>
      </w:pPr>
      <w:r w:rsidRPr="007F2BBF">
        <w:rPr>
          <w:color w:val="004E9A"/>
        </w:rPr>
        <w:t>setting up collection centres or take back system either individually or collectively for all EEE at the end of their life.</w:t>
      </w:r>
    </w:p>
    <w:p w14:paraId="199FCD1B" w14:textId="77777777" w:rsidR="00B5175B" w:rsidRPr="007F2BBF" w:rsidRDefault="00B5175B" w:rsidP="00B5175B">
      <w:pPr>
        <w:pStyle w:val="ListParagraph"/>
        <w:numPr>
          <w:ilvl w:val="1"/>
          <w:numId w:val="57"/>
        </w:numPr>
        <w:tabs>
          <w:tab w:val="left" w:pos="567"/>
        </w:tabs>
        <w:autoSpaceDE w:val="0"/>
        <w:autoSpaceDN w:val="0"/>
        <w:ind w:left="1434" w:hanging="357"/>
        <w:contextualSpacing/>
        <w:jc w:val="both"/>
        <w:rPr>
          <w:color w:val="004E9A"/>
        </w:rPr>
      </w:pPr>
      <w:r>
        <w:rPr>
          <w:color w:val="004E9A"/>
        </w:rPr>
        <w:t>c</w:t>
      </w:r>
      <w:r w:rsidRPr="007F2BBF">
        <w:rPr>
          <w:color w:val="004E9A"/>
        </w:rPr>
        <w:t>reating awareness with regard to information on hazardous components in e-</w:t>
      </w:r>
    </w:p>
    <w:p w14:paraId="228C550F" w14:textId="77777777" w:rsidR="00B5175B" w:rsidRPr="007F2BBF" w:rsidRDefault="00B5175B" w:rsidP="00B5175B">
      <w:pPr>
        <w:pStyle w:val="ListParagraph"/>
        <w:tabs>
          <w:tab w:val="left" w:pos="567"/>
        </w:tabs>
        <w:ind w:left="1434"/>
        <w:contextualSpacing/>
        <w:jc w:val="both"/>
        <w:rPr>
          <w:color w:val="004E9A"/>
        </w:rPr>
      </w:pPr>
      <w:r w:rsidRPr="007F2BBF">
        <w:rPr>
          <w:color w:val="004E9A"/>
        </w:rPr>
        <w:t>waste electrical and electronic equipment</w:t>
      </w:r>
    </w:p>
    <w:p w14:paraId="7CA7E887" w14:textId="77777777" w:rsidR="00B5175B" w:rsidRPr="007F2BBF" w:rsidRDefault="00B5175B" w:rsidP="00B5175B">
      <w:pPr>
        <w:pStyle w:val="ListParagraph"/>
        <w:numPr>
          <w:ilvl w:val="1"/>
          <w:numId w:val="57"/>
        </w:numPr>
        <w:tabs>
          <w:tab w:val="left" w:pos="567"/>
        </w:tabs>
        <w:autoSpaceDE w:val="0"/>
        <w:autoSpaceDN w:val="0"/>
        <w:ind w:left="1434" w:hanging="357"/>
        <w:contextualSpacing/>
        <w:jc w:val="both"/>
        <w:rPr>
          <w:color w:val="004E9A"/>
        </w:rPr>
      </w:pPr>
      <w:r>
        <w:rPr>
          <w:color w:val="004E9A"/>
        </w:rPr>
        <w:t>m</w:t>
      </w:r>
      <w:r w:rsidRPr="007F2BBF">
        <w:rPr>
          <w:color w:val="004E9A"/>
        </w:rPr>
        <w:t>aintaining records of the e-waste and filing annual returns to the concerned State</w:t>
      </w:r>
    </w:p>
    <w:p w14:paraId="50907934" w14:textId="77777777" w:rsidR="00B5175B" w:rsidRPr="007F2BBF" w:rsidRDefault="00B5175B" w:rsidP="00B5175B">
      <w:pPr>
        <w:pStyle w:val="ListParagraph"/>
        <w:tabs>
          <w:tab w:val="left" w:pos="567"/>
        </w:tabs>
        <w:ind w:left="1434"/>
        <w:contextualSpacing/>
        <w:jc w:val="both"/>
        <w:rPr>
          <w:color w:val="004E9A"/>
        </w:rPr>
      </w:pPr>
      <w:r w:rsidRPr="007F2BBF">
        <w:rPr>
          <w:color w:val="004E9A"/>
        </w:rPr>
        <w:t>Pollution Control Board or Pollution Control Committee</w:t>
      </w:r>
    </w:p>
    <w:p w14:paraId="5186AAF6" w14:textId="77777777" w:rsidR="00B5175B" w:rsidRDefault="00B5175B" w:rsidP="00B5175B">
      <w:pPr>
        <w:tabs>
          <w:tab w:val="left" w:pos="567"/>
        </w:tabs>
        <w:spacing w:line="276" w:lineRule="auto"/>
        <w:contextualSpacing/>
        <w:jc w:val="both"/>
      </w:pPr>
    </w:p>
    <w:p w14:paraId="36598EDD" w14:textId="77777777" w:rsidR="00B5175B" w:rsidRPr="007F2BBF" w:rsidRDefault="00B5175B" w:rsidP="00B5175B">
      <w:pPr>
        <w:pStyle w:val="ListParagraph"/>
        <w:numPr>
          <w:ilvl w:val="0"/>
          <w:numId w:val="57"/>
        </w:numPr>
        <w:tabs>
          <w:tab w:val="left" w:pos="567"/>
        </w:tabs>
        <w:autoSpaceDE w:val="0"/>
        <w:autoSpaceDN w:val="0"/>
        <w:spacing w:line="264" w:lineRule="auto"/>
        <w:ind w:left="850" w:hanging="493"/>
        <w:contextualSpacing/>
        <w:jc w:val="both"/>
        <w:rPr>
          <w:color w:val="004E9A"/>
        </w:rPr>
      </w:pPr>
      <w:r>
        <w:rPr>
          <w:color w:val="004E9A"/>
        </w:rPr>
        <w:t xml:space="preserve">    </w:t>
      </w:r>
      <w:r w:rsidRPr="007F2BBF">
        <w:rPr>
          <w:color w:val="004E9A"/>
        </w:rPr>
        <w:t>It has also recommended that all mobile manufacturers/ distributors should be required</w:t>
      </w:r>
    </w:p>
    <w:p w14:paraId="24CA728D" w14:textId="77777777" w:rsidR="00B5175B" w:rsidRPr="007F2BBF" w:rsidRDefault="00B5175B" w:rsidP="00B5175B">
      <w:pPr>
        <w:pStyle w:val="ListParagraph"/>
        <w:tabs>
          <w:tab w:val="left" w:pos="567"/>
        </w:tabs>
        <w:spacing w:line="264" w:lineRule="auto"/>
        <w:ind w:left="850"/>
        <w:contextualSpacing/>
        <w:jc w:val="both"/>
        <w:rPr>
          <w:color w:val="004E9A"/>
        </w:rPr>
      </w:pPr>
      <w:r w:rsidRPr="007F2BBF">
        <w:rPr>
          <w:color w:val="004E9A"/>
        </w:rPr>
        <w:t>to place collection bins at</w:t>
      </w:r>
      <w:r>
        <w:rPr>
          <w:color w:val="004E9A"/>
        </w:rPr>
        <w:t xml:space="preserve"> </w:t>
      </w:r>
      <w:r w:rsidRPr="007F2BBF">
        <w:rPr>
          <w:color w:val="004E9A"/>
        </w:rPr>
        <w:t>appropriate places for collection of e-waste – mobile phones,</w:t>
      </w:r>
    </w:p>
    <w:p w14:paraId="059962E5" w14:textId="77777777" w:rsidR="00B5175B" w:rsidRPr="007F2BBF" w:rsidRDefault="00B5175B" w:rsidP="00B5175B">
      <w:pPr>
        <w:pStyle w:val="ListParagraph"/>
        <w:tabs>
          <w:tab w:val="left" w:pos="567"/>
        </w:tabs>
        <w:spacing w:line="264" w:lineRule="auto"/>
        <w:ind w:left="850"/>
        <w:contextualSpacing/>
        <w:jc w:val="both"/>
        <w:rPr>
          <w:color w:val="004E9A"/>
        </w:rPr>
      </w:pPr>
      <w:r w:rsidRPr="007F2BBF">
        <w:rPr>
          <w:color w:val="004E9A"/>
        </w:rPr>
        <w:t>batteries, chargers etc.</w:t>
      </w:r>
    </w:p>
    <w:p w14:paraId="68738C3C" w14:textId="77777777" w:rsidR="00B5175B" w:rsidRPr="00107947" w:rsidRDefault="00B5175B" w:rsidP="00B5175B">
      <w:pPr>
        <w:tabs>
          <w:tab w:val="left" w:pos="567"/>
        </w:tabs>
        <w:spacing w:line="276" w:lineRule="auto"/>
        <w:contextualSpacing/>
        <w:jc w:val="both"/>
      </w:pPr>
    </w:p>
    <w:p w14:paraId="33D7B79C" w14:textId="77777777" w:rsidR="00B5175B" w:rsidRPr="00052CC1" w:rsidRDefault="00B5175B" w:rsidP="00B5175B">
      <w:pPr>
        <w:tabs>
          <w:tab w:val="left" w:pos="567"/>
        </w:tabs>
        <w:spacing w:line="276" w:lineRule="auto"/>
        <w:contextualSpacing/>
        <w:jc w:val="both"/>
      </w:pPr>
    </w:p>
    <w:p w14:paraId="2D716D80" w14:textId="58B705A4" w:rsidR="00B5175B" w:rsidRDefault="00B5175B" w:rsidP="00B5175B">
      <w:pPr>
        <w:jc w:val="center"/>
        <w:rPr>
          <w:snapToGrid w:val="0"/>
        </w:rPr>
      </w:pPr>
    </w:p>
    <w:p w14:paraId="00604EFB" w14:textId="4E56BCA0" w:rsidR="00BB1857" w:rsidRDefault="00BB1857" w:rsidP="00B5175B">
      <w:pPr>
        <w:jc w:val="center"/>
        <w:rPr>
          <w:snapToGrid w:val="0"/>
        </w:rPr>
      </w:pPr>
    </w:p>
    <w:p w14:paraId="708F3637" w14:textId="6CB50436" w:rsidR="00BB1857" w:rsidRDefault="00BB1857" w:rsidP="00B5175B">
      <w:pPr>
        <w:jc w:val="center"/>
        <w:rPr>
          <w:snapToGrid w:val="0"/>
        </w:rPr>
      </w:pPr>
    </w:p>
    <w:p w14:paraId="776F8513" w14:textId="164C2697" w:rsidR="00BB1857" w:rsidRDefault="00BB1857" w:rsidP="00B5175B">
      <w:pPr>
        <w:jc w:val="center"/>
        <w:rPr>
          <w:snapToGrid w:val="0"/>
        </w:rPr>
      </w:pPr>
    </w:p>
    <w:p w14:paraId="027126C2" w14:textId="26AA3540" w:rsidR="00BB1857" w:rsidRDefault="00BB1857" w:rsidP="00B5175B">
      <w:pPr>
        <w:jc w:val="center"/>
        <w:rPr>
          <w:snapToGrid w:val="0"/>
        </w:rPr>
      </w:pPr>
    </w:p>
    <w:p w14:paraId="6AC9AC04" w14:textId="4228D4A8" w:rsidR="00BB1857" w:rsidRDefault="00BB1857" w:rsidP="00B5175B">
      <w:pPr>
        <w:jc w:val="center"/>
        <w:rPr>
          <w:snapToGrid w:val="0"/>
        </w:rPr>
      </w:pPr>
    </w:p>
    <w:p w14:paraId="33730A46" w14:textId="42B5A7C2" w:rsidR="00BB1857" w:rsidRDefault="00BB1857" w:rsidP="00B5175B">
      <w:pPr>
        <w:jc w:val="center"/>
        <w:rPr>
          <w:snapToGrid w:val="0"/>
        </w:rPr>
      </w:pPr>
    </w:p>
    <w:p w14:paraId="4DF1A540" w14:textId="4334DC02" w:rsidR="00BB1857" w:rsidRDefault="00BB1857" w:rsidP="00B5175B">
      <w:pPr>
        <w:jc w:val="center"/>
        <w:rPr>
          <w:snapToGrid w:val="0"/>
        </w:rPr>
      </w:pPr>
    </w:p>
    <w:p w14:paraId="5DE90C7F" w14:textId="3EE7CD7D" w:rsidR="00BB1857" w:rsidRDefault="00BB1857" w:rsidP="00B5175B">
      <w:pPr>
        <w:jc w:val="center"/>
        <w:rPr>
          <w:snapToGrid w:val="0"/>
        </w:rPr>
      </w:pPr>
    </w:p>
    <w:p w14:paraId="5DC30123" w14:textId="6DF62292" w:rsidR="00BB1857" w:rsidRDefault="00BB1857" w:rsidP="00B5175B">
      <w:pPr>
        <w:jc w:val="center"/>
        <w:rPr>
          <w:snapToGrid w:val="0"/>
        </w:rPr>
      </w:pPr>
    </w:p>
    <w:p w14:paraId="169922AB" w14:textId="4484D178" w:rsidR="00BB1857" w:rsidRDefault="00BB1857" w:rsidP="00B5175B">
      <w:pPr>
        <w:jc w:val="center"/>
        <w:rPr>
          <w:snapToGrid w:val="0"/>
        </w:rPr>
      </w:pPr>
    </w:p>
    <w:p w14:paraId="3664C3B5" w14:textId="501D33FD" w:rsidR="00BB1857" w:rsidRDefault="00BB1857" w:rsidP="00B5175B">
      <w:pPr>
        <w:jc w:val="center"/>
        <w:rPr>
          <w:snapToGrid w:val="0"/>
        </w:rPr>
      </w:pPr>
    </w:p>
    <w:p w14:paraId="0B605F6F" w14:textId="3DAB56A7" w:rsidR="00BB1857" w:rsidRDefault="00BB1857" w:rsidP="00B5175B">
      <w:pPr>
        <w:jc w:val="center"/>
        <w:rPr>
          <w:snapToGrid w:val="0"/>
        </w:rPr>
      </w:pPr>
    </w:p>
    <w:p w14:paraId="71281523" w14:textId="379E6CA4" w:rsidR="00BB1857" w:rsidRDefault="00BB1857" w:rsidP="00B5175B">
      <w:pPr>
        <w:jc w:val="center"/>
        <w:rPr>
          <w:snapToGrid w:val="0"/>
        </w:rPr>
      </w:pPr>
    </w:p>
    <w:p w14:paraId="53BA9B08" w14:textId="0E0AC5AB" w:rsidR="00BB1857" w:rsidRDefault="00BB1857" w:rsidP="00B5175B">
      <w:pPr>
        <w:jc w:val="center"/>
        <w:rPr>
          <w:snapToGrid w:val="0"/>
        </w:rPr>
      </w:pPr>
    </w:p>
    <w:p w14:paraId="4E4DE4BF" w14:textId="710CCD3D" w:rsidR="00BB1857" w:rsidRDefault="00BB1857" w:rsidP="00B5175B">
      <w:pPr>
        <w:jc w:val="center"/>
        <w:rPr>
          <w:snapToGrid w:val="0"/>
        </w:rPr>
      </w:pPr>
    </w:p>
    <w:p w14:paraId="132A8F47" w14:textId="20FEF933" w:rsidR="00BB1857" w:rsidRDefault="00BB1857" w:rsidP="00B5175B">
      <w:pPr>
        <w:jc w:val="center"/>
        <w:rPr>
          <w:snapToGrid w:val="0"/>
        </w:rPr>
      </w:pPr>
    </w:p>
    <w:p w14:paraId="70AAE115" w14:textId="77777777" w:rsidR="00BB1857" w:rsidRPr="00B5175B" w:rsidRDefault="00BB1857" w:rsidP="00B5175B">
      <w:pPr>
        <w:jc w:val="center"/>
        <w:rPr>
          <w:snapToGrid w:val="0"/>
        </w:rPr>
      </w:pPr>
    </w:p>
    <w:p w14:paraId="428E1EDA" w14:textId="34AD1EBB" w:rsidR="00F80CC8" w:rsidRDefault="00F80CC8" w:rsidP="00417113">
      <w:pPr>
        <w:shd w:val="clear" w:color="auto" w:fill="FFFFFF"/>
        <w:autoSpaceDE w:val="0"/>
        <w:autoSpaceDN w:val="0"/>
        <w:spacing w:line="360" w:lineRule="auto"/>
        <w:rPr>
          <w:b/>
        </w:rPr>
      </w:pPr>
      <w:r>
        <w:rPr>
          <w:b/>
        </w:rPr>
        <w:t>I</w:t>
      </w:r>
      <w:r w:rsidR="000A675D">
        <w:rPr>
          <w:b/>
        </w:rPr>
        <w:t>RAN</w:t>
      </w:r>
    </w:p>
    <w:p w14:paraId="1671184C" w14:textId="77777777" w:rsidR="00F80CC8" w:rsidRDefault="00F80CC8" w:rsidP="00F80CC8">
      <w:pPr>
        <w:tabs>
          <w:tab w:val="left" w:pos="567"/>
        </w:tabs>
        <w:spacing w:line="360" w:lineRule="auto"/>
        <w:jc w:val="both"/>
        <w:rPr>
          <w:b/>
        </w:rPr>
      </w:pPr>
      <w:r w:rsidRPr="00540915">
        <w:rPr>
          <w:b/>
        </w:rPr>
        <w:t>1.BACKGROUND AND PURPOSE</w:t>
      </w:r>
    </w:p>
    <w:p w14:paraId="0BBDDD1A" w14:textId="77777777" w:rsidR="00F80CC8" w:rsidRPr="00540915" w:rsidRDefault="00F80CC8" w:rsidP="00F80CC8">
      <w:pPr>
        <w:tabs>
          <w:tab w:val="left" w:pos="567"/>
        </w:tabs>
        <w:spacing w:line="360" w:lineRule="auto"/>
        <w:jc w:val="both"/>
        <w:rPr>
          <w:b/>
        </w:rPr>
      </w:pPr>
      <w:r>
        <w:t>The increasing volume of electronic waste (e-waste) poses significant environmental and health challenges worldwide. SATRC (South Asian Telecommunication Regulators' Council) members have a crucial role in promoting sustainable development within their countries. This study aims to investigate e-waste management regulations and identify opportunities to strengthen them, thereby facilitating effective e-waste management, resource recovery, and the promotion of a circular economy.</w:t>
      </w:r>
    </w:p>
    <w:p w14:paraId="0DD7D87C" w14:textId="77777777" w:rsidR="00F80CC8" w:rsidRPr="00EA7A23" w:rsidRDefault="00F80CC8" w:rsidP="00F80CC8">
      <w:pPr>
        <w:tabs>
          <w:tab w:val="left" w:pos="567"/>
        </w:tabs>
        <w:spacing w:after="160"/>
        <w:contextualSpacing/>
        <w:jc w:val="both"/>
        <w:rPr>
          <w:rFonts w:eastAsia="Batang"/>
          <w:b/>
          <w:lang w:eastAsia="ko-KR"/>
        </w:rPr>
      </w:pPr>
    </w:p>
    <w:p w14:paraId="2C98BCB4" w14:textId="77777777" w:rsidR="00F80CC8" w:rsidRDefault="00F80CC8" w:rsidP="00F80CC8">
      <w:pPr>
        <w:tabs>
          <w:tab w:val="left" w:pos="567"/>
        </w:tabs>
        <w:spacing w:after="160" w:line="360" w:lineRule="auto"/>
        <w:contextualSpacing/>
        <w:jc w:val="both"/>
        <w:rPr>
          <w:rFonts w:eastAsia="Batang"/>
          <w:b/>
          <w:lang w:eastAsia="ko-KR"/>
        </w:rPr>
      </w:pPr>
      <w:r w:rsidRPr="00EA7A23">
        <w:rPr>
          <w:rFonts w:eastAsia="Batang"/>
          <w:b/>
          <w:lang w:eastAsia="ko-KR"/>
        </w:rPr>
        <w:t>2.SCOPE</w:t>
      </w:r>
    </w:p>
    <w:p w14:paraId="7A8C0CF2" w14:textId="77777777" w:rsidR="00F80CC8" w:rsidRPr="00223AEF" w:rsidRDefault="00F80CC8" w:rsidP="00F80CC8">
      <w:pPr>
        <w:ind w:left="457" w:hanging="457"/>
        <w:rPr>
          <w:b/>
          <w:bCs/>
        </w:rPr>
      </w:pPr>
      <w:r w:rsidRPr="00223AEF">
        <w:rPr>
          <w:b/>
          <w:bCs/>
        </w:rPr>
        <w:t>1.  Evaluation of Current E-waste Management Practices:</w:t>
      </w:r>
    </w:p>
    <w:p w14:paraId="69D98BA9" w14:textId="77777777" w:rsidR="00F80CC8" w:rsidRDefault="00F80CC8" w:rsidP="00F80CC8">
      <w:pPr>
        <w:ind w:left="727" w:hanging="360"/>
        <w:jc w:val="both"/>
      </w:pPr>
      <w:r>
        <w:t xml:space="preserve">a. </w:t>
      </w:r>
      <w:r>
        <w:tab/>
        <w:t>Assess the existing e-waste management regulations and policies in SATRC member countries.</w:t>
      </w:r>
    </w:p>
    <w:p w14:paraId="59CFB406" w14:textId="77777777" w:rsidR="00F80CC8" w:rsidRDefault="00F80CC8" w:rsidP="00F80CC8">
      <w:pPr>
        <w:ind w:left="727" w:hanging="360"/>
        <w:jc w:val="both"/>
      </w:pPr>
      <w:r>
        <w:t xml:space="preserve">b. </w:t>
      </w:r>
      <w:r>
        <w:tab/>
        <w:t>Analyze the effectiveness of present practices in mitigating environmental and health risks associated with e-waste.</w:t>
      </w:r>
    </w:p>
    <w:p w14:paraId="103A3E06" w14:textId="77777777" w:rsidR="00F80CC8" w:rsidRDefault="00F80CC8" w:rsidP="00F80CC8">
      <w:pPr>
        <w:ind w:left="727" w:hanging="360"/>
        <w:jc w:val="both"/>
      </w:pPr>
      <w:r>
        <w:t xml:space="preserve">c. </w:t>
      </w:r>
      <w:r>
        <w:tab/>
        <w:t>Determine the level of compliance and enforcement of e-waste regulations.</w:t>
      </w:r>
    </w:p>
    <w:p w14:paraId="256A189D" w14:textId="77777777" w:rsidR="00F80CC8" w:rsidRDefault="00F80CC8" w:rsidP="00F80CC8">
      <w:pPr>
        <w:ind w:left="727" w:hanging="360"/>
        <w:jc w:val="both"/>
      </w:pPr>
      <w:r>
        <w:t xml:space="preserve">d. </w:t>
      </w:r>
      <w:r>
        <w:tab/>
        <w:t>Identify challenges and gaps in the current e-waste management systems.</w:t>
      </w:r>
    </w:p>
    <w:p w14:paraId="723F0DDB" w14:textId="77777777" w:rsidR="00F80CC8" w:rsidRDefault="00F80CC8" w:rsidP="00F80CC8"/>
    <w:p w14:paraId="78038E0E" w14:textId="77777777" w:rsidR="00F80CC8" w:rsidRPr="00223AEF" w:rsidRDefault="00F80CC8" w:rsidP="00F80CC8">
      <w:pPr>
        <w:rPr>
          <w:b/>
          <w:bCs/>
        </w:rPr>
      </w:pPr>
      <w:r w:rsidRPr="00223AEF">
        <w:rPr>
          <w:b/>
          <w:bCs/>
        </w:rPr>
        <w:t>2.  Examination of International Best Practices:</w:t>
      </w:r>
    </w:p>
    <w:p w14:paraId="3B6DA6E6" w14:textId="77777777" w:rsidR="00F80CC8" w:rsidRDefault="00F80CC8" w:rsidP="00F80CC8">
      <w:pPr>
        <w:ind w:left="727" w:hanging="360"/>
      </w:pPr>
      <w:r>
        <w:t xml:space="preserve">a. </w:t>
      </w:r>
      <w:r>
        <w:tab/>
        <w:t>Study successful e-waste management models and regulations implemented in other countries or regions.</w:t>
      </w:r>
    </w:p>
    <w:p w14:paraId="78A88A1C" w14:textId="77777777" w:rsidR="00F80CC8" w:rsidRDefault="00F80CC8" w:rsidP="00F80CC8">
      <w:pPr>
        <w:ind w:left="727" w:hanging="360"/>
      </w:pPr>
      <w:r>
        <w:t xml:space="preserve">b. </w:t>
      </w:r>
      <w:r>
        <w:tab/>
        <w:t>Identify key components and approaches that have proven effective in these models.</w:t>
      </w:r>
    </w:p>
    <w:p w14:paraId="74C75C17" w14:textId="77777777" w:rsidR="00F80CC8" w:rsidRDefault="00F80CC8" w:rsidP="00F80CC8">
      <w:pPr>
        <w:ind w:left="727" w:hanging="360"/>
      </w:pPr>
      <w:r>
        <w:t xml:space="preserve">c. </w:t>
      </w:r>
      <w:r>
        <w:tab/>
        <w:t>Evaluate the feasibility and applicability of adopting such practices within SATRC member countries.</w:t>
      </w:r>
    </w:p>
    <w:p w14:paraId="1F24CB61" w14:textId="77777777" w:rsidR="00F80CC8" w:rsidRDefault="00F80CC8" w:rsidP="00F80CC8">
      <w:pPr>
        <w:ind w:left="727" w:hanging="360"/>
      </w:pPr>
      <w:r>
        <w:t xml:space="preserve">d. </w:t>
      </w:r>
      <w:r>
        <w:tab/>
        <w:t>Showcase case studies highlighting positive outcomes resulting from robust e-waste management regulations.</w:t>
      </w:r>
    </w:p>
    <w:p w14:paraId="619B06CD" w14:textId="77777777" w:rsidR="00F80CC8" w:rsidRDefault="00F80CC8" w:rsidP="00F80CC8"/>
    <w:p w14:paraId="1360DA04" w14:textId="77777777" w:rsidR="00F80CC8" w:rsidRPr="00223AEF" w:rsidRDefault="00F80CC8" w:rsidP="00F80CC8">
      <w:pPr>
        <w:rPr>
          <w:b/>
          <w:bCs/>
        </w:rPr>
      </w:pPr>
      <w:r w:rsidRPr="00223AEF">
        <w:rPr>
          <w:b/>
          <w:bCs/>
        </w:rPr>
        <w:t>3. Enhancement of Regulatory Framework:</w:t>
      </w:r>
    </w:p>
    <w:p w14:paraId="05988261" w14:textId="77777777" w:rsidR="00F80CC8" w:rsidRDefault="00F80CC8" w:rsidP="00F80CC8">
      <w:pPr>
        <w:ind w:left="727" w:hanging="360"/>
      </w:pPr>
      <w:r>
        <w:lastRenderedPageBreak/>
        <w:t xml:space="preserve">a. </w:t>
      </w:r>
      <w:r>
        <w:tab/>
        <w:t>Propose amendments or updates to existing e-waste management regulations to address identified gaps and challenges.</w:t>
      </w:r>
    </w:p>
    <w:p w14:paraId="46CE7C2F" w14:textId="77777777" w:rsidR="00F80CC8" w:rsidRDefault="00F80CC8" w:rsidP="00F80CC8">
      <w:pPr>
        <w:ind w:left="727" w:hanging="360"/>
      </w:pPr>
      <w:r>
        <w:t xml:space="preserve">b. </w:t>
      </w:r>
      <w:r>
        <w:tab/>
        <w:t>Recommend strategies to harmonize e-waste regulations among SATRC member countries to promote regional cooperation and enforcement.</w:t>
      </w:r>
    </w:p>
    <w:p w14:paraId="7A7EF2B5" w14:textId="77777777" w:rsidR="00F80CC8" w:rsidRDefault="00F80CC8" w:rsidP="00F80CC8">
      <w:pPr>
        <w:ind w:left="727" w:hanging="360"/>
      </w:pPr>
      <w:r>
        <w:t xml:space="preserve">c. </w:t>
      </w:r>
      <w:r>
        <w:tab/>
        <w:t>Develop guidelines for establishing comprehensive e-waste management systems encompassing collection, transportation, treatment, and disposal.</w:t>
      </w:r>
    </w:p>
    <w:p w14:paraId="73320F93" w14:textId="77777777" w:rsidR="00F80CC8" w:rsidRDefault="00F80CC8" w:rsidP="00F80CC8">
      <w:pPr>
        <w:ind w:left="727" w:hanging="360"/>
      </w:pPr>
      <w:r>
        <w:t xml:space="preserve">d. </w:t>
      </w:r>
      <w:r>
        <w:tab/>
        <w:t>Incorporate provisions for extended producer responsibility (EPR) to encourage manufacturers' involvement in e-waste management.</w:t>
      </w:r>
    </w:p>
    <w:p w14:paraId="628C6420" w14:textId="77777777" w:rsidR="00F80CC8" w:rsidRDefault="00F80CC8" w:rsidP="00F80CC8"/>
    <w:p w14:paraId="3EEA04DA" w14:textId="77777777" w:rsidR="00F80CC8" w:rsidRPr="00223AEF" w:rsidRDefault="00F80CC8" w:rsidP="00F80CC8">
      <w:pPr>
        <w:rPr>
          <w:b/>
          <w:bCs/>
        </w:rPr>
      </w:pPr>
      <w:r w:rsidRPr="00223AEF">
        <w:rPr>
          <w:b/>
          <w:bCs/>
        </w:rPr>
        <w:t>4. Promotion of Awareness and Education:</w:t>
      </w:r>
    </w:p>
    <w:p w14:paraId="32C9083F" w14:textId="77777777" w:rsidR="00F80CC8" w:rsidRDefault="00F80CC8" w:rsidP="00F80CC8">
      <w:pPr>
        <w:ind w:left="727" w:hanging="360"/>
      </w:pPr>
      <w:r>
        <w:t xml:space="preserve">a. </w:t>
      </w:r>
      <w:r>
        <w:tab/>
        <w:t>Identify strategies for raising public awareness about e-waste hazards, proper disposal, and recycling options.</w:t>
      </w:r>
    </w:p>
    <w:p w14:paraId="654E25B0" w14:textId="77777777" w:rsidR="00F80CC8" w:rsidRDefault="00F80CC8" w:rsidP="00F80CC8">
      <w:pPr>
        <w:ind w:left="727" w:hanging="360"/>
      </w:pPr>
      <w:r>
        <w:t xml:space="preserve">b. </w:t>
      </w:r>
      <w:r>
        <w:tab/>
        <w:t>Develop educational campaigns targeting consumers, businesses, and educational institutions to promote responsible e-waste management practices.</w:t>
      </w:r>
    </w:p>
    <w:p w14:paraId="0208B1C0" w14:textId="77777777" w:rsidR="00F80CC8" w:rsidRDefault="00F80CC8" w:rsidP="00F80CC8"/>
    <w:p w14:paraId="2297B9F1" w14:textId="77777777" w:rsidR="00F80CC8" w:rsidRPr="00223AEF" w:rsidRDefault="00F80CC8" w:rsidP="00F80CC8">
      <w:pPr>
        <w:rPr>
          <w:b/>
          <w:bCs/>
        </w:rPr>
      </w:pPr>
      <w:r w:rsidRPr="00223AEF">
        <w:rPr>
          <w:b/>
          <w:bCs/>
        </w:rPr>
        <w:t>5. Monitoring and Evaluation of Progress:</w:t>
      </w:r>
    </w:p>
    <w:p w14:paraId="31C505F5" w14:textId="77777777" w:rsidR="00F80CC8" w:rsidRDefault="00F80CC8" w:rsidP="00F80CC8">
      <w:pPr>
        <w:ind w:left="727" w:hanging="360"/>
        <w:jc w:val="both"/>
      </w:pPr>
      <w:r>
        <w:t>a.</w:t>
      </w:r>
      <w:r>
        <w:tab/>
        <w:t>Establish mechanisms to monitor and evaluate the implementation and impact of enhanced e-waste management regulations.</w:t>
      </w:r>
    </w:p>
    <w:p w14:paraId="6E824358" w14:textId="77777777" w:rsidR="00F80CC8" w:rsidRDefault="00F80CC8" w:rsidP="00F80CC8">
      <w:pPr>
        <w:ind w:left="727" w:hanging="360"/>
        <w:jc w:val="both"/>
      </w:pPr>
      <w:r>
        <w:t xml:space="preserve">b. </w:t>
      </w:r>
      <w:r>
        <w:tab/>
        <w:t>Develop metrics and indicators to assess the effectiveness of e-waste management practices.</w:t>
      </w:r>
    </w:p>
    <w:p w14:paraId="165E81C7" w14:textId="77777777" w:rsidR="00F80CC8" w:rsidRDefault="00F80CC8" w:rsidP="00F80CC8">
      <w:pPr>
        <w:ind w:left="727" w:hanging="360"/>
      </w:pPr>
    </w:p>
    <w:p w14:paraId="42A57E0B" w14:textId="77777777" w:rsidR="00F80CC8" w:rsidRDefault="00F80CC8" w:rsidP="00F80CC8">
      <w:pPr>
        <w:ind w:left="70"/>
        <w:jc w:val="both"/>
      </w:pPr>
      <w:r>
        <w:t>By addressing these research objectives, this study will provide SATRC members with a comprehensive understanding of e-waste management regulations and strategies to strengthen them. The findings will guide policymakers, regulators, and stakeholders in developing and implementing effective e-waste management systems, leading to reduced environmental pollution, improved resource recovery, and the promotion of a circular economy in the region.</w:t>
      </w:r>
    </w:p>
    <w:p w14:paraId="61E14229" w14:textId="77777777" w:rsidR="00F80CC8" w:rsidRDefault="00F80CC8" w:rsidP="00F80CC8">
      <w:pPr>
        <w:autoSpaceDE w:val="0"/>
        <w:autoSpaceDN w:val="0"/>
        <w:adjustRightInd w:val="0"/>
        <w:jc w:val="both"/>
      </w:pPr>
    </w:p>
    <w:p w14:paraId="19B41AC1" w14:textId="77777777" w:rsidR="00F80CC8" w:rsidRDefault="00F80CC8" w:rsidP="00F80CC8">
      <w:pPr>
        <w:jc w:val="both"/>
        <w:rPr>
          <w:rFonts w:eastAsia="Batang"/>
          <w:b/>
          <w:lang w:eastAsia="ko-KR"/>
        </w:rPr>
      </w:pPr>
    </w:p>
    <w:p w14:paraId="2D731B42" w14:textId="77777777" w:rsidR="00F80CC8" w:rsidRDefault="00F80CC8" w:rsidP="00F80CC8">
      <w:pPr>
        <w:jc w:val="both"/>
        <w:rPr>
          <w:rFonts w:eastAsia="Batang"/>
          <w:b/>
          <w:rtl/>
          <w:lang w:eastAsia="ko-KR" w:bidi="fa-IR"/>
        </w:rPr>
      </w:pPr>
      <w:r w:rsidRPr="00EA7A23">
        <w:rPr>
          <w:rFonts w:eastAsia="Batang"/>
          <w:b/>
          <w:lang w:eastAsia="ko-KR"/>
        </w:rPr>
        <w:t>3.</w:t>
      </w:r>
      <w:r>
        <w:rPr>
          <w:rFonts w:eastAsia="Batang"/>
          <w:b/>
          <w:lang w:eastAsia="ko-KR"/>
        </w:rPr>
        <w:t xml:space="preserve"> </w:t>
      </w:r>
      <w:r w:rsidRPr="00EA7A23">
        <w:rPr>
          <w:rFonts w:eastAsia="Batang"/>
          <w:b/>
          <w:lang w:eastAsia="ko-KR"/>
        </w:rPr>
        <w:t>METHODOLOGY FOR CARRYING OUT THE STUDY</w:t>
      </w:r>
    </w:p>
    <w:p w14:paraId="33E96ED8" w14:textId="77777777" w:rsidR="00F80CC8" w:rsidRPr="00EA7A23" w:rsidRDefault="00F80CC8" w:rsidP="00F80CC8">
      <w:pPr>
        <w:jc w:val="both"/>
        <w:rPr>
          <w:rFonts w:eastAsia="Batang"/>
          <w:b/>
          <w:lang w:eastAsia="ko-KR"/>
        </w:rPr>
      </w:pPr>
    </w:p>
    <w:p w14:paraId="1D4E3355" w14:textId="77777777" w:rsidR="00F80CC8" w:rsidRPr="00EA7A23" w:rsidRDefault="00F80CC8" w:rsidP="00F80CC8">
      <w:pPr>
        <w:spacing w:line="360" w:lineRule="auto"/>
        <w:contextualSpacing/>
        <w:jc w:val="both"/>
        <w:rPr>
          <w:rFonts w:eastAsia="Batang"/>
          <w:lang w:eastAsia="ko-KR"/>
        </w:rPr>
      </w:pPr>
      <w:r w:rsidRPr="00E62365">
        <w:rPr>
          <w:rFonts w:eastAsia="Batang"/>
          <w:lang w:eastAsia="ko-KR"/>
        </w:rPr>
        <w:t>The study will be carried out by the</w:t>
      </w:r>
      <w:r>
        <w:rPr>
          <w:rFonts w:eastAsia="Batang"/>
          <w:lang w:eastAsia="ko-KR"/>
        </w:rPr>
        <w:t xml:space="preserve"> </w:t>
      </w:r>
      <w:r w:rsidRPr="00E62365">
        <w:rPr>
          <w:rFonts w:eastAsia="Batang"/>
          <w:lang w:eastAsia="ko-KR"/>
        </w:rPr>
        <w:t>Experts of Working Group on Policy, Regulation and Services nominated by the</w:t>
      </w:r>
      <w:r>
        <w:rPr>
          <w:rFonts w:eastAsia="Batang"/>
          <w:lang w:eastAsia="ko-KR"/>
        </w:rPr>
        <w:t xml:space="preserve"> </w:t>
      </w:r>
      <w:r w:rsidRPr="00E62365">
        <w:rPr>
          <w:rFonts w:eastAsia="Batang"/>
          <w:lang w:eastAsia="ko-KR"/>
        </w:rPr>
        <w:t>SATRC Members. Therefore, in order to pursue the study, the following questions have been developed to obtain necessary information from the SATRC Members on the subject matter of the Work Item. Based on the information, the Experts will develop a draft</w:t>
      </w:r>
      <w:r>
        <w:rPr>
          <w:rFonts w:eastAsia="Batang"/>
          <w:lang w:eastAsia="ko-KR"/>
        </w:rPr>
        <w:t xml:space="preserve"> r</w:t>
      </w:r>
      <w:r w:rsidRPr="00E62365">
        <w:rPr>
          <w:rFonts w:eastAsia="Batang"/>
          <w:lang w:eastAsia="ko-KR"/>
        </w:rPr>
        <w:t>eport on the Work Item for consideration of SATRC-26.</w:t>
      </w:r>
    </w:p>
    <w:p w14:paraId="5C13F5B4" w14:textId="77777777" w:rsidR="00F80CC8" w:rsidRPr="00EA7A23" w:rsidRDefault="00F80CC8" w:rsidP="00F80CC8">
      <w:pPr>
        <w:tabs>
          <w:tab w:val="left" w:pos="567"/>
        </w:tabs>
        <w:spacing w:line="360" w:lineRule="auto"/>
        <w:contextualSpacing/>
        <w:jc w:val="both"/>
        <w:rPr>
          <w:rFonts w:eastAsia="Batang"/>
          <w:b/>
          <w:lang w:eastAsia="ko-KR"/>
        </w:rPr>
      </w:pPr>
    </w:p>
    <w:p w14:paraId="04C5F294" w14:textId="77777777" w:rsidR="00F80CC8" w:rsidRPr="001B5336" w:rsidRDefault="00F80CC8" w:rsidP="00F80CC8">
      <w:pPr>
        <w:tabs>
          <w:tab w:val="left" w:pos="567"/>
        </w:tabs>
        <w:spacing w:line="259" w:lineRule="auto"/>
        <w:contextualSpacing/>
        <w:jc w:val="both"/>
        <w:rPr>
          <w:rFonts w:eastAsia="Batang"/>
          <w:b/>
          <w:lang w:eastAsia="ko-KR"/>
        </w:rPr>
      </w:pPr>
      <w:r w:rsidRPr="001B5336">
        <w:rPr>
          <w:rFonts w:eastAsia="Batang"/>
          <w:b/>
          <w:lang w:eastAsia="ko-KR"/>
        </w:rPr>
        <w:t>4.</w:t>
      </w:r>
      <w:r>
        <w:rPr>
          <w:rFonts w:eastAsia="Batang"/>
          <w:b/>
          <w:lang w:eastAsia="ko-KR"/>
        </w:rPr>
        <w:t>QUESTIONS</w:t>
      </w:r>
    </w:p>
    <w:p w14:paraId="38F7D8BB" w14:textId="77777777" w:rsidR="00F80CC8" w:rsidRPr="001B5336" w:rsidRDefault="00F80CC8" w:rsidP="00F80CC8">
      <w:pPr>
        <w:tabs>
          <w:tab w:val="left" w:pos="567"/>
        </w:tabs>
        <w:spacing w:line="259" w:lineRule="auto"/>
        <w:contextualSpacing/>
        <w:jc w:val="both"/>
        <w:rPr>
          <w:rFonts w:eastAsia="Batang"/>
          <w:b/>
          <w:lang w:eastAsia="ko-KR"/>
        </w:rPr>
      </w:pPr>
    </w:p>
    <w:p w14:paraId="174243EB" w14:textId="77777777" w:rsidR="00F80CC8" w:rsidRDefault="00F80CC8" w:rsidP="00F80CC8">
      <w:pPr>
        <w:shd w:val="clear" w:color="auto" w:fill="FFFFFF"/>
        <w:spacing w:line="360" w:lineRule="auto"/>
        <w:rPr>
          <w:rFonts w:eastAsia="Times New Roman"/>
          <w:color w:val="000000"/>
          <w:szCs w:val="22"/>
        </w:rPr>
      </w:pPr>
      <w:r w:rsidRPr="000C652F">
        <w:t xml:space="preserve">1. </w:t>
      </w:r>
      <w:r w:rsidRPr="000C652F">
        <w:rPr>
          <w:rFonts w:eastAsia="Times New Roman"/>
          <w:color w:val="000000"/>
          <w:szCs w:val="22"/>
        </w:rPr>
        <w:t>Do you have any Rules/ Regulations/ Guidelines for e-waste management? If yes, when it was published (Please mention with name</w:t>
      </w:r>
      <w:r>
        <w:rPr>
          <w:rFonts w:eastAsia="Times New Roman"/>
          <w:color w:val="000000"/>
          <w:szCs w:val="22"/>
        </w:rPr>
        <w:t>/URL/source</w:t>
      </w:r>
      <w:r w:rsidRPr="000C652F">
        <w:rPr>
          <w:rFonts w:eastAsia="Times New Roman"/>
          <w:color w:val="000000"/>
          <w:szCs w:val="22"/>
        </w:rPr>
        <w:t>)?</w:t>
      </w:r>
    </w:p>
    <w:p w14:paraId="64345ADF" w14:textId="77777777" w:rsidR="00F80CC8" w:rsidRDefault="00F80CC8" w:rsidP="00F80CC8">
      <w:pPr>
        <w:shd w:val="clear" w:color="auto" w:fill="FFFFFF"/>
        <w:spacing w:line="360" w:lineRule="auto"/>
        <w:rPr>
          <w:rFonts w:eastAsia="Times New Roman"/>
          <w:color w:val="4472C4" w:themeColor="accent1"/>
          <w:szCs w:val="22"/>
        </w:rPr>
      </w:pPr>
      <w:r w:rsidRPr="00C00432">
        <w:rPr>
          <w:rFonts w:eastAsia="Times New Roman"/>
          <w:color w:val="4472C4" w:themeColor="accent1"/>
          <w:szCs w:val="22"/>
        </w:rPr>
        <w:t>Yes,</w:t>
      </w:r>
      <w:r>
        <w:rPr>
          <w:rFonts w:eastAsia="Times New Roman"/>
          <w:color w:val="4472C4" w:themeColor="accent1"/>
          <w:szCs w:val="22"/>
        </w:rPr>
        <w:t xml:space="preserve"> it was approved by the Ministry of Environment in September 2010</w:t>
      </w:r>
      <w:r w:rsidRPr="00C00432">
        <w:rPr>
          <w:rFonts w:eastAsia="Times New Roman"/>
          <w:color w:val="4472C4" w:themeColor="accent1"/>
          <w:szCs w:val="22"/>
        </w:rPr>
        <w:t>. (</w:t>
      </w:r>
      <w:hyperlink r:id="rId49" w:history="1">
        <w:r w:rsidRPr="00C11CC5">
          <w:rPr>
            <w:rStyle w:val="Hyperlink"/>
            <w:szCs w:val="22"/>
          </w:rPr>
          <w:t>https://cswr.tums.ac.ir/uploads/326/2023/Jul/25/BARGHI.pdf</w:t>
        </w:r>
      </w:hyperlink>
      <w:r w:rsidRPr="00C00432">
        <w:rPr>
          <w:rFonts w:eastAsia="Times New Roman"/>
          <w:color w:val="4472C4" w:themeColor="accent1"/>
          <w:szCs w:val="22"/>
        </w:rPr>
        <w:t>)</w:t>
      </w:r>
    </w:p>
    <w:p w14:paraId="478F084F" w14:textId="77777777" w:rsidR="00F80CC8" w:rsidRPr="002E6F4B" w:rsidRDefault="00F80CC8" w:rsidP="00F80CC8">
      <w:pPr>
        <w:shd w:val="clear" w:color="auto" w:fill="FFFFFF"/>
        <w:spacing w:line="360" w:lineRule="auto"/>
        <w:rPr>
          <w:rFonts w:eastAsia="Times New Roman"/>
          <w:color w:val="4472C4" w:themeColor="accent1"/>
          <w:szCs w:val="22"/>
        </w:rPr>
      </w:pPr>
    </w:p>
    <w:p w14:paraId="553E9CBC" w14:textId="77777777" w:rsidR="00F80CC8" w:rsidRDefault="00F80CC8" w:rsidP="00F80CC8">
      <w:pPr>
        <w:shd w:val="clear" w:color="auto" w:fill="FFFFFF"/>
        <w:spacing w:line="360" w:lineRule="auto"/>
        <w:rPr>
          <w:rFonts w:eastAsia="Times New Roman"/>
          <w:color w:val="000000"/>
          <w:szCs w:val="22"/>
        </w:rPr>
      </w:pPr>
      <w:r w:rsidRPr="000C652F">
        <w:rPr>
          <w:rFonts w:eastAsia="Times New Roman"/>
          <w:color w:val="000000"/>
          <w:szCs w:val="22"/>
        </w:rPr>
        <w:t>2. Is there any involvement of Ministry of Environment</w:t>
      </w:r>
      <w:r>
        <w:rPr>
          <w:rFonts w:eastAsia="Times New Roman"/>
          <w:color w:val="000000"/>
          <w:szCs w:val="22"/>
        </w:rPr>
        <w:t xml:space="preserve"> or concerned agency</w:t>
      </w:r>
      <w:r w:rsidRPr="000C652F">
        <w:rPr>
          <w:rFonts w:eastAsia="Times New Roman"/>
          <w:color w:val="000000"/>
          <w:szCs w:val="22"/>
        </w:rPr>
        <w:t xml:space="preserve"> for e-waste management?</w:t>
      </w:r>
    </w:p>
    <w:p w14:paraId="5E0FB090" w14:textId="77777777" w:rsidR="00F80CC8" w:rsidRPr="005C6E9A" w:rsidRDefault="00F80CC8" w:rsidP="00F80CC8">
      <w:pPr>
        <w:shd w:val="clear" w:color="auto" w:fill="FFFFFF"/>
        <w:spacing w:line="360" w:lineRule="auto"/>
        <w:rPr>
          <w:rFonts w:eastAsia="Times New Roman"/>
          <w:color w:val="4472C4" w:themeColor="accent1"/>
          <w:szCs w:val="22"/>
        </w:rPr>
      </w:pPr>
      <w:r w:rsidRPr="005C6E9A">
        <w:rPr>
          <w:rFonts w:eastAsia="Times New Roman"/>
          <w:color w:val="4472C4" w:themeColor="accent1"/>
          <w:szCs w:val="22"/>
        </w:rPr>
        <w:lastRenderedPageBreak/>
        <w:t>Yes.</w:t>
      </w:r>
    </w:p>
    <w:p w14:paraId="1AF55D1B" w14:textId="77777777" w:rsidR="00F80CC8" w:rsidRPr="000C652F" w:rsidRDefault="00F80CC8" w:rsidP="00F80CC8">
      <w:pPr>
        <w:shd w:val="clear" w:color="auto" w:fill="FFFFFF"/>
        <w:spacing w:line="360" w:lineRule="auto"/>
        <w:rPr>
          <w:rFonts w:eastAsia="Times New Roman"/>
          <w:color w:val="000000"/>
          <w:szCs w:val="22"/>
        </w:rPr>
      </w:pPr>
    </w:p>
    <w:p w14:paraId="520191A6" w14:textId="77777777" w:rsidR="00F80CC8" w:rsidRDefault="00F80CC8" w:rsidP="00F80CC8">
      <w:pPr>
        <w:shd w:val="clear" w:color="auto" w:fill="FFFFFF"/>
        <w:spacing w:line="360" w:lineRule="auto"/>
        <w:rPr>
          <w:rFonts w:eastAsia="Times New Roman"/>
          <w:color w:val="000000"/>
          <w:szCs w:val="22"/>
        </w:rPr>
      </w:pPr>
      <w:r w:rsidRPr="000C652F">
        <w:rPr>
          <w:rFonts w:eastAsia="Times New Roman"/>
          <w:color w:val="000000"/>
          <w:szCs w:val="22"/>
        </w:rPr>
        <w:t>3. What are the objectives of e-waste management?</w:t>
      </w:r>
      <w:r>
        <w:rPr>
          <w:rFonts w:eastAsia="Times New Roman"/>
          <w:color w:val="000000"/>
          <w:szCs w:val="22"/>
        </w:rPr>
        <w:t xml:space="preserve"> </w:t>
      </w:r>
      <w:r w:rsidRPr="00D356EC">
        <w:rPr>
          <w:rFonts w:eastAsia="Times New Roman"/>
          <w:color w:val="000000"/>
          <w:szCs w:val="22"/>
        </w:rPr>
        <w:t>What are the categories of e- waste management?</w:t>
      </w:r>
    </w:p>
    <w:p w14:paraId="213D7A07" w14:textId="77777777" w:rsidR="00F80CC8" w:rsidRPr="00451D74" w:rsidRDefault="00F80CC8" w:rsidP="00F80CC8">
      <w:pPr>
        <w:shd w:val="clear" w:color="auto" w:fill="FFFFFF"/>
        <w:spacing w:line="360" w:lineRule="auto"/>
        <w:rPr>
          <w:rFonts w:eastAsia="Times New Roman"/>
          <w:color w:val="4472C4" w:themeColor="accent1"/>
          <w:szCs w:val="22"/>
        </w:rPr>
      </w:pPr>
      <w:r>
        <w:rPr>
          <w:rFonts w:eastAsia="Times New Roman"/>
          <w:color w:val="4472C4" w:themeColor="accent1"/>
          <w:szCs w:val="22"/>
        </w:rPr>
        <w:t xml:space="preserve">A. </w:t>
      </w:r>
      <w:r w:rsidRPr="00451D74">
        <w:rPr>
          <w:rFonts w:eastAsia="Times New Roman"/>
          <w:color w:val="4472C4" w:themeColor="accent1"/>
          <w:szCs w:val="22"/>
        </w:rPr>
        <w:t>Protecting the environment and the health of the society against the adverse effects caused by the creation of electrical and electronic waste.</w:t>
      </w:r>
    </w:p>
    <w:p w14:paraId="4E7F2786" w14:textId="77777777" w:rsidR="00F80CC8" w:rsidRPr="00451D74" w:rsidRDefault="00F80CC8" w:rsidP="00F80CC8">
      <w:pPr>
        <w:shd w:val="clear" w:color="auto" w:fill="FFFFFF"/>
        <w:spacing w:line="360" w:lineRule="auto"/>
        <w:rPr>
          <w:rFonts w:eastAsia="Times New Roman"/>
          <w:color w:val="4472C4" w:themeColor="accent1"/>
          <w:szCs w:val="22"/>
        </w:rPr>
      </w:pPr>
      <w:r>
        <w:rPr>
          <w:rFonts w:eastAsia="Times New Roman"/>
          <w:color w:val="4472C4" w:themeColor="accent1"/>
          <w:szCs w:val="22"/>
        </w:rPr>
        <w:t xml:space="preserve">B. </w:t>
      </w:r>
      <w:r w:rsidRPr="00451D74">
        <w:rPr>
          <w:rFonts w:eastAsia="Times New Roman"/>
          <w:color w:val="4472C4" w:themeColor="accent1"/>
          <w:szCs w:val="22"/>
        </w:rPr>
        <w:t xml:space="preserve">Creating a suitable and regulated procedure for production, import, transportation, storage, </w:t>
      </w:r>
      <w:proofErr w:type="gramStart"/>
      <w:r w:rsidRPr="00451D74">
        <w:rPr>
          <w:rFonts w:eastAsia="Times New Roman"/>
          <w:color w:val="4472C4" w:themeColor="accent1"/>
          <w:szCs w:val="22"/>
        </w:rPr>
        <w:t>recycling</w:t>
      </w:r>
      <w:proofErr w:type="gramEnd"/>
      <w:r w:rsidRPr="00451D74">
        <w:rPr>
          <w:rFonts w:eastAsia="Times New Roman"/>
          <w:color w:val="4472C4" w:themeColor="accent1"/>
          <w:szCs w:val="22"/>
        </w:rPr>
        <w:t xml:space="preserve"> and disposal of electrical and electronic waste.</w:t>
      </w:r>
    </w:p>
    <w:p w14:paraId="7F1C165E" w14:textId="77777777" w:rsidR="00F80CC8" w:rsidRPr="000C652F" w:rsidRDefault="00F80CC8" w:rsidP="00F80CC8">
      <w:pPr>
        <w:shd w:val="clear" w:color="auto" w:fill="FFFFFF"/>
        <w:spacing w:line="360" w:lineRule="auto"/>
        <w:rPr>
          <w:rFonts w:eastAsia="Times New Roman"/>
          <w:color w:val="000000"/>
          <w:szCs w:val="22"/>
        </w:rPr>
      </w:pPr>
    </w:p>
    <w:p w14:paraId="73931A6B" w14:textId="77777777" w:rsidR="00F80CC8" w:rsidRDefault="00F80CC8" w:rsidP="00F80CC8">
      <w:pPr>
        <w:shd w:val="clear" w:color="auto" w:fill="FFFFFF"/>
        <w:spacing w:line="360" w:lineRule="auto"/>
        <w:rPr>
          <w:rFonts w:eastAsia="Times New Roman"/>
          <w:color w:val="000000"/>
          <w:szCs w:val="22"/>
        </w:rPr>
      </w:pPr>
      <w:r w:rsidRPr="009663CB">
        <w:rPr>
          <w:rFonts w:eastAsia="Times New Roman"/>
          <w:color w:val="000000"/>
          <w:szCs w:val="22"/>
        </w:rPr>
        <w:t>4. How is the e-waste generated by ICT?</w:t>
      </w:r>
    </w:p>
    <w:p w14:paraId="6D6967E4" w14:textId="77777777" w:rsidR="00F80CC8" w:rsidRDefault="00F80CC8" w:rsidP="00F80CC8">
      <w:pPr>
        <w:shd w:val="clear" w:color="auto" w:fill="FFFFFF"/>
        <w:spacing w:line="360" w:lineRule="auto"/>
        <w:rPr>
          <w:rFonts w:eastAsia="Times New Roman"/>
          <w:color w:val="4472C4" w:themeColor="accent1"/>
          <w:szCs w:val="22"/>
        </w:rPr>
      </w:pPr>
      <w:r w:rsidRPr="00153BD2">
        <w:rPr>
          <w:rFonts w:eastAsia="Times New Roman"/>
          <w:color w:val="4472C4" w:themeColor="accent1"/>
          <w:szCs w:val="22"/>
        </w:rPr>
        <w:t>All unusable or obsolete appliances, parts and equipment that are used in electricity production or electricity use are considered as the e-waste.</w:t>
      </w:r>
    </w:p>
    <w:p w14:paraId="7FC37AC1" w14:textId="77777777" w:rsidR="00F80CC8" w:rsidRPr="004C3214" w:rsidRDefault="00F80CC8" w:rsidP="00F80CC8">
      <w:pPr>
        <w:shd w:val="clear" w:color="auto" w:fill="FFFFFF"/>
        <w:spacing w:line="360" w:lineRule="auto"/>
        <w:rPr>
          <w:rFonts w:eastAsia="Times New Roman"/>
          <w:color w:val="4472C4" w:themeColor="accent1"/>
          <w:szCs w:val="22"/>
        </w:rPr>
      </w:pPr>
    </w:p>
    <w:p w14:paraId="094931BB" w14:textId="77777777" w:rsidR="00F80CC8" w:rsidRDefault="00F80CC8" w:rsidP="00F80CC8">
      <w:pPr>
        <w:shd w:val="clear" w:color="auto" w:fill="FFFFFF"/>
        <w:spacing w:line="360" w:lineRule="auto"/>
        <w:rPr>
          <w:rFonts w:eastAsia="Times New Roman"/>
          <w:color w:val="000000"/>
          <w:szCs w:val="22"/>
        </w:rPr>
      </w:pPr>
      <w:r w:rsidRPr="000C652F">
        <w:rPr>
          <w:rFonts w:eastAsia="Times New Roman"/>
          <w:color w:val="000000"/>
          <w:szCs w:val="22"/>
        </w:rPr>
        <w:t>5. Is the</w:t>
      </w:r>
      <w:r>
        <w:rPr>
          <w:rFonts w:eastAsia="Times New Roman"/>
          <w:color w:val="000000"/>
          <w:szCs w:val="22"/>
        </w:rPr>
        <w:t xml:space="preserve"> </w:t>
      </w:r>
      <w:r w:rsidRPr="000C652F">
        <w:rPr>
          <w:rFonts w:eastAsia="Times New Roman"/>
          <w:color w:val="000000"/>
          <w:szCs w:val="22"/>
        </w:rPr>
        <w:t>e-waste recyclable or non-recyclable?</w:t>
      </w:r>
    </w:p>
    <w:p w14:paraId="580590E6" w14:textId="77777777" w:rsidR="00F80CC8" w:rsidRPr="00AA23E5" w:rsidRDefault="00F80CC8" w:rsidP="00F80CC8">
      <w:pPr>
        <w:spacing w:line="360" w:lineRule="auto"/>
        <w:rPr>
          <w:rFonts w:eastAsia="Times New Roman"/>
          <w:color w:val="4472C4" w:themeColor="accent1"/>
          <w:szCs w:val="22"/>
          <w:rtl/>
        </w:rPr>
      </w:pPr>
      <w:r w:rsidRPr="00AA23E5">
        <w:rPr>
          <w:rFonts w:eastAsia="Times New Roman"/>
          <w:color w:val="4472C4" w:themeColor="accent1"/>
          <w:szCs w:val="22"/>
        </w:rPr>
        <w:t>Some of them are recyclable and some are non-recyclable.</w:t>
      </w:r>
    </w:p>
    <w:p w14:paraId="6894A9B5" w14:textId="77777777" w:rsidR="00F80CC8" w:rsidRPr="000C652F" w:rsidRDefault="00F80CC8" w:rsidP="00F80CC8">
      <w:pPr>
        <w:shd w:val="clear" w:color="auto" w:fill="FFFFFF"/>
        <w:spacing w:line="360" w:lineRule="auto"/>
        <w:rPr>
          <w:rFonts w:eastAsia="Times New Roman"/>
          <w:color w:val="000000"/>
          <w:szCs w:val="22"/>
        </w:rPr>
      </w:pPr>
    </w:p>
    <w:p w14:paraId="2A3F8302" w14:textId="77777777" w:rsidR="00F80CC8" w:rsidRDefault="00F80CC8" w:rsidP="00F80CC8">
      <w:pPr>
        <w:shd w:val="clear" w:color="auto" w:fill="FFFFFF"/>
        <w:spacing w:line="360" w:lineRule="auto"/>
        <w:rPr>
          <w:rFonts w:eastAsia="Times New Roman"/>
          <w:color w:val="000000"/>
          <w:szCs w:val="22"/>
        </w:rPr>
      </w:pPr>
      <w:r w:rsidRPr="000C652F">
        <w:rPr>
          <w:rFonts w:eastAsia="Times New Roman"/>
          <w:color w:val="000000"/>
          <w:szCs w:val="22"/>
        </w:rPr>
        <w:t xml:space="preserve">6. </w:t>
      </w:r>
      <w:r>
        <w:rPr>
          <w:rFonts w:eastAsia="Times New Roman"/>
          <w:color w:val="000000"/>
          <w:szCs w:val="22"/>
        </w:rPr>
        <w:t>How much</w:t>
      </w:r>
      <w:r w:rsidRPr="000C652F">
        <w:rPr>
          <w:rFonts w:eastAsia="Times New Roman"/>
          <w:color w:val="000000"/>
          <w:szCs w:val="22"/>
        </w:rPr>
        <w:t xml:space="preserve"> e-waste is produced per year?</w:t>
      </w:r>
    </w:p>
    <w:p w14:paraId="6191C009" w14:textId="77777777" w:rsidR="00F80CC8" w:rsidRDefault="00F80CC8" w:rsidP="00F80CC8">
      <w:pPr>
        <w:shd w:val="clear" w:color="auto" w:fill="FFFFFF"/>
        <w:spacing w:line="360" w:lineRule="auto"/>
        <w:rPr>
          <w:rFonts w:eastAsia="Times New Roman"/>
          <w:color w:val="000000"/>
          <w:szCs w:val="22"/>
        </w:rPr>
      </w:pPr>
    </w:p>
    <w:p w14:paraId="2F811115" w14:textId="77777777" w:rsidR="00F80CC8" w:rsidRPr="00CC23F8" w:rsidRDefault="00F80CC8" w:rsidP="00F80CC8">
      <w:pPr>
        <w:shd w:val="clear" w:color="auto" w:fill="FFFFFF"/>
        <w:spacing w:line="360" w:lineRule="auto"/>
        <w:rPr>
          <w:rFonts w:eastAsia="Times New Roman"/>
          <w:color w:val="000000"/>
          <w:szCs w:val="22"/>
        </w:rPr>
      </w:pPr>
      <w:r>
        <w:rPr>
          <w:rFonts w:eastAsia="Times New Roman"/>
          <w:color w:val="000000"/>
          <w:szCs w:val="22"/>
        </w:rPr>
        <w:t>7</w:t>
      </w:r>
      <w:r w:rsidRPr="000C652F">
        <w:rPr>
          <w:rFonts w:eastAsia="Times New Roman"/>
          <w:color w:val="000000"/>
          <w:szCs w:val="22"/>
        </w:rPr>
        <w:t>. How much e-waste is recycled per year?</w:t>
      </w:r>
    </w:p>
    <w:p w14:paraId="0579171E" w14:textId="77777777" w:rsidR="00F80CC8" w:rsidRDefault="00F80CC8" w:rsidP="00F80CC8">
      <w:pPr>
        <w:shd w:val="clear" w:color="auto" w:fill="FFFFFF"/>
        <w:spacing w:line="360" w:lineRule="auto"/>
        <w:rPr>
          <w:color w:val="1F1F1F"/>
          <w:shd w:val="clear" w:color="auto" w:fill="F5F5F5"/>
        </w:rPr>
      </w:pPr>
    </w:p>
    <w:p w14:paraId="11788E20" w14:textId="77777777" w:rsidR="00F80CC8" w:rsidRDefault="00F80CC8" w:rsidP="00F80CC8">
      <w:pPr>
        <w:shd w:val="clear" w:color="auto" w:fill="FFFFFF"/>
        <w:spacing w:line="360" w:lineRule="auto"/>
        <w:rPr>
          <w:color w:val="1F1F1F"/>
          <w:shd w:val="clear" w:color="auto" w:fill="F5F5F5"/>
        </w:rPr>
      </w:pPr>
      <w:r w:rsidRPr="009663CB">
        <w:rPr>
          <w:color w:val="1F1F1F"/>
          <w:shd w:val="clear" w:color="auto" w:fill="F5F5F5"/>
        </w:rPr>
        <w:t>8. Is there any significant gap exists between E-waste collection and recycling facilities?</w:t>
      </w:r>
    </w:p>
    <w:p w14:paraId="58F12C41" w14:textId="77777777" w:rsidR="00F80CC8" w:rsidRDefault="00F80CC8" w:rsidP="00F80CC8">
      <w:pPr>
        <w:spacing w:line="360" w:lineRule="auto"/>
        <w:rPr>
          <w:color w:val="1F1F1F"/>
          <w:shd w:val="clear" w:color="auto" w:fill="F5F5F5"/>
        </w:rPr>
      </w:pPr>
    </w:p>
    <w:p w14:paraId="373B9028" w14:textId="77777777" w:rsidR="00F80CC8" w:rsidRDefault="00F80CC8" w:rsidP="00F80CC8">
      <w:pPr>
        <w:spacing w:line="360" w:lineRule="auto"/>
        <w:rPr>
          <w:color w:val="1F1F1F"/>
          <w:shd w:val="clear" w:color="auto" w:fill="F5F5F5"/>
        </w:rPr>
      </w:pPr>
      <w:r w:rsidRPr="009663CB">
        <w:rPr>
          <w:color w:val="1F1F1F"/>
          <w:shd w:val="clear" w:color="auto" w:fill="F5F5F5"/>
        </w:rPr>
        <w:t>9. Do you have registered/enlisted/ licensed organization for e-waste management? How</w:t>
      </w:r>
      <w:r w:rsidRPr="000C652F">
        <w:rPr>
          <w:color w:val="1F1F1F"/>
          <w:shd w:val="clear" w:color="auto" w:fill="F5F5F5"/>
        </w:rPr>
        <w:t xml:space="preserve"> many?</w:t>
      </w:r>
    </w:p>
    <w:p w14:paraId="03162082" w14:textId="77777777" w:rsidR="00F80CC8" w:rsidRPr="00CC23F8" w:rsidRDefault="00F80CC8" w:rsidP="00F80CC8">
      <w:pPr>
        <w:spacing w:line="360" w:lineRule="auto"/>
        <w:rPr>
          <w:rFonts w:eastAsia="Times New Roman"/>
          <w:color w:val="4472C4" w:themeColor="accent1"/>
          <w:szCs w:val="22"/>
        </w:rPr>
      </w:pPr>
      <w:r>
        <w:rPr>
          <w:rFonts w:eastAsia="Times New Roman"/>
          <w:color w:val="4472C4" w:themeColor="accent1"/>
          <w:szCs w:val="22"/>
        </w:rPr>
        <w:t>Yes.</w:t>
      </w:r>
    </w:p>
    <w:p w14:paraId="02E9C3C4" w14:textId="77777777" w:rsidR="00F80CC8" w:rsidRDefault="00F80CC8" w:rsidP="00F80CC8">
      <w:pPr>
        <w:spacing w:line="360" w:lineRule="auto"/>
        <w:rPr>
          <w:color w:val="1F1F1F"/>
          <w:shd w:val="clear" w:color="auto" w:fill="F5F5F5"/>
        </w:rPr>
      </w:pPr>
    </w:p>
    <w:p w14:paraId="5D07F3F2" w14:textId="77777777" w:rsidR="00F80CC8" w:rsidRPr="000C652F" w:rsidRDefault="00F80CC8" w:rsidP="00F80CC8">
      <w:pPr>
        <w:spacing w:line="360" w:lineRule="auto"/>
        <w:rPr>
          <w:rFonts w:eastAsia="Times New Roman"/>
          <w:color w:val="000000"/>
          <w:szCs w:val="22"/>
        </w:rPr>
      </w:pPr>
      <w:r>
        <w:rPr>
          <w:color w:val="1F1F1F"/>
          <w:shd w:val="clear" w:color="auto" w:fill="F5F5F5"/>
        </w:rPr>
        <w:t>10. What are the effects of e-waste on environment and public health? Did you take any initiative regarding awareness?</w:t>
      </w:r>
    </w:p>
    <w:p w14:paraId="15266F2B" w14:textId="77777777" w:rsidR="00F80CC8" w:rsidRPr="00C11CC5" w:rsidRDefault="00F80CC8" w:rsidP="00F80CC8">
      <w:pPr>
        <w:shd w:val="clear" w:color="auto" w:fill="FFFFFF"/>
        <w:spacing w:line="360" w:lineRule="auto"/>
        <w:rPr>
          <w:rFonts w:eastAsia="Times New Roman"/>
          <w:color w:val="4472C4" w:themeColor="accent1"/>
          <w:szCs w:val="22"/>
        </w:rPr>
      </w:pPr>
      <w:r w:rsidRPr="00C11CC5">
        <w:rPr>
          <w:rFonts w:eastAsia="Times New Roman"/>
          <w:color w:val="4472C4" w:themeColor="accent1"/>
          <w:szCs w:val="22"/>
        </w:rPr>
        <w:t>Yes,</w:t>
      </w:r>
    </w:p>
    <w:p w14:paraId="7E8371CD" w14:textId="77777777" w:rsidR="00F80CC8" w:rsidRPr="00C11CC5" w:rsidRDefault="00F80CC8" w:rsidP="00F80CC8">
      <w:pPr>
        <w:shd w:val="clear" w:color="auto" w:fill="FFFFFF"/>
        <w:spacing w:line="360" w:lineRule="auto"/>
        <w:rPr>
          <w:rFonts w:eastAsia="Times New Roman"/>
          <w:color w:val="4472C4" w:themeColor="accent1"/>
          <w:szCs w:val="22"/>
        </w:rPr>
      </w:pPr>
      <w:r w:rsidRPr="00C11CC5">
        <w:rPr>
          <w:rFonts w:eastAsia="Times New Roman"/>
          <w:color w:val="4472C4" w:themeColor="accent1"/>
          <w:szCs w:val="22"/>
        </w:rPr>
        <w:t>A- Training of employees in terms of knowing the materials and equipment used, control of pollutants and environmental procedures.</w:t>
      </w:r>
    </w:p>
    <w:p w14:paraId="13B1B39F" w14:textId="77777777" w:rsidR="00F80CC8" w:rsidRPr="00C11CC5" w:rsidRDefault="00F80CC8" w:rsidP="00F80CC8">
      <w:pPr>
        <w:shd w:val="clear" w:color="auto" w:fill="FFFFFF"/>
        <w:spacing w:line="360" w:lineRule="auto"/>
        <w:rPr>
          <w:rFonts w:eastAsia="Times New Roman"/>
          <w:color w:val="4472C4" w:themeColor="accent1"/>
          <w:szCs w:val="22"/>
        </w:rPr>
      </w:pPr>
      <w:r w:rsidRPr="00C11CC5">
        <w:rPr>
          <w:rFonts w:eastAsia="Times New Roman"/>
          <w:color w:val="4472C4" w:themeColor="accent1"/>
          <w:szCs w:val="22"/>
        </w:rPr>
        <w:t>B- Monitoring the recycling site to ensure the absence of contamination, once every three months</w:t>
      </w:r>
    </w:p>
    <w:p w14:paraId="23448ED7" w14:textId="77777777" w:rsidR="00F80CC8" w:rsidRDefault="00F80CC8" w:rsidP="00F80CC8">
      <w:pPr>
        <w:shd w:val="clear" w:color="auto" w:fill="FFFFFF"/>
        <w:spacing w:line="360" w:lineRule="auto"/>
        <w:rPr>
          <w:rFonts w:eastAsia="Times New Roman"/>
          <w:color w:val="000000"/>
          <w:szCs w:val="22"/>
        </w:rPr>
      </w:pPr>
    </w:p>
    <w:p w14:paraId="18288ACD" w14:textId="77777777" w:rsidR="00F80CC8" w:rsidRPr="000C652F" w:rsidRDefault="00F80CC8" w:rsidP="00F80CC8">
      <w:pPr>
        <w:shd w:val="clear" w:color="auto" w:fill="FFFFFF"/>
        <w:spacing w:line="360" w:lineRule="auto"/>
        <w:rPr>
          <w:rFonts w:eastAsia="Times New Roman"/>
          <w:color w:val="000000"/>
          <w:szCs w:val="22"/>
        </w:rPr>
      </w:pPr>
      <w:r>
        <w:rPr>
          <w:rFonts w:eastAsia="Times New Roman"/>
          <w:color w:val="000000"/>
          <w:szCs w:val="22"/>
        </w:rPr>
        <w:t>11</w:t>
      </w:r>
      <w:r w:rsidRPr="000C652F">
        <w:rPr>
          <w:rFonts w:eastAsia="Times New Roman"/>
          <w:color w:val="000000"/>
          <w:szCs w:val="22"/>
        </w:rPr>
        <w:t>. Why the e-waste management is</w:t>
      </w:r>
      <w:r>
        <w:rPr>
          <w:rFonts w:eastAsia="Times New Roman"/>
          <w:color w:val="000000"/>
          <w:szCs w:val="22"/>
        </w:rPr>
        <w:t xml:space="preserve"> so</w:t>
      </w:r>
      <w:r w:rsidRPr="000C652F">
        <w:rPr>
          <w:rFonts w:eastAsia="Times New Roman"/>
          <w:color w:val="000000"/>
          <w:szCs w:val="22"/>
        </w:rPr>
        <w:t xml:space="preserve"> important?</w:t>
      </w:r>
    </w:p>
    <w:p w14:paraId="666192E4" w14:textId="77777777" w:rsidR="00F80CC8" w:rsidRPr="00C11CC5" w:rsidRDefault="00F80CC8" w:rsidP="00F80CC8">
      <w:pPr>
        <w:shd w:val="clear" w:color="auto" w:fill="FFFFFF"/>
        <w:spacing w:line="360" w:lineRule="auto"/>
        <w:rPr>
          <w:rFonts w:eastAsia="Times New Roman"/>
          <w:color w:val="4472C4" w:themeColor="accent1"/>
          <w:szCs w:val="22"/>
        </w:rPr>
      </w:pPr>
      <w:r w:rsidRPr="00C11CC5">
        <w:rPr>
          <w:rFonts w:eastAsia="Times New Roman"/>
          <w:color w:val="4472C4" w:themeColor="accent1"/>
          <w:szCs w:val="22"/>
        </w:rPr>
        <w:t>In order to protect human health and the environment against harmful effects caused by waste.</w:t>
      </w:r>
    </w:p>
    <w:p w14:paraId="484D2C6A" w14:textId="7E3B2F05" w:rsidR="00F80CC8" w:rsidRDefault="00F80CC8" w:rsidP="00F80CC8">
      <w:pPr>
        <w:shd w:val="clear" w:color="auto" w:fill="FFFFFF"/>
        <w:spacing w:line="360" w:lineRule="auto"/>
        <w:rPr>
          <w:rFonts w:eastAsia="Times New Roman"/>
          <w:color w:val="000000"/>
          <w:szCs w:val="22"/>
        </w:rPr>
      </w:pPr>
    </w:p>
    <w:p w14:paraId="3F87D3B2" w14:textId="77777777" w:rsidR="000A675D" w:rsidRDefault="000A675D" w:rsidP="00F80CC8">
      <w:pPr>
        <w:shd w:val="clear" w:color="auto" w:fill="FFFFFF"/>
        <w:spacing w:line="360" w:lineRule="auto"/>
        <w:rPr>
          <w:rFonts w:eastAsia="Times New Roman"/>
          <w:color w:val="000000"/>
          <w:szCs w:val="22"/>
        </w:rPr>
      </w:pPr>
    </w:p>
    <w:p w14:paraId="53ADB473" w14:textId="77777777" w:rsidR="00F80CC8" w:rsidRDefault="00F80CC8" w:rsidP="00F80CC8">
      <w:pPr>
        <w:shd w:val="clear" w:color="auto" w:fill="FFFFFF"/>
        <w:spacing w:line="360" w:lineRule="auto"/>
        <w:rPr>
          <w:rFonts w:eastAsia="Times New Roman"/>
          <w:color w:val="000000"/>
          <w:szCs w:val="22"/>
        </w:rPr>
      </w:pPr>
      <w:r>
        <w:rPr>
          <w:rFonts w:eastAsia="Times New Roman"/>
          <w:color w:val="000000"/>
          <w:szCs w:val="22"/>
        </w:rPr>
        <w:t>12</w:t>
      </w:r>
      <w:r w:rsidRPr="000C652F">
        <w:rPr>
          <w:rFonts w:eastAsia="Times New Roman"/>
          <w:color w:val="000000"/>
          <w:szCs w:val="22"/>
        </w:rPr>
        <w:t>. What are the delineate measures taken by the SATRC countries for e-waste management?</w:t>
      </w:r>
    </w:p>
    <w:p w14:paraId="49F086BB" w14:textId="77777777" w:rsidR="00F80CC8" w:rsidRPr="000C652F" w:rsidRDefault="00F80CC8" w:rsidP="00F80CC8">
      <w:pPr>
        <w:shd w:val="clear" w:color="auto" w:fill="FFFFFF"/>
        <w:spacing w:line="360" w:lineRule="auto"/>
        <w:rPr>
          <w:rFonts w:eastAsia="Times New Roman"/>
          <w:color w:val="000000"/>
          <w:szCs w:val="22"/>
        </w:rPr>
      </w:pPr>
    </w:p>
    <w:p w14:paraId="2B6D7D71" w14:textId="77777777" w:rsidR="00F80CC8" w:rsidRDefault="00F80CC8" w:rsidP="00F80CC8">
      <w:pPr>
        <w:shd w:val="clear" w:color="auto" w:fill="FFFFFF"/>
        <w:spacing w:line="360" w:lineRule="auto"/>
        <w:rPr>
          <w:rFonts w:eastAsia="Times New Roman"/>
          <w:color w:val="000000"/>
          <w:szCs w:val="22"/>
          <w:rtl/>
        </w:rPr>
      </w:pPr>
      <w:r>
        <w:rPr>
          <w:rFonts w:eastAsia="Times New Roman"/>
          <w:color w:val="000000"/>
          <w:szCs w:val="22"/>
        </w:rPr>
        <w:t>13</w:t>
      </w:r>
      <w:r w:rsidRPr="000C652F">
        <w:rPr>
          <w:rFonts w:eastAsia="Times New Roman"/>
          <w:color w:val="000000"/>
          <w:szCs w:val="22"/>
        </w:rPr>
        <w:t>. What are the challenges of e-waste management?</w:t>
      </w:r>
    </w:p>
    <w:p w14:paraId="227212CC" w14:textId="77777777" w:rsidR="00F80CC8" w:rsidRPr="00693F65" w:rsidRDefault="00F80CC8" w:rsidP="00F80CC8">
      <w:pPr>
        <w:shd w:val="clear" w:color="auto" w:fill="FFFFFF"/>
        <w:spacing w:line="360" w:lineRule="auto"/>
        <w:rPr>
          <w:rFonts w:eastAsia="Times New Roman"/>
          <w:color w:val="4472C4" w:themeColor="accent1"/>
          <w:szCs w:val="22"/>
        </w:rPr>
      </w:pPr>
      <w:r w:rsidRPr="00693F65">
        <w:rPr>
          <w:rFonts w:eastAsia="Times New Roman"/>
          <w:color w:val="4472C4" w:themeColor="accent1"/>
          <w:szCs w:val="22"/>
        </w:rPr>
        <w:t>Lack of proper infrastructures, scientific and economic knowledge and technical and trained human resources</w:t>
      </w:r>
    </w:p>
    <w:p w14:paraId="0D47DF2C" w14:textId="77777777" w:rsidR="00F80CC8" w:rsidRDefault="00F80CC8" w:rsidP="00F80CC8">
      <w:pPr>
        <w:shd w:val="clear" w:color="auto" w:fill="FFFFFF"/>
        <w:spacing w:line="360" w:lineRule="auto"/>
        <w:rPr>
          <w:rFonts w:eastAsia="Times New Roman"/>
          <w:color w:val="000000"/>
          <w:szCs w:val="22"/>
        </w:rPr>
      </w:pPr>
    </w:p>
    <w:p w14:paraId="19496444" w14:textId="77777777" w:rsidR="00F80CC8" w:rsidRDefault="00F80CC8" w:rsidP="00F80CC8">
      <w:pPr>
        <w:shd w:val="clear" w:color="auto" w:fill="FFFFFF"/>
        <w:spacing w:line="360" w:lineRule="auto"/>
        <w:rPr>
          <w:rFonts w:eastAsia="Times New Roman"/>
          <w:color w:val="000000"/>
          <w:szCs w:val="22"/>
        </w:rPr>
      </w:pPr>
      <w:r>
        <w:rPr>
          <w:rFonts w:eastAsia="Times New Roman"/>
          <w:color w:val="000000"/>
          <w:szCs w:val="22"/>
        </w:rPr>
        <w:t xml:space="preserve">14. Does your country practice 5R(Refuse, Reduce, Reuse, Repurpose and Recycle) for </w:t>
      </w:r>
    </w:p>
    <w:p w14:paraId="2F9850E8" w14:textId="77777777" w:rsidR="00F80CC8" w:rsidRDefault="00F80CC8" w:rsidP="00F80CC8">
      <w:pPr>
        <w:shd w:val="clear" w:color="auto" w:fill="FFFFFF"/>
        <w:spacing w:line="360" w:lineRule="auto"/>
        <w:rPr>
          <w:rFonts w:eastAsia="Times New Roman"/>
          <w:color w:val="000000"/>
          <w:szCs w:val="22"/>
        </w:rPr>
      </w:pPr>
      <w:r>
        <w:rPr>
          <w:rFonts w:eastAsia="Times New Roman"/>
          <w:color w:val="000000"/>
          <w:szCs w:val="22"/>
        </w:rPr>
        <w:t xml:space="preserve"> e-waste management? </w:t>
      </w:r>
    </w:p>
    <w:p w14:paraId="0164A3B6" w14:textId="77777777" w:rsidR="00F80CC8" w:rsidRDefault="00F80CC8" w:rsidP="00F80CC8">
      <w:pPr>
        <w:shd w:val="clear" w:color="auto" w:fill="FFFFFF"/>
        <w:spacing w:line="360" w:lineRule="auto"/>
        <w:rPr>
          <w:rFonts w:eastAsia="Times New Roman"/>
          <w:color w:val="000000"/>
          <w:szCs w:val="22"/>
        </w:rPr>
      </w:pPr>
    </w:p>
    <w:p w14:paraId="0CE91EEA" w14:textId="77777777" w:rsidR="00F80CC8" w:rsidRPr="009663CB" w:rsidRDefault="00F80CC8" w:rsidP="00F80CC8">
      <w:pPr>
        <w:shd w:val="clear" w:color="auto" w:fill="FFFFFF"/>
        <w:spacing w:line="360" w:lineRule="auto"/>
        <w:rPr>
          <w:rFonts w:eastAsia="Times New Roman"/>
          <w:color w:val="000000"/>
          <w:szCs w:val="22"/>
        </w:rPr>
      </w:pPr>
    </w:p>
    <w:p w14:paraId="6653A769" w14:textId="77777777" w:rsidR="00F80CC8" w:rsidRDefault="00F80CC8" w:rsidP="00F80CC8">
      <w:pPr>
        <w:shd w:val="clear" w:color="auto" w:fill="FFFFFF"/>
        <w:spacing w:line="360" w:lineRule="auto"/>
        <w:rPr>
          <w:bCs/>
        </w:rPr>
      </w:pPr>
      <w:r>
        <w:rPr>
          <w:bCs/>
        </w:rPr>
        <w:t>15. What actions taken by your country in achieving SDG12 through the improvement of SDG indicators (12.5.1) related to e-waste Management</w:t>
      </w:r>
    </w:p>
    <w:p w14:paraId="324A5986" w14:textId="77777777" w:rsidR="00F80CC8" w:rsidRPr="000C652F" w:rsidRDefault="00F80CC8" w:rsidP="00F80CC8">
      <w:pPr>
        <w:shd w:val="clear" w:color="auto" w:fill="FFFFFF"/>
        <w:spacing w:line="360" w:lineRule="auto"/>
        <w:rPr>
          <w:bCs/>
        </w:rPr>
      </w:pPr>
    </w:p>
    <w:p w14:paraId="69593AE6" w14:textId="77777777" w:rsidR="00F80CC8" w:rsidRDefault="00F80CC8" w:rsidP="00F80CC8">
      <w:pPr>
        <w:shd w:val="clear" w:color="auto" w:fill="FFFFFF"/>
        <w:spacing w:line="360" w:lineRule="auto"/>
      </w:pPr>
      <w:r>
        <w:t>16</w:t>
      </w:r>
      <w:r w:rsidRPr="000C652F">
        <w:t>. How can we identify the opportunities to strengthen the e-waste management regulations (if any)?</w:t>
      </w:r>
    </w:p>
    <w:p w14:paraId="1F3585DD" w14:textId="77777777" w:rsidR="00F80CC8" w:rsidRDefault="00F80CC8" w:rsidP="00F80CC8">
      <w:pPr>
        <w:shd w:val="clear" w:color="auto" w:fill="FFFFFF"/>
        <w:spacing w:line="360" w:lineRule="auto"/>
      </w:pPr>
    </w:p>
    <w:p w14:paraId="635D2FDF" w14:textId="77777777" w:rsidR="00F80CC8" w:rsidRDefault="00F80CC8" w:rsidP="00F80CC8">
      <w:pPr>
        <w:shd w:val="clear" w:color="auto" w:fill="FFFFFF"/>
        <w:spacing w:line="360" w:lineRule="auto"/>
      </w:pPr>
      <w:r>
        <w:t xml:space="preserve">17. What type of Telecom/ICT equipment/component do you import? Indicate the volume of import per year for each product/component …………………. </w:t>
      </w:r>
    </w:p>
    <w:p w14:paraId="09026DE2" w14:textId="77777777" w:rsidR="00F80CC8" w:rsidRDefault="00F80CC8" w:rsidP="00F80CC8">
      <w:pPr>
        <w:shd w:val="clear" w:color="auto" w:fill="FFFFFF"/>
        <w:spacing w:line="360" w:lineRule="auto"/>
      </w:pPr>
      <w:r>
        <w:rPr>
          <w:rFonts w:hint="eastAsia"/>
        </w:rPr>
        <w:t xml:space="preserve">Country of Import? European Union </w:t>
      </w:r>
      <w:r>
        <w:rPr>
          <w:rFonts w:hint="eastAsia"/>
        </w:rPr>
        <w:t>□</w:t>
      </w:r>
      <w:r>
        <w:rPr>
          <w:rFonts w:hint="eastAsia"/>
        </w:rPr>
        <w:t xml:space="preserve"> USA </w:t>
      </w:r>
      <w:r>
        <w:rPr>
          <w:rFonts w:hint="eastAsia"/>
        </w:rPr>
        <w:t>□</w:t>
      </w:r>
      <w:r>
        <w:rPr>
          <w:rFonts w:hint="eastAsia"/>
        </w:rPr>
        <w:t xml:space="preserve"> China </w:t>
      </w:r>
      <w:r>
        <w:rPr>
          <w:rFonts w:hint="eastAsia"/>
        </w:rPr>
        <w:t>□</w:t>
      </w:r>
      <w:r>
        <w:rPr>
          <w:rFonts w:hint="eastAsia"/>
        </w:rPr>
        <w:t xml:space="preserve"> India </w:t>
      </w:r>
      <w:r>
        <w:rPr>
          <w:rFonts w:hint="eastAsia"/>
        </w:rPr>
        <w:t>□</w:t>
      </w:r>
      <w:r>
        <w:rPr>
          <w:rFonts w:hint="eastAsia"/>
        </w:rPr>
        <w:t xml:space="preserve"> others (please </w:t>
      </w:r>
    </w:p>
    <w:p w14:paraId="3D3E31D9" w14:textId="77777777" w:rsidR="00F80CC8" w:rsidRDefault="00F80CC8" w:rsidP="00F80CC8">
      <w:pPr>
        <w:shd w:val="clear" w:color="auto" w:fill="FFFFFF"/>
        <w:spacing w:line="360" w:lineRule="auto"/>
      </w:pPr>
      <w:r>
        <w:t xml:space="preserve">specify) </w:t>
      </w:r>
    </w:p>
    <w:p w14:paraId="160B14E5" w14:textId="77777777" w:rsidR="00F80CC8" w:rsidRDefault="00F80CC8" w:rsidP="00F80CC8">
      <w:pPr>
        <w:shd w:val="clear" w:color="auto" w:fill="FFFFFF"/>
        <w:spacing w:line="360" w:lineRule="auto"/>
      </w:pPr>
      <w:r>
        <w:rPr>
          <w:rFonts w:hint="eastAsia"/>
        </w:rPr>
        <w:t xml:space="preserve"> Mode of Importation: Container </w:t>
      </w:r>
      <w:r>
        <w:rPr>
          <w:rFonts w:hint="eastAsia"/>
        </w:rPr>
        <w:t>□</w:t>
      </w:r>
      <w:r>
        <w:rPr>
          <w:rFonts w:hint="eastAsia"/>
        </w:rPr>
        <w:t xml:space="preserve"> Trucks </w:t>
      </w:r>
      <w:r>
        <w:rPr>
          <w:rFonts w:hint="eastAsia"/>
        </w:rPr>
        <w:t>□</w:t>
      </w:r>
      <w:r>
        <w:rPr>
          <w:rFonts w:hint="eastAsia"/>
        </w:rPr>
        <w:t xml:space="preserve"> Buses </w:t>
      </w:r>
      <w:r>
        <w:rPr>
          <w:rFonts w:hint="eastAsia"/>
        </w:rPr>
        <w:t>□</w:t>
      </w:r>
    </w:p>
    <w:p w14:paraId="422D5E79" w14:textId="77777777" w:rsidR="00F80CC8" w:rsidRDefault="00F80CC8" w:rsidP="00F80CC8">
      <w:pPr>
        <w:shd w:val="clear" w:color="auto" w:fill="FFFFFF"/>
        <w:spacing w:line="360" w:lineRule="auto"/>
      </w:pPr>
      <w:r>
        <w:rPr>
          <w:rFonts w:hint="eastAsia"/>
        </w:rPr>
        <w:t xml:space="preserve"> Route of Importation: Sea port </w:t>
      </w:r>
      <w:r>
        <w:rPr>
          <w:rFonts w:hint="eastAsia"/>
        </w:rPr>
        <w:t>□</w:t>
      </w:r>
      <w:r>
        <w:rPr>
          <w:rFonts w:hint="eastAsia"/>
        </w:rPr>
        <w:t xml:space="preserve"> Airport </w:t>
      </w:r>
      <w:r>
        <w:rPr>
          <w:rFonts w:hint="eastAsia"/>
        </w:rPr>
        <w:t>□</w:t>
      </w:r>
      <w:r>
        <w:rPr>
          <w:rFonts w:hint="eastAsia"/>
        </w:rPr>
        <w:t xml:space="preserve"> Land Border </w:t>
      </w:r>
      <w:r>
        <w:rPr>
          <w:rFonts w:hint="eastAsia"/>
        </w:rPr>
        <w:t>□</w:t>
      </w:r>
    </w:p>
    <w:p w14:paraId="618E1428" w14:textId="77777777" w:rsidR="00F80CC8" w:rsidRDefault="00F80CC8" w:rsidP="00F80CC8">
      <w:pPr>
        <w:shd w:val="clear" w:color="auto" w:fill="FFFFFF"/>
        <w:spacing w:line="360" w:lineRule="auto"/>
      </w:pPr>
    </w:p>
    <w:p w14:paraId="22A83852" w14:textId="77777777" w:rsidR="00F80CC8" w:rsidRDefault="00F80CC8" w:rsidP="00F80CC8">
      <w:pPr>
        <w:shd w:val="clear" w:color="auto" w:fill="FFFFFF"/>
        <w:spacing w:line="360" w:lineRule="auto"/>
      </w:pPr>
      <w:r>
        <w:t xml:space="preserve">18. Do you import any second- hand product/component(s)? </w:t>
      </w:r>
    </w:p>
    <w:p w14:paraId="2A8569F2" w14:textId="77777777" w:rsidR="00F80CC8" w:rsidRDefault="00F80CC8" w:rsidP="00F80CC8">
      <w:pPr>
        <w:shd w:val="clear" w:color="auto" w:fill="FFFFFF"/>
        <w:spacing w:line="360" w:lineRule="auto"/>
      </w:pPr>
      <w:r>
        <w:rPr>
          <w:rFonts w:hint="eastAsia"/>
        </w:rPr>
        <w:t xml:space="preserve">Yes </w:t>
      </w:r>
      <w:r>
        <w:rPr>
          <w:rFonts w:hint="eastAsia"/>
        </w:rPr>
        <w:t>□</w:t>
      </w:r>
      <w:r>
        <w:rPr>
          <w:rFonts w:hint="eastAsia"/>
        </w:rPr>
        <w:t xml:space="preserve"> No </w:t>
      </w:r>
      <w:r>
        <w:rPr>
          <w:rFonts w:hint="eastAsia"/>
        </w:rPr>
        <w:t>□</w:t>
      </w:r>
    </w:p>
    <w:p w14:paraId="5B3E3FAE" w14:textId="77777777" w:rsidR="00F80CC8" w:rsidRDefault="00F80CC8" w:rsidP="00F80CC8">
      <w:pPr>
        <w:shd w:val="clear" w:color="auto" w:fill="FFFFFF"/>
        <w:spacing w:line="360" w:lineRule="auto"/>
      </w:pPr>
      <w:r>
        <w:rPr>
          <w:rFonts w:hint="eastAsia"/>
        </w:rPr>
        <w:t xml:space="preserve">If yes, which product(s)/component(s)? From which country? European Union </w:t>
      </w:r>
      <w:r>
        <w:rPr>
          <w:rFonts w:hint="eastAsia"/>
        </w:rPr>
        <w:t>□</w:t>
      </w:r>
      <w:r>
        <w:rPr>
          <w:rFonts w:hint="eastAsia"/>
        </w:rPr>
        <w:t xml:space="preserve"> USA </w:t>
      </w:r>
      <w:r>
        <w:rPr>
          <w:rFonts w:hint="eastAsia"/>
        </w:rPr>
        <w:t>□</w:t>
      </w:r>
      <w:r>
        <w:rPr>
          <w:rFonts w:hint="eastAsia"/>
        </w:rPr>
        <w:t xml:space="preserve"> others (please </w:t>
      </w:r>
    </w:p>
    <w:p w14:paraId="7E1DDD16" w14:textId="77777777" w:rsidR="00F80CC8" w:rsidRDefault="00F80CC8" w:rsidP="00F80CC8">
      <w:pPr>
        <w:shd w:val="clear" w:color="auto" w:fill="FFFFFF"/>
        <w:spacing w:line="360" w:lineRule="auto"/>
      </w:pPr>
      <w:r>
        <w:t>specify)………………………………………</w:t>
      </w:r>
      <w:proofErr w:type="gramStart"/>
      <w:r>
        <w:t>…..</w:t>
      </w:r>
      <w:proofErr w:type="gramEnd"/>
    </w:p>
    <w:p w14:paraId="5AB77DE4" w14:textId="77777777" w:rsidR="00F80CC8" w:rsidRDefault="00F80CC8" w:rsidP="00F80CC8">
      <w:pPr>
        <w:shd w:val="clear" w:color="auto" w:fill="FFFFFF"/>
        <w:spacing w:line="360" w:lineRule="auto"/>
      </w:pPr>
    </w:p>
    <w:p w14:paraId="4C65790E" w14:textId="77777777" w:rsidR="00F80CC8" w:rsidRDefault="00F80CC8" w:rsidP="00F80CC8">
      <w:pPr>
        <w:shd w:val="clear" w:color="auto" w:fill="FFFFFF"/>
        <w:spacing w:line="360" w:lineRule="auto"/>
      </w:pPr>
      <w:r>
        <w:t>19. Stakeholder’s responsibilities</w:t>
      </w:r>
    </w:p>
    <w:p w14:paraId="6BE1F722" w14:textId="77777777" w:rsidR="00F80CC8" w:rsidRPr="009663CB" w:rsidRDefault="00F80CC8" w:rsidP="00F80CC8">
      <w:pPr>
        <w:shd w:val="clear" w:color="auto" w:fill="FFFFFF"/>
        <w:spacing w:line="360" w:lineRule="auto"/>
      </w:pPr>
    </w:p>
    <w:p w14:paraId="56D2C684" w14:textId="77777777" w:rsidR="00F80CC8" w:rsidRDefault="00F80CC8" w:rsidP="00F80CC8">
      <w:pPr>
        <w:shd w:val="clear" w:color="auto" w:fill="FFFFFF"/>
        <w:spacing w:line="360" w:lineRule="auto"/>
        <w:rPr>
          <w:rFonts w:eastAsia="Times New Roman"/>
          <w:color w:val="000000"/>
          <w:szCs w:val="22"/>
        </w:rPr>
      </w:pPr>
      <w:r>
        <w:rPr>
          <w:rFonts w:eastAsia="Times New Roman"/>
          <w:color w:val="000000"/>
          <w:szCs w:val="22"/>
        </w:rPr>
        <w:t>20</w:t>
      </w:r>
      <w:r w:rsidRPr="000C652F">
        <w:rPr>
          <w:rFonts w:eastAsia="Times New Roman"/>
          <w:color w:val="000000"/>
          <w:szCs w:val="22"/>
        </w:rPr>
        <w:t>. Recommendations</w:t>
      </w:r>
      <w:r>
        <w:rPr>
          <w:rFonts w:eastAsia="Times New Roman"/>
          <w:color w:val="000000"/>
          <w:szCs w:val="22"/>
        </w:rPr>
        <w:t>.</w:t>
      </w:r>
    </w:p>
    <w:p w14:paraId="6F1696D5" w14:textId="2C5223C2" w:rsidR="00F80CC8" w:rsidRDefault="00F80CC8" w:rsidP="00F80CC8">
      <w:pPr>
        <w:shd w:val="clear" w:color="auto" w:fill="FFFFFF"/>
        <w:spacing w:line="360" w:lineRule="auto"/>
        <w:rPr>
          <w:rFonts w:eastAsia="Times New Roman"/>
          <w:color w:val="000000"/>
          <w:szCs w:val="22"/>
        </w:rPr>
      </w:pPr>
    </w:p>
    <w:p w14:paraId="66329CB8" w14:textId="18765E1F" w:rsidR="005768ED" w:rsidRDefault="005768ED" w:rsidP="00F80CC8">
      <w:pPr>
        <w:shd w:val="clear" w:color="auto" w:fill="FFFFFF"/>
        <w:spacing w:line="360" w:lineRule="auto"/>
        <w:rPr>
          <w:rFonts w:eastAsia="Times New Roman"/>
          <w:color w:val="000000"/>
          <w:szCs w:val="22"/>
        </w:rPr>
      </w:pPr>
    </w:p>
    <w:p w14:paraId="100589D5" w14:textId="507BBE08" w:rsidR="00BB1857" w:rsidRDefault="00BB1857" w:rsidP="00F80CC8">
      <w:pPr>
        <w:shd w:val="clear" w:color="auto" w:fill="FFFFFF"/>
        <w:spacing w:line="360" w:lineRule="auto"/>
        <w:rPr>
          <w:rFonts w:eastAsia="Times New Roman"/>
          <w:color w:val="000000"/>
          <w:szCs w:val="22"/>
        </w:rPr>
      </w:pPr>
    </w:p>
    <w:p w14:paraId="36362328" w14:textId="48D9BA26" w:rsidR="00BB1857" w:rsidRDefault="00BB1857" w:rsidP="00F80CC8">
      <w:pPr>
        <w:shd w:val="clear" w:color="auto" w:fill="FFFFFF"/>
        <w:spacing w:line="360" w:lineRule="auto"/>
        <w:rPr>
          <w:rFonts w:eastAsia="Times New Roman"/>
          <w:color w:val="000000"/>
          <w:szCs w:val="22"/>
        </w:rPr>
      </w:pPr>
    </w:p>
    <w:p w14:paraId="63C7151A" w14:textId="3AC9CEEB" w:rsidR="00BB1857" w:rsidRDefault="00BB1857" w:rsidP="00F80CC8">
      <w:pPr>
        <w:shd w:val="clear" w:color="auto" w:fill="FFFFFF"/>
        <w:spacing w:line="360" w:lineRule="auto"/>
        <w:rPr>
          <w:rFonts w:eastAsia="Times New Roman"/>
          <w:color w:val="000000"/>
          <w:szCs w:val="22"/>
        </w:rPr>
      </w:pPr>
    </w:p>
    <w:p w14:paraId="6B13D394" w14:textId="57F22D05" w:rsidR="00BB1857" w:rsidRDefault="00BB1857" w:rsidP="00F80CC8">
      <w:pPr>
        <w:shd w:val="clear" w:color="auto" w:fill="FFFFFF"/>
        <w:spacing w:line="360" w:lineRule="auto"/>
        <w:rPr>
          <w:rFonts w:eastAsia="Times New Roman"/>
          <w:color w:val="000000"/>
          <w:szCs w:val="22"/>
        </w:rPr>
      </w:pPr>
    </w:p>
    <w:p w14:paraId="00B5FE0C" w14:textId="480981DE" w:rsidR="00BB1857" w:rsidRDefault="00BB1857" w:rsidP="00F80CC8">
      <w:pPr>
        <w:shd w:val="clear" w:color="auto" w:fill="FFFFFF"/>
        <w:spacing w:line="360" w:lineRule="auto"/>
        <w:rPr>
          <w:rFonts w:eastAsia="Times New Roman"/>
          <w:color w:val="000000"/>
          <w:szCs w:val="22"/>
        </w:rPr>
      </w:pPr>
    </w:p>
    <w:p w14:paraId="2FC807C7" w14:textId="0B97C969" w:rsidR="00BB1857" w:rsidRDefault="00BB1857" w:rsidP="00F80CC8">
      <w:pPr>
        <w:shd w:val="clear" w:color="auto" w:fill="FFFFFF"/>
        <w:spacing w:line="360" w:lineRule="auto"/>
        <w:rPr>
          <w:rFonts w:eastAsia="Times New Roman"/>
          <w:color w:val="000000"/>
          <w:szCs w:val="22"/>
        </w:rPr>
      </w:pPr>
    </w:p>
    <w:p w14:paraId="591687A7" w14:textId="3031842C" w:rsidR="00BB1857" w:rsidRDefault="00BB1857" w:rsidP="00F80CC8">
      <w:pPr>
        <w:shd w:val="clear" w:color="auto" w:fill="FFFFFF"/>
        <w:spacing w:line="360" w:lineRule="auto"/>
        <w:rPr>
          <w:rFonts w:eastAsia="Times New Roman"/>
          <w:color w:val="000000"/>
          <w:szCs w:val="22"/>
        </w:rPr>
      </w:pPr>
    </w:p>
    <w:p w14:paraId="76A854BD" w14:textId="7B2FA4F3" w:rsidR="00BB1857" w:rsidRDefault="00BB1857" w:rsidP="00F80CC8">
      <w:pPr>
        <w:shd w:val="clear" w:color="auto" w:fill="FFFFFF"/>
        <w:spacing w:line="360" w:lineRule="auto"/>
        <w:rPr>
          <w:rFonts w:eastAsia="Times New Roman"/>
          <w:color w:val="000000"/>
          <w:szCs w:val="22"/>
        </w:rPr>
      </w:pPr>
    </w:p>
    <w:p w14:paraId="6DD7E527" w14:textId="77777777" w:rsidR="00BB1857" w:rsidRPr="000C652F" w:rsidRDefault="00BB1857" w:rsidP="00F80CC8">
      <w:pPr>
        <w:shd w:val="clear" w:color="auto" w:fill="FFFFFF"/>
        <w:spacing w:line="360" w:lineRule="auto"/>
        <w:rPr>
          <w:rFonts w:eastAsia="Times New Roman"/>
          <w:color w:val="000000"/>
          <w:szCs w:val="22"/>
        </w:rPr>
      </w:pPr>
    </w:p>
    <w:p w14:paraId="50A56443" w14:textId="77777777" w:rsidR="00F80CC8" w:rsidRPr="000C652F" w:rsidRDefault="00F80CC8" w:rsidP="00F80CC8">
      <w:pPr>
        <w:shd w:val="clear" w:color="auto" w:fill="FFFFFF"/>
        <w:spacing w:line="360" w:lineRule="auto"/>
        <w:rPr>
          <w:rFonts w:eastAsia="Times New Roman"/>
          <w:color w:val="000000"/>
          <w:szCs w:val="22"/>
        </w:rPr>
      </w:pPr>
    </w:p>
    <w:p w14:paraId="604B15A0" w14:textId="7D583552" w:rsidR="00F80CC8" w:rsidRPr="00F80CC8" w:rsidRDefault="00F80CC8" w:rsidP="00F80CC8">
      <w:pPr>
        <w:tabs>
          <w:tab w:val="left" w:pos="567"/>
        </w:tabs>
        <w:spacing w:line="276" w:lineRule="auto"/>
        <w:contextualSpacing/>
        <w:jc w:val="both"/>
        <w:rPr>
          <w:b/>
        </w:rPr>
      </w:pPr>
      <w:r w:rsidRPr="00F80CC8">
        <w:rPr>
          <w:b/>
        </w:rPr>
        <w:t>M</w:t>
      </w:r>
      <w:r w:rsidR="000A675D">
        <w:rPr>
          <w:b/>
        </w:rPr>
        <w:t>ALDIVES</w:t>
      </w:r>
    </w:p>
    <w:p w14:paraId="7FB76D38" w14:textId="77777777" w:rsidR="00F80CC8" w:rsidRDefault="00F80CC8" w:rsidP="00F80CC8">
      <w:pPr>
        <w:tabs>
          <w:tab w:val="left" w:pos="567"/>
        </w:tabs>
        <w:spacing w:line="276" w:lineRule="auto"/>
        <w:contextualSpacing/>
        <w:jc w:val="both"/>
      </w:pPr>
    </w:p>
    <w:p w14:paraId="62BD2E2D" w14:textId="77777777" w:rsidR="00277519" w:rsidRPr="00277519" w:rsidRDefault="00277519" w:rsidP="00277519">
      <w:pPr>
        <w:tabs>
          <w:tab w:val="left" w:pos="567"/>
        </w:tabs>
        <w:spacing w:line="360" w:lineRule="auto"/>
        <w:jc w:val="both"/>
        <w:rPr>
          <w:b/>
        </w:rPr>
      </w:pPr>
      <w:r w:rsidRPr="00277519">
        <w:rPr>
          <w:b/>
        </w:rPr>
        <w:t>1.BACKGROUND AND PURPOSE</w:t>
      </w:r>
    </w:p>
    <w:p w14:paraId="0EA14E57" w14:textId="77777777" w:rsidR="00277519" w:rsidRPr="00277519" w:rsidRDefault="00277519" w:rsidP="00277519">
      <w:pPr>
        <w:tabs>
          <w:tab w:val="left" w:pos="567"/>
        </w:tabs>
        <w:spacing w:line="360" w:lineRule="auto"/>
        <w:jc w:val="both"/>
        <w:rPr>
          <w:b/>
        </w:rPr>
      </w:pPr>
      <w:r w:rsidRPr="00277519">
        <w:t>The increasing volume of electronic waste (e-waste) poses significant environmental and health challenges worldwide. SATRC (South Asian Telecommunication Regulators' Council) members have a crucial role in promoting sustainable development within their countries. This study aims to investigate e-waste management regulations and identify opportunities to strengthen them, thereby facilitating effective e-waste management, resource recovery, and the promotion of a circular economy.</w:t>
      </w:r>
    </w:p>
    <w:p w14:paraId="5D4718D9" w14:textId="77777777" w:rsidR="00277519" w:rsidRPr="00277519" w:rsidRDefault="00277519" w:rsidP="00277519">
      <w:pPr>
        <w:tabs>
          <w:tab w:val="left" w:pos="567"/>
        </w:tabs>
        <w:spacing w:after="160"/>
        <w:contextualSpacing/>
        <w:jc w:val="both"/>
        <w:rPr>
          <w:rFonts w:eastAsia="Batang"/>
          <w:b/>
          <w:lang w:eastAsia="ko-KR"/>
        </w:rPr>
      </w:pPr>
    </w:p>
    <w:p w14:paraId="0B913459" w14:textId="77777777" w:rsidR="00277519" w:rsidRPr="00277519" w:rsidRDefault="00277519" w:rsidP="00277519">
      <w:pPr>
        <w:tabs>
          <w:tab w:val="left" w:pos="567"/>
        </w:tabs>
        <w:spacing w:after="160" w:line="360" w:lineRule="auto"/>
        <w:contextualSpacing/>
        <w:jc w:val="both"/>
        <w:rPr>
          <w:rFonts w:eastAsia="Batang"/>
          <w:b/>
          <w:lang w:eastAsia="ko-KR"/>
        </w:rPr>
      </w:pPr>
      <w:r w:rsidRPr="00277519">
        <w:rPr>
          <w:rFonts w:eastAsia="Batang"/>
          <w:b/>
          <w:lang w:eastAsia="ko-KR"/>
        </w:rPr>
        <w:t>2.SCOPE</w:t>
      </w:r>
    </w:p>
    <w:p w14:paraId="5C91E2F1" w14:textId="77777777" w:rsidR="00277519" w:rsidRPr="00277519" w:rsidRDefault="00277519" w:rsidP="00277519">
      <w:pPr>
        <w:ind w:left="457" w:hanging="457"/>
        <w:rPr>
          <w:b/>
          <w:bCs/>
        </w:rPr>
      </w:pPr>
      <w:r w:rsidRPr="00277519">
        <w:rPr>
          <w:b/>
          <w:bCs/>
        </w:rPr>
        <w:t>1.  Evaluation of Current E-waste Management Practices:</w:t>
      </w:r>
    </w:p>
    <w:p w14:paraId="63BC229F" w14:textId="77777777" w:rsidR="00277519" w:rsidRPr="00277519" w:rsidRDefault="00277519" w:rsidP="00277519">
      <w:pPr>
        <w:ind w:left="727" w:hanging="360"/>
        <w:jc w:val="both"/>
      </w:pPr>
      <w:r w:rsidRPr="00277519">
        <w:t xml:space="preserve">a. </w:t>
      </w:r>
      <w:r w:rsidRPr="00277519">
        <w:tab/>
        <w:t>Assess the existing e-waste management regulations and policies in SATRC member countries.</w:t>
      </w:r>
    </w:p>
    <w:p w14:paraId="43891D41" w14:textId="77777777" w:rsidR="00277519" w:rsidRPr="00277519" w:rsidRDefault="00277519" w:rsidP="00277519">
      <w:pPr>
        <w:ind w:left="727" w:hanging="360"/>
        <w:jc w:val="both"/>
      </w:pPr>
      <w:r w:rsidRPr="00277519">
        <w:t xml:space="preserve">b. </w:t>
      </w:r>
      <w:r w:rsidRPr="00277519">
        <w:tab/>
        <w:t>Analyze the effectiveness of present practices in mitigating environmental and health risks associated with e-waste.</w:t>
      </w:r>
    </w:p>
    <w:p w14:paraId="7E342B3D" w14:textId="77777777" w:rsidR="00277519" w:rsidRPr="00277519" w:rsidRDefault="00277519" w:rsidP="00277519">
      <w:pPr>
        <w:ind w:left="727" w:hanging="360"/>
        <w:jc w:val="both"/>
      </w:pPr>
      <w:r w:rsidRPr="00277519">
        <w:t xml:space="preserve">c. </w:t>
      </w:r>
      <w:r w:rsidRPr="00277519">
        <w:tab/>
        <w:t>Determine the level of compliance and enforcement of e-waste regulations.</w:t>
      </w:r>
    </w:p>
    <w:p w14:paraId="326BC131" w14:textId="77777777" w:rsidR="00277519" w:rsidRPr="00277519" w:rsidRDefault="00277519" w:rsidP="00277519">
      <w:pPr>
        <w:ind w:left="727" w:hanging="360"/>
        <w:jc w:val="both"/>
      </w:pPr>
      <w:r w:rsidRPr="00277519">
        <w:t xml:space="preserve">d. </w:t>
      </w:r>
      <w:r w:rsidRPr="00277519">
        <w:tab/>
        <w:t>Identify challenges and gaps in the current e-waste management systems.</w:t>
      </w:r>
    </w:p>
    <w:p w14:paraId="6ADF3C5B" w14:textId="77777777" w:rsidR="00277519" w:rsidRPr="00277519" w:rsidRDefault="00277519" w:rsidP="00277519"/>
    <w:p w14:paraId="111B5ACF" w14:textId="77777777" w:rsidR="00277519" w:rsidRPr="00277519" w:rsidRDefault="00277519" w:rsidP="00277519">
      <w:pPr>
        <w:rPr>
          <w:b/>
          <w:bCs/>
        </w:rPr>
      </w:pPr>
      <w:r w:rsidRPr="00277519">
        <w:rPr>
          <w:b/>
          <w:bCs/>
        </w:rPr>
        <w:t>2.  Examination of International Best Practices:</w:t>
      </w:r>
    </w:p>
    <w:p w14:paraId="61777277" w14:textId="77777777" w:rsidR="00277519" w:rsidRPr="00277519" w:rsidRDefault="00277519" w:rsidP="00277519">
      <w:pPr>
        <w:ind w:left="727" w:hanging="360"/>
      </w:pPr>
      <w:r w:rsidRPr="00277519">
        <w:t xml:space="preserve">a. </w:t>
      </w:r>
      <w:r w:rsidRPr="00277519">
        <w:tab/>
        <w:t>Study successful e-waste management models and regulations implemented in other countries or regions.</w:t>
      </w:r>
    </w:p>
    <w:p w14:paraId="3E6F3312" w14:textId="77777777" w:rsidR="00277519" w:rsidRPr="00277519" w:rsidRDefault="00277519" w:rsidP="00277519">
      <w:pPr>
        <w:ind w:left="727" w:hanging="360"/>
      </w:pPr>
      <w:r w:rsidRPr="00277519">
        <w:t xml:space="preserve">b. </w:t>
      </w:r>
      <w:r w:rsidRPr="00277519">
        <w:tab/>
        <w:t>Identify key components and approaches that have proven effective in these models.</w:t>
      </w:r>
    </w:p>
    <w:p w14:paraId="4B070C56" w14:textId="77777777" w:rsidR="00277519" w:rsidRPr="00277519" w:rsidRDefault="00277519" w:rsidP="00277519">
      <w:pPr>
        <w:ind w:left="727" w:hanging="360"/>
      </w:pPr>
      <w:r w:rsidRPr="00277519">
        <w:t xml:space="preserve">c. </w:t>
      </w:r>
      <w:r w:rsidRPr="00277519">
        <w:tab/>
        <w:t>Evaluate the feasibility and applicability of adopting such practices within SATRC member countries.</w:t>
      </w:r>
    </w:p>
    <w:p w14:paraId="68710E11" w14:textId="77777777" w:rsidR="00277519" w:rsidRPr="00277519" w:rsidRDefault="00277519" w:rsidP="00277519">
      <w:pPr>
        <w:ind w:left="727" w:hanging="360"/>
      </w:pPr>
      <w:r w:rsidRPr="00277519">
        <w:t xml:space="preserve">d. </w:t>
      </w:r>
      <w:r w:rsidRPr="00277519">
        <w:tab/>
        <w:t>Showcase case studies highlighting positive outcomes resulting from robust e-waste management regulations.</w:t>
      </w:r>
    </w:p>
    <w:p w14:paraId="54357F50" w14:textId="77777777" w:rsidR="00277519" w:rsidRPr="00277519" w:rsidRDefault="00277519" w:rsidP="00277519"/>
    <w:p w14:paraId="2361F170" w14:textId="77777777" w:rsidR="00277519" w:rsidRPr="00277519" w:rsidRDefault="00277519" w:rsidP="00277519">
      <w:pPr>
        <w:rPr>
          <w:b/>
          <w:bCs/>
        </w:rPr>
      </w:pPr>
      <w:r w:rsidRPr="00277519">
        <w:rPr>
          <w:b/>
          <w:bCs/>
        </w:rPr>
        <w:t>3. Enhancement of Regulatory Framework:</w:t>
      </w:r>
    </w:p>
    <w:p w14:paraId="7F781333" w14:textId="77777777" w:rsidR="00277519" w:rsidRPr="00277519" w:rsidRDefault="00277519" w:rsidP="00277519">
      <w:pPr>
        <w:ind w:left="727" w:hanging="360"/>
      </w:pPr>
      <w:r w:rsidRPr="00277519">
        <w:lastRenderedPageBreak/>
        <w:t xml:space="preserve">a. </w:t>
      </w:r>
      <w:r w:rsidRPr="00277519">
        <w:tab/>
        <w:t>Propose amendments or updates to existing e-waste management regulations to address identified gaps and challenges.</w:t>
      </w:r>
    </w:p>
    <w:p w14:paraId="3C85909A" w14:textId="77777777" w:rsidR="00277519" w:rsidRPr="00277519" w:rsidRDefault="00277519" w:rsidP="00277519">
      <w:pPr>
        <w:ind w:left="727" w:hanging="360"/>
      </w:pPr>
      <w:r w:rsidRPr="00277519">
        <w:t xml:space="preserve">b. </w:t>
      </w:r>
      <w:r w:rsidRPr="00277519">
        <w:tab/>
        <w:t>Recommend strategies to harmonize e-waste regulations among SATRC member countries to promote regional cooperation and enforcement.</w:t>
      </w:r>
    </w:p>
    <w:p w14:paraId="6B092E32" w14:textId="77777777" w:rsidR="00277519" w:rsidRPr="00277519" w:rsidRDefault="00277519" w:rsidP="00277519">
      <w:pPr>
        <w:ind w:left="727" w:hanging="360"/>
      </w:pPr>
      <w:r w:rsidRPr="00277519">
        <w:t xml:space="preserve">c. </w:t>
      </w:r>
      <w:r w:rsidRPr="00277519">
        <w:tab/>
        <w:t>Develop guidelines for establishing comprehensive e-waste management systems encompassing collection, transportation, treatment, and disposal.</w:t>
      </w:r>
    </w:p>
    <w:p w14:paraId="5A3E3497" w14:textId="77777777" w:rsidR="00277519" w:rsidRPr="00277519" w:rsidRDefault="00277519" w:rsidP="00277519">
      <w:pPr>
        <w:ind w:left="727" w:hanging="360"/>
      </w:pPr>
      <w:r w:rsidRPr="00277519">
        <w:t xml:space="preserve">d. </w:t>
      </w:r>
      <w:r w:rsidRPr="00277519">
        <w:tab/>
        <w:t>Incorporate provisions for extended producer responsibility (EPR) to encourage manufacturers' involvement in e-waste management.</w:t>
      </w:r>
    </w:p>
    <w:p w14:paraId="1F746B96" w14:textId="77777777" w:rsidR="00277519" w:rsidRPr="00277519" w:rsidRDefault="00277519" w:rsidP="00277519"/>
    <w:p w14:paraId="50500E17" w14:textId="77777777" w:rsidR="00277519" w:rsidRPr="00277519" w:rsidRDefault="00277519" w:rsidP="00277519">
      <w:pPr>
        <w:rPr>
          <w:b/>
          <w:bCs/>
        </w:rPr>
      </w:pPr>
      <w:r w:rsidRPr="00277519">
        <w:rPr>
          <w:b/>
          <w:bCs/>
        </w:rPr>
        <w:t>4. Promotion of Awareness and Education:</w:t>
      </w:r>
    </w:p>
    <w:p w14:paraId="2A3975D4" w14:textId="77777777" w:rsidR="00277519" w:rsidRPr="00277519" w:rsidRDefault="00277519" w:rsidP="00277519">
      <w:pPr>
        <w:ind w:left="727" w:hanging="360"/>
      </w:pPr>
      <w:r w:rsidRPr="00277519">
        <w:t xml:space="preserve">a. </w:t>
      </w:r>
      <w:r w:rsidRPr="00277519">
        <w:tab/>
        <w:t>Identify strategies for raising public awareness about e-waste hazards, proper disposal, and recycling options.</w:t>
      </w:r>
    </w:p>
    <w:p w14:paraId="796A07F3" w14:textId="77777777" w:rsidR="00277519" w:rsidRPr="00277519" w:rsidRDefault="00277519" w:rsidP="00277519">
      <w:pPr>
        <w:ind w:left="727" w:hanging="360"/>
      </w:pPr>
      <w:r w:rsidRPr="00277519">
        <w:t xml:space="preserve">b. </w:t>
      </w:r>
      <w:r w:rsidRPr="00277519">
        <w:tab/>
        <w:t>Develop educational campaigns targeting consumers, businesses, and educational institutions to promote responsible e-waste management practices.</w:t>
      </w:r>
    </w:p>
    <w:p w14:paraId="73BFEF7C" w14:textId="77777777" w:rsidR="00277519" w:rsidRPr="00277519" w:rsidRDefault="00277519" w:rsidP="00277519"/>
    <w:p w14:paraId="25534BC7" w14:textId="77777777" w:rsidR="00277519" w:rsidRPr="00277519" w:rsidRDefault="00277519" w:rsidP="00277519">
      <w:pPr>
        <w:rPr>
          <w:b/>
          <w:bCs/>
        </w:rPr>
      </w:pPr>
      <w:r w:rsidRPr="00277519">
        <w:rPr>
          <w:b/>
          <w:bCs/>
        </w:rPr>
        <w:t>5. Monitoring and Evaluation of Progress:</w:t>
      </w:r>
    </w:p>
    <w:p w14:paraId="078EE225" w14:textId="77777777" w:rsidR="00277519" w:rsidRPr="00277519" w:rsidRDefault="00277519" w:rsidP="00277519">
      <w:pPr>
        <w:ind w:left="727" w:hanging="360"/>
        <w:jc w:val="both"/>
      </w:pPr>
      <w:r w:rsidRPr="00277519">
        <w:t>a.</w:t>
      </w:r>
      <w:r w:rsidRPr="00277519">
        <w:tab/>
        <w:t>Establish mechanisms to monitor and evaluate the implementation and impact of enhanced e-waste management regulations.</w:t>
      </w:r>
    </w:p>
    <w:p w14:paraId="0F86588C" w14:textId="77777777" w:rsidR="00277519" w:rsidRPr="00277519" w:rsidRDefault="00277519" w:rsidP="00277519">
      <w:pPr>
        <w:ind w:left="727" w:hanging="360"/>
        <w:jc w:val="both"/>
      </w:pPr>
      <w:r w:rsidRPr="00277519">
        <w:t xml:space="preserve">b. </w:t>
      </w:r>
      <w:r w:rsidRPr="00277519">
        <w:tab/>
        <w:t>Develop metrics and indicators to assess the effectiveness of e-waste management practices.</w:t>
      </w:r>
    </w:p>
    <w:p w14:paraId="2FFFA1B1" w14:textId="77777777" w:rsidR="00277519" w:rsidRPr="00277519" w:rsidRDefault="00277519" w:rsidP="00277519">
      <w:pPr>
        <w:ind w:left="727" w:hanging="360"/>
      </w:pPr>
    </w:p>
    <w:p w14:paraId="7CEACAEE" w14:textId="77777777" w:rsidR="00277519" w:rsidRPr="00277519" w:rsidRDefault="00277519" w:rsidP="00277519">
      <w:pPr>
        <w:ind w:left="70"/>
        <w:jc w:val="both"/>
      </w:pPr>
      <w:r w:rsidRPr="00277519">
        <w:t>By addressing these research objectives, this study will provide SATRC members with a comprehensive understanding of e-waste management regulations and strategies to strengthen them. The findings will guide policymakers, regulators, and stakeholders in developing and implementing effective e-waste management systems, leading to reduced environmental pollution, improved resource recovery, and the promotion of a circular economy in the region.</w:t>
      </w:r>
    </w:p>
    <w:p w14:paraId="5677FF2D" w14:textId="77777777" w:rsidR="00277519" w:rsidRPr="00277519" w:rsidRDefault="00277519" w:rsidP="00277519">
      <w:pPr>
        <w:autoSpaceDE w:val="0"/>
        <w:autoSpaceDN w:val="0"/>
        <w:adjustRightInd w:val="0"/>
        <w:jc w:val="both"/>
      </w:pPr>
    </w:p>
    <w:p w14:paraId="54853EC8" w14:textId="77777777" w:rsidR="00277519" w:rsidRPr="00277519" w:rsidRDefault="00277519" w:rsidP="00277519">
      <w:pPr>
        <w:jc w:val="both"/>
        <w:rPr>
          <w:rFonts w:eastAsia="Batang"/>
          <w:b/>
          <w:lang w:eastAsia="ko-KR"/>
        </w:rPr>
      </w:pPr>
    </w:p>
    <w:p w14:paraId="16C66BE8" w14:textId="77777777" w:rsidR="00277519" w:rsidRPr="00277519" w:rsidRDefault="00277519" w:rsidP="00277519">
      <w:pPr>
        <w:jc w:val="both"/>
        <w:rPr>
          <w:rFonts w:eastAsia="Batang"/>
          <w:b/>
          <w:lang w:eastAsia="ko-KR"/>
        </w:rPr>
      </w:pPr>
      <w:r w:rsidRPr="00277519">
        <w:rPr>
          <w:rFonts w:eastAsia="Batang"/>
          <w:b/>
          <w:lang w:eastAsia="ko-KR"/>
        </w:rPr>
        <w:t>3.METHODOLOGY FOR CARRYING OUT THE STUDY</w:t>
      </w:r>
    </w:p>
    <w:p w14:paraId="55265050" w14:textId="77777777" w:rsidR="00277519" w:rsidRPr="00277519" w:rsidRDefault="00277519" w:rsidP="00277519">
      <w:pPr>
        <w:jc w:val="both"/>
        <w:rPr>
          <w:rFonts w:eastAsia="Batang"/>
          <w:b/>
          <w:lang w:eastAsia="ko-KR"/>
        </w:rPr>
      </w:pPr>
    </w:p>
    <w:p w14:paraId="39E3ED45" w14:textId="77777777" w:rsidR="00277519" w:rsidRPr="00277519" w:rsidRDefault="00277519" w:rsidP="00277519">
      <w:pPr>
        <w:spacing w:line="360" w:lineRule="auto"/>
        <w:contextualSpacing/>
        <w:jc w:val="both"/>
        <w:rPr>
          <w:rFonts w:eastAsia="Batang"/>
          <w:lang w:eastAsia="ko-KR"/>
        </w:rPr>
      </w:pPr>
      <w:r w:rsidRPr="00277519">
        <w:rPr>
          <w:rFonts w:eastAsia="Batang"/>
          <w:lang w:eastAsia="ko-KR"/>
        </w:rPr>
        <w:t>The study will be carried out by the Experts of Working Group on Policy, Regulation and Services nominated by the SATRC Members. Therefore, in order to pursue the study, the following questions have been developed to obtain necessary information from the SATRC Members on the subject matter of the Work Item. Based on the information, the Experts will develop a draft report on the Work Item for consideration of SATRC-26.</w:t>
      </w:r>
    </w:p>
    <w:p w14:paraId="78125298" w14:textId="77777777" w:rsidR="00277519" w:rsidRPr="00277519" w:rsidRDefault="00277519" w:rsidP="00277519">
      <w:pPr>
        <w:tabs>
          <w:tab w:val="left" w:pos="567"/>
        </w:tabs>
        <w:spacing w:line="360" w:lineRule="auto"/>
        <w:contextualSpacing/>
        <w:jc w:val="both"/>
        <w:rPr>
          <w:rFonts w:eastAsia="Batang"/>
          <w:b/>
          <w:lang w:eastAsia="ko-KR"/>
        </w:rPr>
      </w:pPr>
    </w:p>
    <w:p w14:paraId="71F78BF3" w14:textId="77777777" w:rsidR="00277519" w:rsidRPr="00277519" w:rsidRDefault="00277519" w:rsidP="00277519">
      <w:pPr>
        <w:tabs>
          <w:tab w:val="left" w:pos="567"/>
        </w:tabs>
        <w:spacing w:line="259" w:lineRule="auto"/>
        <w:contextualSpacing/>
        <w:jc w:val="both"/>
        <w:rPr>
          <w:rFonts w:eastAsia="Batang"/>
          <w:b/>
          <w:lang w:eastAsia="ko-KR"/>
        </w:rPr>
      </w:pPr>
      <w:r w:rsidRPr="00277519">
        <w:rPr>
          <w:rFonts w:eastAsia="Batang"/>
          <w:b/>
          <w:lang w:eastAsia="ko-KR"/>
        </w:rPr>
        <w:t>4.QUESTIONS</w:t>
      </w:r>
    </w:p>
    <w:p w14:paraId="40C0D77F" w14:textId="77777777" w:rsidR="00277519" w:rsidRPr="00277519" w:rsidRDefault="00277519" w:rsidP="00277519">
      <w:pPr>
        <w:tabs>
          <w:tab w:val="left" w:pos="567"/>
        </w:tabs>
        <w:spacing w:line="259" w:lineRule="auto"/>
        <w:contextualSpacing/>
        <w:jc w:val="both"/>
        <w:rPr>
          <w:rFonts w:eastAsia="Batang"/>
          <w:b/>
          <w:color w:val="4472C4" w:themeColor="accent1"/>
          <w:lang w:eastAsia="ko-KR"/>
        </w:rPr>
      </w:pPr>
    </w:p>
    <w:p w14:paraId="41180478" w14:textId="77777777" w:rsidR="00277519" w:rsidRPr="00277519" w:rsidRDefault="00277519" w:rsidP="00277519">
      <w:pPr>
        <w:tabs>
          <w:tab w:val="left" w:pos="567"/>
        </w:tabs>
        <w:spacing w:line="259" w:lineRule="auto"/>
        <w:contextualSpacing/>
        <w:jc w:val="both"/>
        <w:rPr>
          <w:rFonts w:eastAsia="Batang"/>
          <w:bCs/>
          <w:color w:val="4472C4" w:themeColor="accent1"/>
          <w:lang w:eastAsia="ko-KR"/>
        </w:rPr>
      </w:pPr>
      <w:r w:rsidRPr="00277519">
        <w:rPr>
          <w:rFonts w:eastAsia="Batang"/>
          <w:bCs/>
          <w:color w:val="4472C4" w:themeColor="accent1"/>
          <w:lang w:eastAsia="ko-KR"/>
        </w:rPr>
        <w:t>Under the Waste Management Act, 24/2022 , it is required to have regulations on electronic and hazardous waste.  The Ministry of Environment is in the process of drafting the relevant regulations which will cover e-Waste.  Details of the regulation are not available yet.</w:t>
      </w:r>
    </w:p>
    <w:p w14:paraId="5170478F" w14:textId="77777777" w:rsidR="00277519" w:rsidRPr="00277519" w:rsidRDefault="00277519" w:rsidP="00277519">
      <w:pPr>
        <w:tabs>
          <w:tab w:val="left" w:pos="567"/>
        </w:tabs>
        <w:spacing w:line="259" w:lineRule="auto"/>
        <w:contextualSpacing/>
        <w:jc w:val="both"/>
        <w:rPr>
          <w:rFonts w:eastAsia="Batang"/>
          <w:bCs/>
          <w:color w:val="4472C4" w:themeColor="accent1"/>
          <w:lang w:eastAsia="ko-KR"/>
        </w:rPr>
      </w:pPr>
    </w:p>
    <w:p w14:paraId="5B761C3A" w14:textId="77777777" w:rsidR="00277519" w:rsidRPr="00277519" w:rsidRDefault="00277519" w:rsidP="00277519">
      <w:pPr>
        <w:tabs>
          <w:tab w:val="left" w:pos="567"/>
        </w:tabs>
        <w:spacing w:line="259" w:lineRule="auto"/>
        <w:contextualSpacing/>
        <w:jc w:val="both"/>
        <w:rPr>
          <w:rFonts w:eastAsia="Batang"/>
          <w:bCs/>
          <w:color w:val="4472C4" w:themeColor="accent1"/>
          <w:lang w:eastAsia="ko-KR"/>
        </w:rPr>
      </w:pPr>
      <w:r w:rsidRPr="00277519">
        <w:rPr>
          <w:rFonts w:eastAsia="Batang"/>
          <w:bCs/>
          <w:color w:val="4472C4" w:themeColor="accent1"/>
          <w:lang w:eastAsia="ko-KR"/>
        </w:rPr>
        <w:t>Due consideration will be given to the sources of e-Waste and consultations and coordination will be done within all relevant stakeholders.</w:t>
      </w:r>
    </w:p>
    <w:p w14:paraId="5D25D0C2" w14:textId="77777777" w:rsidR="00277519" w:rsidRPr="00277519" w:rsidRDefault="00277519" w:rsidP="00277519">
      <w:pPr>
        <w:tabs>
          <w:tab w:val="left" w:pos="567"/>
        </w:tabs>
        <w:spacing w:line="259" w:lineRule="auto"/>
        <w:contextualSpacing/>
        <w:jc w:val="both"/>
        <w:rPr>
          <w:rFonts w:eastAsia="Batang"/>
          <w:bCs/>
          <w:color w:val="4472C4" w:themeColor="accent1"/>
          <w:lang w:eastAsia="ko-KR"/>
        </w:rPr>
      </w:pPr>
    </w:p>
    <w:p w14:paraId="0EC68DB4" w14:textId="77777777" w:rsidR="00277519" w:rsidRPr="00277519" w:rsidRDefault="00277519" w:rsidP="00277519">
      <w:pPr>
        <w:tabs>
          <w:tab w:val="left" w:pos="567"/>
        </w:tabs>
        <w:spacing w:line="259" w:lineRule="auto"/>
        <w:contextualSpacing/>
        <w:jc w:val="both"/>
        <w:rPr>
          <w:rFonts w:eastAsia="Batang"/>
          <w:bCs/>
          <w:color w:val="4472C4" w:themeColor="accent1"/>
          <w:lang w:eastAsia="ko-KR"/>
        </w:rPr>
      </w:pPr>
      <w:r w:rsidRPr="00277519">
        <w:rPr>
          <w:rFonts w:eastAsia="Batang"/>
          <w:bCs/>
          <w:color w:val="4472C4" w:themeColor="accent1"/>
          <w:lang w:eastAsia="ko-KR"/>
        </w:rPr>
        <w:t>Maldives will be better prepared to address the questions in this questionnaire, once the stakeholder consultations and drafting of the regulation is completed.  Expected completion time is 1-2 years.</w:t>
      </w:r>
    </w:p>
    <w:p w14:paraId="7236E317" w14:textId="77777777" w:rsidR="00277519" w:rsidRPr="00277519" w:rsidRDefault="00277519" w:rsidP="00277519">
      <w:pPr>
        <w:tabs>
          <w:tab w:val="left" w:pos="567"/>
        </w:tabs>
        <w:spacing w:line="259" w:lineRule="auto"/>
        <w:contextualSpacing/>
        <w:jc w:val="both"/>
        <w:rPr>
          <w:rFonts w:eastAsia="Batang"/>
          <w:bCs/>
          <w:color w:val="4472C4" w:themeColor="accent1"/>
          <w:lang w:eastAsia="ko-KR"/>
        </w:rPr>
      </w:pPr>
    </w:p>
    <w:p w14:paraId="3EB2EC1B" w14:textId="77777777" w:rsidR="00277519" w:rsidRPr="00277519" w:rsidRDefault="00277519" w:rsidP="00277519">
      <w:pPr>
        <w:tabs>
          <w:tab w:val="left" w:pos="567"/>
        </w:tabs>
        <w:spacing w:line="259" w:lineRule="auto"/>
        <w:contextualSpacing/>
        <w:jc w:val="both"/>
        <w:rPr>
          <w:rFonts w:eastAsia="Batang"/>
          <w:b/>
          <w:color w:val="4472C4" w:themeColor="accent1"/>
          <w:lang w:eastAsia="ko-KR"/>
        </w:rPr>
      </w:pPr>
    </w:p>
    <w:p w14:paraId="7118A04C" w14:textId="77777777" w:rsidR="00277519" w:rsidRPr="00277519" w:rsidRDefault="00277519" w:rsidP="00277519">
      <w:pPr>
        <w:shd w:val="clear" w:color="auto" w:fill="FFFFFF"/>
        <w:spacing w:line="360" w:lineRule="auto"/>
        <w:rPr>
          <w:rFonts w:eastAsia="Times New Roman"/>
          <w:color w:val="4472C4" w:themeColor="accent1"/>
          <w:szCs w:val="22"/>
        </w:rPr>
      </w:pPr>
      <w:r w:rsidRPr="00277519">
        <w:t xml:space="preserve">1. </w:t>
      </w:r>
      <w:r w:rsidRPr="00277519">
        <w:rPr>
          <w:rFonts w:eastAsia="Times New Roman"/>
          <w:color w:val="000000"/>
          <w:szCs w:val="22"/>
        </w:rPr>
        <w:t>Do you have any Rules/ Regulations/ Guidelines for e-waste management? If yes, when it was published (Please mention with name/URL/source)?</w:t>
      </w:r>
    </w:p>
    <w:p w14:paraId="58CA714E" w14:textId="77777777" w:rsidR="00277519" w:rsidRPr="00277519" w:rsidRDefault="00277519" w:rsidP="00277519">
      <w:pPr>
        <w:shd w:val="clear" w:color="auto" w:fill="FFFFFF"/>
        <w:spacing w:line="360" w:lineRule="auto"/>
        <w:rPr>
          <w:rFonts w:eastAsia="Times New Roman"/>
          <w:color w:val="000000"/>
          <w:szCs w:val="22"/>
        </w:rPr>
      </w:pPr>
      <w:r w:rsidRPr="00277519">
        <w:rPr>
          <w:rFonts w:eastAsia="Times New Roman"/>
          <w:color w:val="000000"/>
          <w:szCs w:val="22"/>
        </w:rPr>
        <w:t>2. Is there any involvement of Ministry of Environment or concerned agency for e-waste management?</w:t>
      </w:r>
    </w:p>
    <w:p w14:paraId="6969942D" w14:textId="77777777" w:rsidR="00277519" w:rsidRPr="00277519" w:rsidRDefault="00277519" w:rsidP="00277519">
      <w:pPr>
        <w:shd w:val="clear" w:color="auto" w:fill="FFFFFF"/>
        <w:spacing w:line="360" w:lineRule="auto"/>
        <w:rPr>
          <w:rFonts w:eastAsia="Times New Roman"/>
          <w:color w:val="000000"/>
          <w:szCs w:val="22"/>
        </w:rPr>
      </w:pPr>
      <w:r w:rsidRPr="00277519">
        <w:rPr>
          <w:rFonts w:eastAsia="Times New Roman"/>
          <w:color w:val="000000"/>
          <w:szCs w:val="22"/>
        </w:rPr>
        <w:t>3. What are the objectives of e-waste management? What are the categories of e- waste management?</w:t>
      </w:r>
    </w:p>
    <w:p w14:paraId="12667032" w14:textId="77777777" w:rsidR="00277519" w:rsidRPr="00277519" w:rsidRDefault="00277519" w:rsidP="00277519">
      <w:pPr>
        <w:shd w:val="clear" w:color="auto" w:fill="FFFFFF"/>
        <w:spacing w:line="360" w:lineRule="auto"/>
        <w:rPr>
          <w:rFonts w:eastAsia="Times New Roman"/>
          <w:color w:val="000000"/>
          <w:szCs w:val="22"/>
        </w:rPr>
      </w:pPr>
      <w:r w:rsidRPr="00277519">
        <w:rPr>
          <w:rFonts w:eastAsia="Times New Roman"/>
          <w:color w:val="000000"/>
          <w:szCs w:val="22"/>
        </w:rPr>
        <w:t>4. How is the e-waste generated by ICT?</w:t>
      </w:r>
    </w:p>
    <w:p w14:paraId="7EEAEC93" w14:textId="77777777" w:rsidR="00277519" w:rsidRPr="00277519" w:rsidRDefault="00277519" w:rsidP="00277519">
      <w:pPr>
        <w:shd w:val="clear" w:color="auto" w:fill="FFFFFF"/>
        <w:spacing w:line="360" w:lineRule="auto"/>
        <w:rPr>
          <w:rFonts w:eastAsia="Times New Roman"/>
          <w:color w:val="000000"/>
          <w:szCs w:val="22"/>
        </w:rPr>
      </w:pPr>
      <w:r w:rsidRPr="00277519">
        <w:rPr>
          <w:rFonts w:eastAsia="Times New Roman"/>
          <w:color w:val="000000"/>
          <w:szCs w:val="22"/>
        </w:rPr>
        <w:t>5. Is the e-waste recyclable or non-recyclable?</w:t>
      </w:r>
    </w:p>
    <w:p w14:paraId="1582CF5F" w14:textId="77777777" w:rsidR="00277519" w:rsidRPr="00277519" w:rsidRDefault="00277519" w:rsidP="00277519">
      <w:pPr>
        <w:shd w:val="clear" w:color="auto" w:fill="FFFFFF"/>
        <w:spacing w:line="360" w:lineRule="auto"/>
        <w:rPr>
          <w:rFonts w:eastAsia="Times New Roman"/>
          <w:color w:val="000000"/>
          <w:szCs w:val="22"/>
        </w:rPr>
      </w:pPr>
      <w:r w:rsidRPr="00277519">
        <w:rPr>
          <w:rFonts w:eastAsia="Times New Roman"/>
          <w:color w:val="000000"/>
          <w:szCs w:val="22"/>
        </w:rPr>
        <w:t>6. How much e-waste is produced per year?</w:t>
      </w:r>
    </w:p>
    <w:p w14:paraId="565A2EAD" w14:textId="77777777" w:rsidR="00277519" w:rsidRPr="00277519" w:rsidRDefault="00277519" w:rsidP="00277519">
      <w:pPr>
        <w:shd w:val="clear" w:color="auto" w:fill="FFFFFF"/>
        <w:spacing w:line="360" w:lineRule="auto"/>
        <w:rPr>
          <w:rFonts w:eastAsia="Times New Roman"/>
          <w:color w:val="000000"/>
          <w:szCs w:val="22"/>
        </w:rPr>
      </w:pPr>
      <w:r w:rsidRPr="00277519">
        <w:rPr>
          <w:rFonts w:eastAsia="Times New Roman"/>
          <w:color w:val="000000"/>
          <w:szCs w:val="22"/>
        </w:rPr>
        <w:t>7. How much e-waste is recycled per year?</w:t>
      </w:r>
    </w:p>
    <w:p w14:paraId="5CBD8168" w14:textId="77777777" w:rsidR="00277519" w:rsidRPr="00277519" w:rsidRDefault="00277519" w:rsidP="00277519">
      <w:pPr>
        <w:shd w:val="clear" w:color="auto" w:fill="FFFFFF"/>
        <w:spacing w:line="360" w:lineRule="auto"/>
        <w:rPr>
          <w:color w:val="1F1F1F"/>
          <w:shd w:val="clear" w:color="auto" w:fill="F5F5F5"/>
        </w:rPr>
      </w:pPr>
      <w:r w:rsidRPr="00277519">
        <w:rPr>
          <w:color w:val="1F1F1F"/>
          <w:shd w:val="clear" w:color="auto" w:fill="F5F5F5"/>
        </w:rPr>
        <w:t>8. Is there any significant gap exists between E-waste collection and recycling facilities?</w:t>
      </w:r>
    </w:p>
    <w:p w14:paraId="6D1A5576" w14:textId="77777777" w:rsidR="00277519" w:rsidRPr="00277519" w:rsidRDefault="00277519" w:rsidP="00277519">
      <w:pPr>
        <w:spacing w:line="360" w:lineRule="auto"/>
        <w:rPr>
          <w:color w:val="1F1F1F"/>
          <w:shd w:val="clear" w:color="auto" w:fill="F5F5F5"/>
        </w:rPr>
      </w:pPr>
      <w:r w:rsidRPr="00277519">
        <w:rPr>
          <w:color w:val="1F1F1F"/>
          <w:shd w:val="clear" w:color="auto" w:fill="F5F5F5"/>
        </w:rPr>
        <w:t>9. Do you have registered/enlisted/ licensed organization for e-waste management? How many?</w:t>
      </w:r>
    </w:p>
    <w:p w14:paraId="264D722D" w14:textId="77777777" w:rsidR="00277519" w:rsidRPr="00277519" w:rsidRDefault="00277519" w:rsidP="00277519">
      <w:pPr>
        <w:spacing w:line="360" w:lineRule="auto"/>
        <w:rPr>
          <w:rFonts w:eastAsia="Times New Roman"/>
          <w:color w:val="000000"/>
          <w:szCs w:val="22"/>
        </w:rPr>
      </w:pPr>
      <w:r w:rsidRPr="00277519">
        <w:rPr>
          <w:color w:val="1F1F1F"/>
          <w:shd w:val="clear" w:color="auto" w:fill="F5F5F5"/>
        </w:rPr>
        <w:t>10. What are the effects of e-waste on environment and public health? Did you take any initiative regarding awareness?</w:t>
      </w:r>
    </w:p>
    <w:p w14:paraId="0421E7D1" w14:textId="77777777" w:rsidR="00277519" w:rsidRPr="00277519" w:rsidRDefault="00277519" w:rsidP="00277519">
      <w:pPr>
        <w:shd w:val="clear" w:color="auto" w:fill="FFFFFF"/>
        <w:spacing w:line="360" w:lineRule="auto"/>
        <w:rPr>
          <w:rFonts w:eastAsia="Times New Roman"/>
          <w:color w:val="000000"/>
          <w:szCs w:val="22"/>
        </w:rPr>
      </w:pPr>
      <w:r w:rsidRPr="00277519">
        <w:rPr>
          <w:rFonts w:eastAsia="Times New Roman"/>
          <w:color w:val="000000"/>
          <w:szCs w:val="22"/>
        </w:rPr>
        <w:t>11. Why the e-waste management is so important?</w:t>
      </w:r>
    </w:p>
    <w:p w14:paraId="23C6EAA2" w14:textId="77777777" w:rsidR="00277519" w:rsidRPr="00277519" w:rsidRDefault="00277519" w:rsidP="00277519">
      <w:pPr>
        <w:shd w:val="clear" w:color="auto" w:fill="FFFFFF"/>
        <w:spacing w:line="360" w:lineRule="auto"/>
        <w:rPr>
          <w:rFonts w:eastAsia="Times New Roman"/>
          <w:color w:val="000000"/>
          <w:szCs w:val="22"/>
        </w:rPr>
      </w:pPr>
      <w:r w:rsidRPr="00277519">
        <w:rPr>
          <w:rFonts w:eastAsia="Times New Roman"/>
          <w:color w:val="000000"/>
          <w:szCs w:val="22"/>
        </w:rPr>
        <w:t>12. What are the delineate measures taken by the SATRC countries for e-waste management?</w:t>
      </w:r>
    </w:p>
    <w:p w14:paraId="21241B0D" w14:textId="77777777" w:rsidR="00277519" w:rsidRPr="00277519" w:rsidRDefault="00277519" w:rsidP="00277519">
      <w:pPr>
        <w:shd w:val="clear" w:color="auto" w:fill="FFFFFF"/>
        <w:spacing w:line="360" w:lineRule="auto"/>
        <w:rPr>
          <w:rFonts w:eastAsia="Times New Roman"/>
          <w:color w:val="000000"/>
          <w:szCs w:val="22"/>
        </w:rPr>
      </w:pPr>
      <w:r w:rsidRPr="00277519">
        <w:rPr>
          <w:rFonts w:eastAsia="Times New Roman"/>
          <w:color w:val="000000"/>
          <w:szCs w:val="22"/>
        </w:rPr>
        <w:t>13. What are the challenges of e-waste management?</w:t>
      </w:r>
    </w:p>
    <w:p w14:paraId="012E7F2B" w14:textId="77777777" w:rsidR="00277519" w:rsidRPr="00277519" w:rsidRDefault="00277519" w:rsidP="00277519">
      <w:pPr>
        <w:shd w:val="clear" w:color="auto" w:fill="FFFFFF"/>
        <w:spacing w:line="360" w:lineRule="auto"/>
        <w:rPr>
          <w:rFonts w:eastAsia="Times New Roman"/>
          <w:color w:val="000000"/>
          <w:szCs w:val="22"/>
        </w:rPr>
      </w:pPr>
      <w:r w:rsidRPr="00277519">
        <w:rPr>
          <w:rFonts w:eastAsia="Times New Roman"/>
          <w:color w:val="000000"/>
          <w:szCs w:val="22"/>
        </w:rPr>
        <w:t xml:space="preserve">14. Does your country practice 5R(Refuse, Reduce, Reuse, Repurpose and Recycle) for </w:t>
      </w:r>
    </w:p>
    <w:p w14:paraId="6FD145FF" w14:textId="77777777" w:rsidR="00277519" w:rsidRPr="00277519" w:rsidRDefault="00277519" w:rsidP="00277519">
      <w:pPr>
        <w:shd w:val="clear" w:color="auto" w:fill="FFFFFF"/>
        <w:spacing w:line="360" w:lineRule="auto"/>
        <w:rPr>
          <w:rFonts w:eastAsia="Times New Roman"/>
          <w:color w:val="000000"/>
          <w:szCs w:val="22"/>
        </w:rPr>
      </w:pPr>
      <w:r w:rsidRPr="00277519">
        <w:rPr>
          <w:rFonts w:eastAsia="Times New Roman"/>
          <w:color w:val="000000"/>
          <w:szCs w:val="22"/>
        </w:rPr>
        <w:t xml:space="preserve"> e-waste management? </w:t>
      </w:r>
    </w:p>
    <w:p w14:paraId="4A773C60" w14:textId="77777777" w:rsidR="00277519" w:rsidRPr="00277519" w:rsidRDefault="00277519" w:rsidP="00277519">
      <w:pPr>
        <w:shd w:val="clear" w:color="auto" w:fill="FFFFFF"/>
        <w:spacing w:line="360" w:lineRule="auto"/>
        <w:rPr>
          <w:bCs/>
        </w:rPr>
      </w:pPr>
      <w:r w:rsidRPr="00277519">
        <w:rPr>
          <w:bCs/>
        </w:rPr>
        <w:t>15. What actions taken by your country in achieving SDG12 through the improvement of SDG indicators (12.5.1) related to e-waste Management</w:t>
      </w:r>
    </w:p>
    <w:p w14:paraId="5B54141A" w14:textId="77777777" w:rsidR="00277519" w:rsidRPr="00277519" w:rsidRDefault="00277519" w:rsidP="00277519">
      <w:pPr>
        <w:shd w:val="clear" w:color="auto" w:fill="FFFFFF"/>
        <w:spacing w:line="360" w:lineRule="auto"/>
      </w:pPr>
      <w:r w:rsidRPr="00277519">
        <w:t>16. How can we identify the opportunities to strengthen the e-waste management regulations (if any)?</w:t>
      </w:r>
    </w:p>
    <w:p w14:paraId="4394127F" w14:textId="77777777" w:rsidR="00277519" w:rsidRPr="00277519" w:rsidRDefault="00277519" w:rsidP="00277519">
      <w:pPr>
        <w:shd w:val="clear" w:color="auto" w:fill="FFFFFF"/>
        <w:spacing w:line="360" w:lineRule="auto"/>
      </w:pPr>
      <w:r w:rsidRPr="00277519">
        <w:t xml:space="preserve">17. What type of Telecom/ICT equipment/component do you import? Indicate the volume of import per year for each product/component …………………. </w:t>
      </w:r>
    </w:p>
    <w:p w14:paraId="22965EF1" w14:textId="77777777" w:rsidR="00277519" w:rsidRPr="00277519" w:rsidRDefault="00277519" w:rsidP="00277519">
      <w:pPr>
        <w:shd w:val="clear" w:color="auto" w:fill="FFFFFF"/>
        <w:spacing w:line="360" w:lineRule="auto"/>
      </w:pPr>
      <w:r w:rsidRPr="00277519">
        <w:rPr>
          <w:rFonts w:hint="eastAsia"/>
        </w:rPr>
        <w:t xml:space="preserve">Country of Import? European Union </w:t>
      </w:r>
      <w:r w:rsidRPr="00277519">
        <w:rPr>
          <w:rFonts w:hint="eastAsia"/>
        </w:rPr>
        <w:t>□</w:t>
      </w:r>
      <w:r w:rsidRPr="00277519">
        <w:rPr>
          <w:rFonts w:hint="eastAsia"/>
        </w:rPr>
        <w:t xml:space="preserve"> USA </w:t>
      </w:r>
      <w:r w:rsidRPr="00277519">
        <w:rPr>
          <w:rFonts w:hint="eastAsia"/>
        </w:rPr>
        <w:t>□</w:t>
      </w:r>
      <w:r w:rsidRPr="00277519">
        <w:rPr>
          <w:rFonts w:hint="eastAsia"/>
        </w:rPr>
        <w:t xml:space="preserve"> China </w:t>
      </w:r>
      <w:r w:rsidRPr="00277519">
        <w:rPr>
          <w:rFonts w:hint="eastAsia"/>
        </w:rPr>
        <w:t>□</w:t>
      </w:r>
      <w:r w:rsidRPr="00277519">
        <w:rPr>
          <w:rFonts w:hint="eastAsia"/>
        </w:rPr>
        <w:t xml:space="preserve"> India </w:t>
      </w:r>
      <w:r w:rsidRPr="00277519">
        <w:rPr>
          <w:rFonts w:hint="eastAsia"/>
        </w:rPr>
        <w:t>□</w:t>
      </w:r>
      <w:r w:rsidRPr="00277519">
        <w:rPr>
          <w:rFonts w:hint="eastAsia"/>
        </w:rPr>
        <w:t xml:space="preserve"> others (please </w:t>
      </w:r>
    </w:p>
    <w:p w14:paraId="7DC4FDFE" w14:textId="77777777" w:rsidR="00277519" w:rsidRPr="00277519" w:rsidRDefault="00277519" w:rsidP="00277519">
      <w:pPr>
        <w:shd w:val="clear" w:color="auto" w:fill="FFFFFF"/>
        <w:spacing w:line="360" w:lineRule="auto"/>
      </w:pPr>
      <w:r w:rsidRPr="00277519">
        <w:t xml:space="preserve">specify) </w:t>
      </w:r>
    </w:p>
    <w:p w14:paraId="0950ED31" w14:textId="77777777" w:rsidR="00277519" w:rsidRPr="00277519" w:rsidRDefault="00277519" w:rsidP="00277519">
      <w:pPr>
        <w:shd w:val="clear" w:color="auto" w:fill="FFFFFF"/>
        <w:spacing w:line="360" w:lineRule="auto"/>
      </w:pPr>
      <w:r w:rsidRPr="00277519">
        <w:rPr>
          <w:rFonts w:hint="eastAsia"/>
        </w:rPr>
        <w:t xml:space="preserve"> Mode of Importation: Container </w:t>
      </w:r>
      <w:r w:rsidRPr="00277519">
        <w:rPr>
          <w:rFonts w:hint="eastAsia"/>
        </w:rPr>
        <w:t>□</w:t>
      </w:r>
      <w:r w:rsidRPr="00277519">
        <w:rPr>
          <w:rFonts w:hint="eastAsia"/>
        </w:rPr>
        <w:t xml:space="preserve"> Trucks </w:t>
      </w:r>
      <w:r w:rsidRPr="00277519">
        <w:rPr>
          <w:rFonts w:hint="eastAsia"/>
        </w:rPr>
        <w:t>□</w:t>
      </w:r>
      <w:r w:rsidRPr="00277519">
        <w:rPr>
          <w:rFonts w:hint="eastAsia"/>
        </w:rPr>
        <w:t xml:space="preserve"> Buses </w:t>
      </w:r>
      <w:r w:rsidRPr="00277519">
        <w:rPr>
          <w:rFonts w:hint="eastAsia"/>
        </w:rPr>
        <w:t>□</w:t>
      </w:r>
    </w:p>
    <w:p w14:paraId="00A82448" w14:textId="77777777" w:rsidR="00277519" w:rsidRPr="00277519" w:rsidRDefault="00277519" w:rsidP="00277519">
      <w:pPr>
        <w:shd w:val="clear" w:color="auto" w:fill="FFFFFF"/>
        <w:spacing w:line="360" w:lineRule="auto"/>
      </w:pPr>
      <w:r w:rsidRPr="00277519">
        <w:rPr>
          <w:rFonts w:hint="eastAsia"/>
        </w:rPr>
        <w:t xml:space="preserve"> Route of Importation: Sea port </w:t>
      </w:r>
      <w:r w:rsidRPr="00277519">
        <w:rPr>
          <w:rFonts w:hint="eastAsia"/>
        </w:rPr>
        <w:t>□</w:t>
      </w:r>
      <w:r w:rsidRPr="00277519">
        <w:rPr>
          <w:rFonts w:hint="eastAsia"/>
        </w:rPr>
        <w:t xml:space="preserve"> Airport </w:t>
      </w:r>
      <w:r w:rsidRPr="00277519">
        <w:rPr>
          <w:rFonts w:hint="eastAsia"/>
        </w:rPr>
        <w:t>□</w:t>
      </w:r>
      <w:r w:rsidRPr="00277519">
        <w:rPr>
          <w:rFonts w:hint="eastAsia"/>
        </w:rPr>
        <w:t xml:space="preserve"> Land Border </w:t>
      </w:r>
      <w:r w:rsidRPr="00277519">
        <w:rPr>
          <w:rFonts w:hint="eastAsia"/>
        </w:rPr>
        <w:t>□</w:t>
      </w:r>
    </w:p>
    <w:p w14:paraId="4D848977" w14:textId="77777777" w:rsidR="00277519" w:rsidRPr="00277519" w:rsidRDefault="00277519" w:rsidP="00277519">
      <w:pPr>
        <w:shd w:val="clear" w:color="auto" w:fill="FFFFFF"/>
        <w:spacing w:line="360" w:lineRule="auto"/>
      </w:pPr>
      <w:r w:rsidRPr="00277519">
        <w:t xml:space="preserve">18. Do you import any second- hand product/component(s)? </w:t>
      </w:r>
    </w:p>
    <w:p w14:paraId="709A739E" w14:textId="77777777" w:rsidR="00277519" w:rsidRPr="00277519" w:rsidRDefault="00277519" w:rsidP="00277519">
      <w:pPr>
        <w:shd w:val="clear" w:color="auto" w:fill="FFFFFF"/>
        <w:spacing w:line="360" w:lineRule="auto"/>
      </w:pPr>
      <w:r w:rsidRPr="00277519">
        <w:rPr>
          <w:rFonts w:hint="eastAsia"/>
        </w:rPr>
        <w:t xml:space="preserve">Yes </w:t>
      </w:r>
      <w:r w:rsidRPr="00277519">
        <w:rPr>
          <w:rFonts w:hint="eastAsia"/>
        </w:rPr>
        <w:t>□</w:t>
      </w:r>
      <w:r w:rsidRPr="00277519">
        <w:rPr>
          <w:rFonts w:hint="eastAsia"/>
        </w:rPr>
        <w:t xml:space="preserve"> No </w:t>
      </w:r>
      <w:r w:rsidRPr="00277519">
        <w:rPr>
          <w:rFonts w:hint="eastAsia"/>
        </w:rPr>
        <w:t>□</w:t>
      </w:r>
    </w:p>
    <w:p w14:paraId="70527473" w14:textId="77777777" w:rsidR="00277519" w:rsidRPr="00277519" w:rsidRDefault="00277519" w:rsidP="00277519">
      <w:pPr>
        <w:shd w:val="clear" w:color="auto" w:fill="FFFFFF"/>
        <w:spacing w:line="360" w:lineRule="auto"/>
      </w:pPr>
      <w:r w:rsidRPr="00277519">
        <w:rPr>
          <w:rFonts w:hint="eastAsia"/>
        </w:rPr>
        <w:t xml:space="preserve">If yes, which product(s)/component(s)? From which country? European Union </w:t>
      </w:r>
      <w:r w:rsidRPr="00277519">
        <w:rPr>
          <w:rFonts w:hint="eastAsia"/>
        </w:rPr>
        <w:t>□</w:t>
      </w:r>
      <w:r w:rsidRPr="00277519">
        <w:rPr>
          <w:rFonts w:hint="eastAsia"/>
        </w:rPr>
        <w:t xml:space="preserve"> USA </w:t>
      </w:r>
      <w:r w:rsidRPr="00277519">
        <w:rPr>
          <w:rFonts w:hint="eastAsia"/>
        </w:rPr>
        <w:t>□</w:t>
      </w:r>
      <w:r w:rsidRPr="00277519">
        <w:rPr>
          <w:rFonts w:hint="eastAsia"/>
        </w:rPr>
        <w:t xml:space="preserve"> others (please </w:t>
      </w:r>
    </w:p>
    <w:p w14:paraId="264A49F4" w14:textId="77777777" w:rsidR="00277519" w:rsidRPr="00277519" w:rsidRDefault="00277519" w:rsidP="00277519">
      <w:pPr>
        <w:shd w:val="clear" w:color="auto" w:fill="FFFFFF"/>
        <w:spacing w:line="360" w:lineRule="auto"/>
      </w:pPr>
      <w:r w:rsidRPr="00277519">
        <w:lastRenderedPageBreak/>
        <w:t>specify)………………………………………</w:t>
      </w:r>
      <w:proofErr w:type="gramStart"/>
      <w:r w:rsidRPr="00277519">
        <w:t>…..</w:t>
      </w:r>
      <w:proofErr w:type="gramEnd"/>
    </w:p>
    <w:p w14:paraId="0B03D7F5" w14:textId="77777777" w:rsidR="00277519" w:rsidRPr="00277519" w:rsidRDefault="00277519" w:rsidP="00277519">
      <w:pPr>
        <w:shd w:val="clear" w:color="auto" w:fill="FFFFFF"/>
        <w:spacing w:line="360" w:lineRule="auto"/>
      </w:pPr>
      <w:r w:rsidRPr="00277519">
        <w:t>19. Stakeholder’s responsibilities</w:t>
      </w:r>
    </w:p>
    <w:p w14:paraId="2D807BF7" w14:textId="77777777" w:rsidR="00277519" w:rsidRPr="00277519" w:rsidRDefault="00277519" w:rsidP="00277519">
      <w:pPr>
        <w:shd w:val="clear" w:color="auto" w:fill="FFFFFF"/>
        <w:spacing w:line="360" w:lineRule="auto"/>
        <w:rPr>
          <w:rFonts w:eastAsia="Times New Roman"/>
          <w:color w:val="000000"/>
          <w:szCs w:val="22"/>
        </w:rPr>
      </w:pPr>
      <w:r w:rsidRPr="00277519">
        <w:rPr>
          <w:rFonts w:eastAsia="Times New Roman"/>
          <w:color w:val="000000"/>
          <w:szCs w:val="22"/>
        </w:rPr>
        <w:t>20. Recommendations.</w:t>
      </w:r>
    </w:p>
    <w:p w14:paraId="352081C8" w14:textId="77777777" w:rsidR="00277519" w:rsidRPr="00277519" w:rsidRDefault="00277519" w:rsidP="00277519">
      <w:pPr>
        <w:shd w:val="clear" w:color="auto" w:fill="FFFFFF"/>
        <w:spacing w:line="360" w:lineRule="auto"/>
        <w:rPr>
          <w:rFonts w:eastAsia="Times New Roman"/>
          <w:color w:val="000000"/>
          <w:szCs w:val="22"/>
        </w:rPr>
      </w:pPr>
    </w:p>
    <w:p w14:paraId="3B1FA156" w14:textId="77777777" w:rsidR="00277519" w:rsidRPr="00277519" w:rsidRDefault="00277519" w:rsidP="00277519">
      <w:pPr>
        <w:shd w:val="clear" w:color="auto" w:fill="FFFFFF"/>
        <w:spacing w:line="360" w:lineRule="auto"/>
        <w:rPr>
          <w:rFonts w:eastAsia="Times New Roman"/>
          <w:color w:val="000000"/>
          <w:szCs w:val="22"/>
        </w:rPr>
      </w:pPr>
    </w:p>
    <w:p w14:paraId="477D2540" w14:textId="77777777" w:rsidR="00277519" w:rsidRPr="00277519" w:rsidRDefault="00277519" w:rsidP="00277519">
      <w:pPr>
        <w:tabs>
          <w:tab w:val="left" w:pos="567"/>
        </w:tabs>
        <w:spacing w:line="360" w:lineRule="auto"/>
        <w:contextualSpacing/>
        <w:jc w:val="both"/>
      </w:pPr>
    </w:p>
    <w:p w14:paraId="270AED41" w14:textId="77777777" w:rsidR="00277519" w:rsidRPr="00277519" w:rsidRDefault="00277519" w:rsidP="00277519">
      <w:pPr>
        <w:tabs>
          <w:tab w:val="left" w:pos="567"/>
        </w:tabs>
        <w:spacing w:line="276" w:lineRule="auto"/>
        <w:contextualSpacing/>
        <w:jc w:val="both"/>
      </w:pPr>
    </w:p>
    <w:p w14:paraId="693CAAC1" w14:textId="77777777" w:rsidR="00277519" w:rsidRPr="00277519" w:rsidRDefault="00277519" w:rsidP="00277519">
      <w:pPr>
        <w:tabs>
          <w:tab w:val="left" w:pos="567"/>
        </w:tabs>
        <w:spacing w:line="276" w:lineRule="auto"/>
        <w:contextualSpacing/>
        <w:jc w:val="both"/>
      </w:pPr>
    </w:p>
    <w:p w14:paraId="576FADA4" w14:textId="77777777" w:rsidR="00277519" w:rsidRPr="00277519" w:rsidRDefault="00277519" w:rsidP="00277519">
      <w:pPr>
        <w:tabs>
          <w:tab w:val="left" w:pos="567"/>
        </w:tabs>
        <w:spacing w:line="276" w:lineRule="auto"/>
        <w:contextualSpacing/>
        <w:jc w:val="both"/>
      </w:pPr>
    </w:p>
    <w:p w14:paraId="72654C42" w14:textId="77777777" w:rsidR="00277519" w:rsidRPr="00277519" w:rsidRDefault="00277519" w:rsidP="00277519">
      <w:pPr>
        <w:tabs>
          <w:tab w:val="left" w:pos="567"/>
        </w:tabs>
        <w:spacing w:line="276" w:lineRule="auto"/>
        <w:contextualSpacing/>
        <w:jc w:val="both"/>
      </w:pPr>
    </w:p>
    <w:p w14:paraId="332B7E75" w14:textId="77777777" w:rsidR="00277519" w:rsidRPr="00277519" w:rsidRDefault="00277519" w:rsidP="00277519">
      <w:pPr>
        <w:jc w:val="center"/>
        <w:rPr>
          <w:snapToGrid w:val="0"/>
        </w:rPr>
      </w:pPr>
      <w:r w:rsidRPr="00277519">
        <w:t>___________</w:t>
      </w:r>
    </w:p>
    <w:p w14:paraId="480F42D8" w14:textId="0B154582" w:rsidR="00277519" w:rsidRDefault="00277519" w:rsidP="00F80CC8">
      <w:pPr>
        <w:rPr>
          <w:rFonts w:eastAsia="Times New Roman"/>
          <w:b/>
          <w:color w:val="000000"/>
          <w:szCs w:val="22"/>
        </w:rPr>
      </w:pPr>
    </w:p>
    <w:p w14:paraId="5DDAF6B4" w14:textId="77777777" w:rsidR="00277519" w:rsidRDefault="00277519" w:rsidP="00F80CC8">
      <w:pPr>
        <w:rPr>
          <w:rFonts w:eastAsia="Times New Roman"/>
          <w:b/>
          <w:color w:val="000000"/>
          <w:szCs w:val="22"/>
        </w:rPr>
      </w:pPr>
    </w:p>
    <w:p w14:paraId="38C13C97" w14:textId="023C4976" w:rsidR="00F80CC8" w:rsidRDefault="00F80CC8" w:rsidP="00F80CC8">
      <w:pPr>
        <w:rPr>
          <w:rFonts w:eastAsia="Times New Roman"/>
          <w:b/>
          <w:color w:val="000000"/>
          <w:szCs w:val="22"/>
        </w:rPr>
      </w:pPr>
      <w:r w:rsidRPr="00F80CC8">
        <w:rPr>
          <w:rFonts w:eastAsia="Times New Roman"/>
          <w:b/>
          <w:color w:val="000000"/>
          <w:szCs w:val="22"/>
        </w:rPr>
        <w:t>N</w:t>
      </w:r>
      <w:r w:rsidR="000A675D">
        <w:rPr>
          <w:rFonts w:eastAsia="Times New Roman"/>
          <w:b/>
          <w:color w:val="000000"/>
          <w:szCs w:val="22"/>
        </w:rPr>
        <w:t>EPAL</w:t>
      </w:r>
    </w:p>
    <w:p w14:paraId="05984370" w14:textId="77777777" w:rsidR="000A675D" w:rsidRPr="00F80CC8" w:rsidRDefault="000A675D" w:rsidP="00F80CC8">
      <w:pPr>
        <w:rPr>
          <w:b/>
        </w:rPr>
      </w:pPr>
    </w:p>
    <w:p w14:paraId="0436C870" w14:textId="77777777" w:rsidR="000A675D" w:rsidRPr="000A675D" w:rsidRDefault="000A675D" w:rsidP="000A675D">
      <w:pPr>
        <w:tabs>
          <w:tab w:val="left" w:pos="567"/>
        </w:tabs>
        <w:spacing w:line="360" w:lineRule="auto"/>
        <w:jc w:val="both"/>
        <w:rPr>
          <w:b/>
        </w:rPr>
      </w:pPr>
      <w:r w:rsidRPr="000A675D">
        <w:rPr>
          <w:b/>
        </w:rPr>
        <w:t>1.BACKGROUND AND PURPOSE</w:t>
      </w:r>
    </w:p>
    <w:p w14:paraId="44B41075" w14:textId="77777777" w:rsidR="000A675D" w:rsidRPr="000A675D" w:rsidRDefault="000A675D" w:rsidP="000A675D">
      <w:pPr>
        <w:tabs>
          <w:tab w:val="left" w:pos="567"/>
        </w:tabs>
        <w:spacing w:line="360" w:lineRule="auto"/>
        <w:jc w:val="both"/>
        <w:rPr>
          <w:b/>
        </w:rPr>
      </w:pPr>
      <w:r w:rsidRPr="000A675D">
        <w:t>The increasing volume of electronic waste (e-waste) poses significant environmental and health challenges worldwide. SATRC (South Asian Telecommunication Regulators' Council) members have a crucial role in promoting sustainable development within their countries. This study aims to investigate e-waste management regulations and identify opportunities to strengthen them, thereby facilitating effective e-waste management, resource recovery, and the promotion of a circular economy.</w:t>
      </w:r>
    </w:p>
    <w:p w14:paraId="4AE832F1" w14:textId="77777777" w:rsidR="000A675D" w:rsidRPr="000A675D" w:rsidRDefault="000A675D" w:rsidP="000A675D">
      <w:pPr>
        <w:tabs>
          <w:tab w:val="left" w:pos="567"/>
        </w:tabs>
        <w:spacing w:after="160"/>
        <w:contextualSpacing/>
        <w:jc w:val="both"/>
        <w:rPr>
          <w:rFonts w:eastAsia="Batang"/>
          <w:b/>
          <w:lang w:eastAsia="ko-KR"/>
        </w:rPr>
      </w:pPr>
    </w:p>
    <w:p w14:paraId="48F72A9B" w14:textId="77777777" w:rsidR="000A675D" w:rsidRPr="000A675D" w:rsidRDefault="000A675D" w:rsidP="000A675D">
      <w:pPr>
        <w:tabs>
          <w:tab w:val="left" w:pos="567"/>
        </w:tabs>
        <w:spacing w:after="160" w:line="360" w:lineRule="auto"/>
        <w:contextualSpacing/>
        <w:jc w:val="both"/>
        <w:rPr>
          <w:rFonts w:eastAsia="Batang"/>
          <w:b/>
          <w:lang w:eastAsia="ko-KR"/>
        </w:rPr>
      </w:pPr>
      <w:r w:rsidRPr="000A675D">
        <w:rPr>
          <w:rFonts w:eastAsia="Batang"/>
          <w:b/>
          <w:lang w:eastAsia="ko-KR"/>
        </w:rPr>
        <w:t>2.SCOPE</w:t>
      </w:r>
    </w:p>
    <w:p w14:paraId="4D2A5B18" w14:textId="77777777" w:rsidR="000A675D" w:rsidRPr="000A675D" w:rsidRDefault="000A675D" w:rsidP="000A675D">
      <w:pPr>
        <w:ind w:left="457" w:hanging="457"/>
        <w:rPr>
          <w:b/>
          <w:bCs/>
        </w:rPr>
      </w:pPr>
      <w:r w:rsidRPr="000A675D">
        <w:rPr>
          <w:b/>
          <w:bCs/>
        </w:rPr>
        <w:t>1.  Evaluation of Current E-waste Management Practices:</w:t>
      </w:r>
    </w:p>
    <w:p w14:paraId="6CF578F0" w14:textId="77777777" w:rsidR="000A675D" w:rsidRPr="000A675D" w:rsidRDefault="000A675D" w:rsidP="000A675D">
      <w:pPr>
        <w:ind w:left="727" w:hanging="360"/>
        <w:jc w:val="both"/>
      </w:pPr>
      <w:r w:rsidRPr="000A675D">
        <w:t xml:space="preserve">a. </w:t>
      </w:r>
      <w:r w:rsidRPr="000A675D">
        <w:tab/>
        <w:t>Assess the existing e-waste management regulations and policies in SATRC member countries.</w:t>
      </w:r>
    </w:p>
    <w:p w14:paraId="202D8B7F" w14:textId="77777777" w:rsidR="000A675D" w:rsidRPr="000A675D" w:rsidRDefault="000A675D" w:rsidP="000A675D">
      <w:pPr>
        <w:ind w:left="727" w:hanging="360"/>
        <w:jc w:val="both"/>
      </w:pPr>
      <w:r w:rsidRPr="000A675D">
        <w:t xml:space="preserve">b. </w:t>
      </w:r>
      <w:r w:rsidRPr="000A675D">
        <w:tab/>
        <w:t>Analyze the effectiveness of present practices in mitigating environmental and health risks associated with e-waste.</w:t>
      </w:r>
    </w:p>
    <w:p w14:paraId="0E4D47CE" w14:textId="77777777" w:rsidR="000A675D" w:rsidRPr="000A675D" w:rsidRDefault="000A675D" w:rsidP="000A675D">
      <w:pPr>
        <w:ind w:left="727" w:hanging="360"/>
        <w:jc w:val="both"/>
      </w:pPr>
      <w:r w:rsidRPr="000A675D">
        <w:t xml:space="preserve">c. </w:t>
      </w:r>
      <w:r w:rsidRPr="000A675D">
        <w:tab/>
        <w:t>Determine the level of compliance and enforcement of e-waste regulations.</w:t>
      </w:r>
    </w:p>
    <w:p w14:paraId="45C853F2" w14:textId="77777777" w:rsidR="000A675D" w:rsidRPr="000A675D" w:rsidRDefault="000A675D" w:rsidP="000A675D">
      <w:pPr>
        <w:ind w:left="727" w:hanging="360"/>
        <w:jc w:val="both"/>
      </w:pPr>
      <w:r w:rsidRPr="000A675D">
        <w:t xml:space="preserve">d. </w:t>
      </w:r>
      <w:r w:rsidRPr="000A675D">
        <w:tab/>
        <w:t>Identify challenges and gaps in the current e-waste management systems.</w:t>
      </w:r>
    </w:p>
    <w:p w14:paraId="314947E7" w14:textId="77777777" w:rsidR="000A675D" w:rsidRPr="000A675D" w:rsidRDefault="000A675D" w:rsidP="000A675D"/>
    <w:p w14:paraId="63582C5A" w14:textId="77777777" w:rsidR="000A675D" w:rsidRPr="000A675D" w:rsidRDefault="000A675D" w:rsidP="000A675D">
      <w:pPr>
        <w:rPr>
          <w:b/>
          <w:bCs/>
        </w:rPr>
      </w:pPr>
      <w:r w:rsidRPr="000A675D">
        <w:rPr>
          <w:b/>
          <w:bCs/>
        </w:rPr>
        <w:t>2.  Examination of International Best Practices:</w:t>
      </w:r>
    </w:p>
    <w:p w14:paraId="48AA64D1" w14:textId="77777777" w:rsidR="000A675D" w:rsidRPr="000A675D" w:rsidRDefault="000A675D" w:rsidP="000A675D">
      <w:pPr>
        <w:ind w:left="727" w:hanging="360"/>
      </w:pPr>
      <w:r w:rsidRPr="000A675D">
        <w:t xml:space="preserve">a. </w:t>
      </w:r>
      <w:r w:rsidRPr="000A675D">
        <w:tab/>
        <w:t>Study successful e-waste management models and regulations implemented in other countries or regions.</w:t>
      </w:r>
    </w:p>
    <w:p w14:paraId="4BEA83E3" w14:textId="77777777" w:rsidR="000A675D" w:rsidRPr="000A675D" w:rsidRDefault="000A675D" w:rsidP="000A675D">
      <w:pPr>
        <w:ind w:left="727" w:hanging="360"/>
      </w:pPr>
      <w:r w:rsidRPr="000A675D">
        <w:t xml:space="preserve">b. </w:t>
      </w:r>
      <w:r w:rsidRPr="000A675D">
        <w:tab/>
        <w:t>Identify key components and approaches that have proven effective in these models.</w:t>
      </w:r>
    </w:p>
    <w:p w14:paraId="7ED26CC2" w14:textId="77777777" w:rsidR="000A675D" w:rsidRPr="000A675D" w:rsidRDefault="000A675D" w:rsidP="000A675D">
      <w:pPr>
        <w:ind w:left="727" w:hanging="360"/>
      </w:pPr>
      <w:r w:rsidRPr="000A675D">
        <w:t xml:space="preserve">c. </w:t>
      </w:r>
      <w:r w:rsidRPr="000A675D">
        <w:tab/>
        <w:t>Evaluate the feasibility and applicability of adopting such practices within SATRC member countries.</w:t>
      </w:r>
    </w:p>
    <w:p w14:paraId="69A351C0" w14:textId="77777777" w:rsidR="000A675D" w:rsidRPr="000A675D" w:rsidRDefault="000A675D" w:rsidP="000A675D">
      <w:pPr>
        <w:ind w:left="727" w:hanging="360"/>
      </w:pPr>
      <w:r w:rsidRPr="000A675D">
        <w:t xml:space="preserve">d. </w:t>
      </w:r>
      <w:r w:rsidRPr="000A675D">
        <w:tab/>
        <w:t>Showcase case studies highlighting positive outcomes resulting from robust e-waste management regulations.</w:t>
      </w:r>
    </w:p>
    <w:p w14:paraId="39841595" w14:textId="77777777" w:rsidR="000A675D" w:rsidRPr="000A675D" w:rsidRDefault="000A675D" w:rsidP="000A675D"/>
    <w:p w14:paraId="1B3CBF03" w14:textId="77777777" w:rsidR="000A675D" w:rsidRPr="000A675D" w:rsidRDefault="000A675D" w:rsidP="000A675D">
      <w:pPr>
        <w:rPr>
          <w:b/>
          <w:bCs/>
        </w:rPr>
      </w:pPr>
      <w:r w:rsidRPr="000A675D">
        <w:rPr>
          <w:b/>
          <w:bCs/>
        </w:rPr>
        <w:t>3. Enhancement of Regulatory Framework:</w:t>
      </w:r>
    </w:p>
    <w:p w14:paraId="04788D51" w14:textId="77777777" w:rsidR="000A675D" w:rsidRPr="000A675D" w:rsidRDefault="000A675D" w:rsidP="000A675D">
      <w:pPr>
        <w:ind w:left="727" w:hanging="360"/>
      </w:pPr>
      <w:r w:rsidRPr="000A675D">
        <w:t xml:space="preserve">a. </w:t>
      </w:r>
      <w:r w:rsidRPr="000A675D">
        <w:tab/>
        <w:t>Propose amendments or updates to existing e-waste management regulations to address identified gaps and challenges.</w:t>
      </w:r>
    </w:p>
    <w:p w14:paraId="1FD20AE2" w14:textId="77777777" w:rsidR="000A675D" w:rsidRPr="000A675D" w:rsidRDefault="000A675D" w:rsidP="000A675D">
      <w:pPr>
        <w:ind w:left="727" w:hanging="360"/>
      </w:pPr>
      <w:r w:rsidRPr="000A675D">
        <w:lastRenderedPageBreak/>
        <w:t xml:space="preserve">b. </w:t>
      </w:r>
      <w:r w:rsidRPr="000A675D">
        <w:tab/>
        <w:t>Recommend strategies to harmonize e-waste regulations among SATRC member countries to promote regional cooperation and enforcement.</w:t>
      </w:r>
    </w:p>
    <w:p w14:paraId="57F84B41" w14:textId="77777777" w:rsidR="000A675D" w:rsidRPr="000A675D" w:rsidRDefault="000A675D" w:rsidP="000A675D">
      <w:pPr>
        <w:ind w:left="727" w:hanging="360"/>
      </w:pPr>
      <w:r w:rsidRPr="000A675D">
        <w:t xml:space="preserve">c. </w:t>
      </w:r>
      <w:r w:rsidRPr="000A675D">
        <w:tab/>
        <w:t>Develop guidelines for establishing comprehensive e-waste management systems encompassing collection, transportation, treatment, and disposal.</w:t>
      </w:r>
    </w:p>
    <w:p w14:paraId="6B6BDD91" w14:textId="77777777" w:rsidR="000A675D" w:rsidRPr="000A675D" w:rsidRDefault="000A675D" w:rsidP="000A675D">
      <w:pPr>
        <w:ind w:left="727" w:hanging="360"/>
      </w:pPr>
      <w:r w:rsidRPr="000A675D">
        <w:t xml:space="preserve">d. </w:t>
      </w:r>
      <w:r w:rsidRPr="000A675D">
        <w:tab/>
        <w:t>Incorporate provisions for extended producer responsibility (EPR) to encourage manufacturers' involvement in e-waste management.</w:t>
      </w:r>
    </w:p>
    <w:p w14:paraId="24200587" w14:textId="77777777" w:rsidR="000A675D" w:rsidRPr="000A675D" w:rsidRDefault="000A675D" w:rsidP="000A675D"/>
    <w:p w14:paraId="7B80DDA3" w14:textId="77777777" w:rsidR="000A675D" w:rsidRPr="000A675D" w:rsidRDefault="000A675D" w:rsidP="000A675D">
      <w:pPr>
        <w:rPr>
          <w:b/>
          <w:bCs/>
        </w:rPr>
      </w:pPr>
      <w:r w:rsidRPr="000A675D">
        <w:rPr>
          <w:b/>
          <w:bCs/>
        </w:rPr>
        <w:t>4. Promotion of Awareness and Education:</w:t>
      </w:r>
    </w:p>
    <w:p w14:paraId="19C3AF00" w14:textId="77777777" w:rsidR="000A675D" w:rsidRPr="000A675D" w:rsidRDefault="000A675D" w:rsidP="000A675D">
      <w:pPr>
        <w:ind w:left="727" w:hanging="360"/>
      </w:pPr>
      <w:r w:rsidRPr="000A675D">
        <w:t xml:space="preserve">a. </w:t>
      </w:r>
      <w:r w:rsidRPr="000A675D">
        <w:tab/>
        <w:t>Identify strategies for raising public awareness about e-waste hazards, proper disposal, and recycling options.</w:t>
      </w:r>
    </w:p>
    <w:p w14:paraId="031D655A" w14:textId="77777777" w:rsidR="000A675D" w:rsidRPr="000A675D" w:rsidRDefault="000A675D" w:rsidP="000A675D">
      <w:pPr>
        <w:ind w:left="727" w:hanging="360"/>
      </w:pPr>
      <w:r w:rsidRPr="000A675D">
        <w:t xml:space="preserve">b. </w:t>
      </w:r>
      <w:r w:rsidRPr="000A675D">
        <w:tab/>
        <w:t>Develop educational campaigns targeting consumers, businesses, and educational institutions to promote responsible e-waste management practices.</w:t>
      </w:r>
    </w:p>
    <w:p w14:paraId="19C5D2B6" w14:textId="77777777" w:rsidR="000A675D" w:rsidRPr="000A675D" w:rsidRDefault="000A675D" w:rsidP="000A675D"/>
    <w:p w14:paraId="55315F9E" w14:textId="77777777" w:rsidR="000A675D" w:rsidRPr="000A675D" w:rsidRDefault="000A675D" w:rsidP="000A675D">
      <w:pPr>
        <w:rPr>
          <w:b/>
          <w:bCs/>
        </w:rPr>
      </w:pPr>
      <w:r w:rsidRPr="000A675D">
        <w:rPr>
          <w:b/>
          <w:bCs/>
        </w:rPr>
        <w:t>5. Monitoring and Evaluation of Progress:</w:t>
      </w:r>
    </w:p>
    <w:p w14:paraId="622E1686" w14:textId="77777777" w:rsidR="000A675D" w:rsidRPr="000A675D" w:rsidRDefault="000A675D" w:rsidP="000A675D">
      <w:pPr>
        <w:ind w:left="727" w:hanging="360"/>
        <w:jc w:val="both"/>
      </w:pPr>
      <w:r w:rsidRPr="000A675D">
        <w:t>a.</w:t>
      </w:r>
      <w:r w:rsidRPr="000A675D">
        <w:tab/>
        <w:t>Establish mechanisms to monitor and evaluate the implementation and impact of enhanced e-waste management regulations.</w:t>
      </w:r>
    </w:p>
    <w:p w14:paraId="1D2302A0" w14:textId="77777777" w:rsidR="000A675D" w:rsidRPr="000A675D" w:rsidRDefault="000A675D" w:rsidP="000A675D">
      <w:pPr>
        <w:ind w:left="727" w:hanging="360"/>
        <w:jc w:val="both"/>
      </w:pPr>
      <w:r w:rsidRPr="000A675D">
        <w:t xml:space="preserve">b. </w:t>
      </w:r>
      <w:r w:rsidRPr="000A675D">
        <w:tab/>
        <w:t>Develop metrics and indicators to assess the effectiveness of e-waste management practices.</w:t>
      </w:r>
    </w:p>
    <w:p w14:paraId="632875D6" w14:textId="77777777" w:rsidR="000A675D" w:rsidRPr="000A675D" w:rsidRDefault="000A675D" w:rsidP="000A675D">
      <w:pPr>
        <w:ind w:left="727" w:hanging="360"/>
      </w:pPr>
    </w:p>
    <w:p w14:paraId="223D780C" w14:textId="77777777" w:rsidR="000A675D" w:rsidRPr="000A675D" w:rsidRDefault="000A675D" w:rsidP="000A675D">
      <w:pPr>
        <w:ind w:left="70"/>
        <w:jc w:val="both"/>
      </w:pPr>
      <w:r w:rsidRPr="000A675D">
        <w:t>By addressing these research objectives, this study will provide SATRC members with a comprehensive understanding of e-waste management regulations and strategies to strengthen them. The findings will guide policymakers, regulators, and stakeholders in developing and implementing effective e-waste management systems, leading to reduced environmental pollution, improved resource recovery, and the promotion of a circular economy in the region.</w:t>
      </w:r>
    </w:p>
    <w:p w14:paraId="2B332E04" w14:textId="77777777" w:rsidR="000A675D" w:rsidRPr="000A675D" w:rsidRDefault="000A675D" w:rsidP="000A675D">
      <w:pPr>
        <w:autoSpaceDE w:val="0"/>
        <w:autoSpaceDN w:val="0"/>
        <w:adjustRightInd w:val="0"/>
        <w:jc w:val="both"/>
      </w:pPr>
    </w:p>
    <w:p w14:paraId="65791822" w14:textId="77777777" w:rsidR="000A675D" w:rsidRPr="000A675D" w:rsidRDefault="000A675D" w:rsidP="000A675D">
      <w:pPr>
        <w:jc w:val="both"/>
        <w:rPr>
          <w:rFonts w:eastAsia="Batang"/>
          <w:b/>
          <w:lang w:eastAsia="ko-KR"/>
        </w:rPr>
      </w:pPr>
    </w:p>
    <w:p w14:paraId="719FB188" w14:textId="77777777" w:rsidR="000A675D" w:rsidRPr="000A675D" w:rsidRDefault="000A675D" w:rsidP="000A675D">
      <w:pPr>
        <w:jc w:val="both"/>
        <w:rPr>
          <w:rFonts w:eastAsia="Batang"/>
          <w:b/>
          <w:lang w:eastAsia="ko-KR"/>
        </w:rPr>
      </w:pPr>
      <w:r w:rsidRPr="000A675D">
        <w:rPr>
          <w:rFonts w:eastAsia="Batang"/>
          <w:b/>
          <w:lang w:eastAsia="ko-KR"/>
        </w:rPr>
        <w:t>3.METHODOLOGY FOR CARRYING OUT THE STUDY</w:t>
      </w:r>
    </w:p>
    <w:p w14:paraId="166A9ECD" w14:textId="77777777" w:rsidR="000A675D" w:rsidRPr="000A675D" w:rsidRDefault="000A675D" w:rsidP="000A675D">
      <w:pPr>
        <w:jc w:val="both"/>
        <w:rPr>
          <w:rFonts w:eastAsia="Batang"/>
          <w:b/>
          <w:lang w:eastAsia="ko-KR"/>
        </w:rPr>
      </w:pPr>
    </w:p>
    <w:p w14:paraId="135AE3A2" w14:textId="77777777" w:rsidR="000A675D" w:rsidRPr="000A675D" w:rsidRDefault="000A675D" w:rsidP="000A675D">
      <w:pPr>
        <w:spacing w:line="360" w:lineRule="auto"/>
        <w:contextualSpacing/>
        <w:jc w:val="both"/>
        <w:rPr>
          <w:rFonts w:eastAsia="Batang"/>
          <w:lang w:eastAsia="ko-KR"/>
        </w:rPr>
      </w:pPr>
      <w:r w:rsidRPr="000A675D">
        <w:rPr>
          <w:rFonts w:eastAsia="Batang"/>
          <w:lang w:eastAsia="ko-KR"/>
        </w:rPr>
        <w:t>The study will be carried out by the Experts of Working Group on Policy, Regulation and Services nominated by the SATRC Members. Therefore, in order to pursue the study, the following questions have been developed to obtain necessary information from the SATRC Members on the subject matter of the Work Item. Based on the information, the Experts will develop a draft report on the Work Item for consideration of SATRC-26.</w:t>
      </w:r>
    </w:p>
    <w:p w14:paraId="20DB8A6E" w14:textId="77777777" w:rsidR="000A675D" w:rsidRPr="000A675D" w:rsidRDefault="000A675D" w:rsidP="000A675D">
      <w:pPr>
        <w:tabs>
          <w:tab w:val="left" w:pos="567"/>
        </w:tabs>
        <w:spacing w:line="360" w:lineRule="auto"/>
        <w:contextualSpacing/>
        <w:jc w:val="both"/>
        <w:rPr>
          <w:rFonts w:eastAsia="Batang"/>
          <w:b/>
          <w:lang w:eastAsia="ko-KR"/>
        </w:rPr>
      </w:pPr>
    </w:p>
    <w:p w14:paraId="215A69DE" w14:textId="77777777" w:rsidR="000A675D" w:rsidRPr="000A675D" w:rsidRDefault="000A675D" w:rsidP="000A675D">
      <w:pPr>
        <w:tabs>
          <w:tab w:val="left" w:pos="567"/>
        </w:tabs>
        <w:spacing w:line="259" w:lineRule="auto"/>
        <w:contextualSpacing/>
        <w:jc w:val="both"/>
        <w:rPr>
          <w:rFonts w:eastAsia="Batang"/>
          <w:b/>
          <w:lang w:eastAsia="ko-KR"/>
        </w:rPr>
      </w:pPr>
      <w:r w:rsidRPr="000A675D">
        <w:rPr>
          <w:rFonts w:eastAsia="Batang"/>
          <w:b/>
          <w:lang w:eastAsia="ko-KR"/>
        </w:rPr>
        <w:t>4.QUESTIONS</w:t>
      </w:r>
    </w:p>
    <w:p w14:paraId="249C1D33" w14:textId="77777777" w:rsidR="000A675D" w:rsidRPr="000A675D" w:rsidRDefault="000A675D" w:rsidP="000A675D">
      <w:pPr>
        <w:tabs>
          <w:tab w:val="left" w:pos="567"/>
        </w:tabs>
        <w:spacing w:line="259" w:lineRule="auto"/>
        <w:contextualSpacing/>
        <w:jc w:val="both"/>
        <w:rPr>
          <w:rFonts w:eastAsia="Batang"/>
          <w:b/>
          <w:lang w:eastAsia="ko-KR"/>
        </w:rPr>
      </w:pPr>
    </w:p>
    <w:p w14:paraId="1419062C" w14:textId="77777777" w:rsidR="000A675D" w:rsidRPr="000A675D" w:rsidRDefault="000A675D" w:rsidP="000A675D">
      <w:pPr>
        <w:shd w:val="clear" w:color="auto" w:fill="FFFFFF"/>
        <w:spacing w:line="360" w:lineRule="auto"/>
        <w:jc w:val="both"/>
        <w:rPr>
          <w:rFonts w:eastAsia="Times New Roman"/>
          <w:b/>
          <w:bCs/>
          <w:color w:val="000000"/>
          <w:szCs w:val="22"/>
        </w:rPr>
      </w:pPr>
      <w:r w:rsidRPr="000A675D">
        <w:rPr>
          <w:b/>
          <w:bCs/>
        </w:rPr>
        <w:t xml:space="preserve">1. </w:t>
      </w:r>
      <w:r w:rsidRPr="000A675D">
        <w:rPr>
          <w:rFonts w:eastAsia="Times New Roman"/>
          <w:b/>
          <w:bCs/>
          <w:color w:val="000000"/>
          <w:szCs w:val="22"/>
        </w:rPr>
        <w:t>Do you have any Rules/ Regulations/ Guidelines for e-waste management? If yes, when it was published (Please mention with name/URL/source)?</w:t>
      </w:r>
    </w:p>
    <w:p w14:paraId="1F0E74E4" w14:textId="77777777" w:rsidR="000A675D" w:rsidRPr="000A675D" w:rsidRDefault="000A675D" w:rsidP="000A675D">
      <w:pPr>
        <w:shd w:val="clear" w:color="auto" w:fill="FFFFFF"/>
        <w:spacing w:line="360" w:lineRule="auto"/>
        <w:jc w:val="both"/>
        <w:rPr>
          <w:rFonts w:eastAsia="Times New Roman"/>
          <w:color w:val="000000"/>
          <w:szCs w:val="22"/>
        </w:rPr>
      </w:pPr>
      <w:bookmarkStart w:id="28" w:name="_Hlk174357126"/>
      <w:r w:rsidRPr="000A675D">
        <w:rPr>
          <w:rFonts w:eastAsia="Times New Roman"/>
          <w:color w:val="000000"/>
          <w:szCs w:val="22"/>
        </w:rPr>
        <w:t xml:space="preserve">=&gt;No. However, NTA has floated consultation paper on </w:t>
      </w:r>
      <w:r w:rsidRPr="000A675D">
        <w:t xml:space="preserve">Regulatory Framework for E-waste Management which is available on </w:t>
      </w:r>
      <w:hyperlink r:id="rId50" w:history="1">
        <w:r w:rsidRPr="000A675D">
          <w:rPr>
            <w:color w:val="0563C1" w:themeColor="hyperlink"/>
            <w:u w:val="single"/>
          </w:rPr>
          <w:t>https://nta.gov.np/uploads/contents/Consultation-Paper-on-E-waste-Management.pdf</w:t>
        </w:r>
      </w:hyperlink>
      <w:r w:rsidRPr="000A675D">
        <w:t xml:space="preserve"> </w:t>
      </w:r>
    </w:p>
    <w:p w14:paraId="08A71D6E" w14:textId="44253AC5" w:rsidR="000A675D" w:rsidRDefault="000A675D" w:rsidP="000A675D">
      <w:pPr>
        <w:shd w:val="clear" w:color="auto" w:fill="FFFFFF"/>
        <w:spacing w:line="360" w:lineRule="auto"/>
        <w:jc w:val="both"/>
        <w:rPr>
          <w:rFonts w:eastAsia="Times New Roman"/>
          <w:color w:val="000000"/>
          <w:szCs w:val="22"/>
        </w:rPr>
      </w:pPr>
    </w:p>
    <w:p w14:paraId="634C675D" w14:textId="6D315EDE" w:rsidR="000A675D" w:rsidRDefault="000A675D" w:rsidP="000A675D">
      <w:pPr>
        <w:shd w:val="clear" w:color="auto" w:fill="FFFFFF"/>
        <w:spacing w:line="360" w:lineRule="auto"/>
        <w:jc w:val="both"/>
        <w:rPr>
          <w:rFonts w:eastAsia="Times New Roman"/>
          <w:color w:val="000000"/>
          <w:szCs w:val="22"/>
        </w:rPr>
      </w:pPr>
    </w:p>
    <w:p w14:paraId="1A114C22" w14:textId="77777777" w:rsidR="000A675D" w:rsidRPr="000A675D" w:rsidRDefault="000A675D" w:rsidP="000A675D">
      <w:pPr>
        <w:shd w:val="clear" w:color="auto" w:fill="FFFFFF"/>
        <w:spacing w:line="360" w:lineRule="auto"/>
        <w:jc w:val="both"/>
        <w:rPr>
          <w:rFonts w:eastAsia="Times New Roman"/>
          <w:color w:val="000000"/>
          <w:szCs w:val="22"/>
        </w:rPr>
      </w:pPr>
    </w:p>
    <w:bookmarkEnd w:id="28"/>
    <w:p w14:paraId="0E20CD32" w14:textId="77777777" w:rsidR="000A675D" w:rsidRPr="000A675D" w:rsidRDefault="000A675D" w:rsidP="000A675D">
      <w:pPr>
        <w:shd w:val="clear" w:color="auto" w:fill="FFFFFF"/>
        <w:spacing w:line="360" w:lineRule="auto"/>
        <w:jc w:val="both"/>
        <w:rPr>
          <w:rFonts w:eastAsia="Times New Roman"/>
          <w:b/>
          <w:bCs/>
          <w:color w:val="000000"/>
          <w:szCs w:val="22"/>
        </w:rPr>
      </w:pPr>
      <w:r w:rsidRPr="000A675D">
        <w:rPr>
          <w:rFonts w:eastAsia="Times New Roman"/>
          <w:b/>
          <w:bCs/>
          <w:color w:val="000000"/>
          <w:szCs w:val="22"/>
        </w:rPr>
        <w:lastRenderedPageBreak/>
        <w:t>2. Is there any involvement of Ministry of Environment or concerned agency for e-waste management?</w:t>
      </w:r>
    </w:p>
    <w:p w14:paraId="1B6CAE8A" w14:textId="77777777" w:rsidR="000A675D" w:rsidRPr="000A675D" w:rsidRDefault="000A675D" w:rsidP="000A675D">
      <w:pPr>
        <w:shd w:val="clear" w:color="auto" w:fill="FFFFFF"/>
        <w:spacing w:line="360" w:lineRule="auto"/>
        <w:jc w:val="both"/>
        <w:rPr>
          <w:rFonts w:eastAsia="Times New Roman"/>
          <w:color w:val="000000"/>
          <w:szCs w:val="22"/>
        </w:rPr>
      </w:pPr>
      <w:r w:rsidRPr="000A675D">
        <w:rPr>
          <w:rFonts w:eastAsia="Times New Roman"/>
          <w:color w:val="000000"/>
          <w:szCs w:val="22"/>
        </w:rPr>
        <w:t>=&gt;</w:t>
      </w:r>
      <w:r w:rsidRPr="000A675D">
        <w:t>Ministry of environment, Science and Technology has made a study relating to the identification and quantification of electronics products that will convert into e-waste in Nepal in 2007 and some recommendations have been done to perform necessary action through the Study Report. Also, some local governments have recently initiated study on their engagement for e-waste management.</w:t>
      </w:r>
    </w:p>
    <w:p w14:paraId="3370A087" w14:textId="77777777" w:rsidR="000A675D" w:rsidRPr="000A675D" w:rsidRDefault="000A675D" w:rsidP="000A675D">
      <w:pPr>
        <w:shd w:val="clear" w:color="auto" w:fill="FFFFFF"/>
        <w:spacing w:line="360" w:lineRule="auto"/>
        <w:jc w:val="both"/>
        <w:rPr>
          <w:rFonts w:eastAsia="Times New Roman"/>
          <w:color w:val="000000"/>
          <w:szCs w:val="22"/>
        </w:rPr>
      </w:pPr>
    </w:p>
    <w:p w14:paraId="02CB1DF5" w14:textId="77777777" w:rsidR="000A675D" w:rsidRPr="000A675D" w:rsidRDefault="000A675D" w:rsidP="000A675D">
      <w:pPr>
        <w:shd w:val="clear" w:color="auto" w:fill="FFFFFF"/>
        <w:spacing w:line="360" w:lineRule="auto"/>
        <w:jc w:val="both"/>
        <w:rPr>
          <w:rFonts w:eastAsia="Times New Roman"/>
          <w:b/>
          <w:bCs/>
          <w:color w:val="000000"/>
          <w:szCs w:val="22"/>
        </w:rPr>
      </w:pPr>
      <w:r w:rsidRPr="000A675D">
        <w:rPr>
          <w:rFonts w:eastAsia="Times New Roman"/>
          <w:b/>
          <w:bCs/>
          <w:color w:val="000000"/>
          <w:szCs w:val="22"/>
        </w:rPr>
        <w:t>3. What are the objectives of e-waste management? What are the categories of e- waste management?</w:t>
      </w:r>
    </w:p>
    <w:p w14:paraId="4548FB59" w14:textId="77777777" w:rsidR="000A675D" w:rsidRPr="000A675D" w:rsidRDefault="000A675D" w:rsidP="000A675D">
      <w:pPr>
        <w:shd w:val="clear" w:color="auto" w:fill="FFFFFF"/>
        <w:spacing w:line="360" w:lineRule="auto"/>
        <w:jc w:val="both"/>
        <w:rPr>
          <w:rFonts w:eastAsia="Times New Roman"/>
          <w:color w:val="000000"/>
          <w:szCs w:val="22"/>
        </w:rPr>
      </w:pPr>
      <w:r w:rsidRPr="000A675D">
        <w:rPr>
          <w:rFonts w:eastAsia="Times New Roman"/>
          <w:color w:val="000000"/>
          <w:szCs w:val="22"/>
        </w:rPr>
        <w:t>=&gt; The objectives of e-waste management are:</w:t>
      </w:r>
    </w:p>
    <w:p w14:paraId="1BDF59C8" w14:textId="77777777" w:rsidR="000A675D" w:rsidRPr="000A675D" w:rsidRDefault="000A675D" w:rsidP="000A675D">
      <w:pPr>
        <w:numPr>
          <w:ilvl w:val="0"/>
          <w:numId w:val="26"/>
        </w:numPr>
        <w:shd w:val="clear" w:color="auto" w:fill="FFFFFF"/>
        <w:autoSpaceDE w:val="0"/>
        <w:autoSpaceDN w:val="0"/>
        <w:spacing w:line="360" w:lineRule="auto"/>
        <w:jc w:val="both"/>
        <w:rPr>
          <w:rFonts w:eastAsia="Times New Roman"/>
          <w:color w:val="000000"/>
          <w:szCs w:val="22"/>
          <w:lang w:eastAsia="ja-JP"/>
        </w:rPr>
      </w:pPr>
      <w:r w:rsidRPr="000A675D">
        <w:rPr>
          <w:rFonts w:eastAsia="MS Mincho"/>
          <w:szCs w:val="20"/>
          <w:lang w:eastAsia="ja-JP"/>
        </w:rPr>
        <w:t xml:space="preserve">To enhance environmental protection from e-waste. </w:t>
      </w:r>
    </w:p>
    <w:p w14:paraId="62840CF8" w14:textId="77777777" w:rsidR="000A675D" w:rsidRPr="000A675D" w:rsidRDefault="000A675D" w:rsidP="000A675D">
      <w:pPr>
        <w:numPr>
          <w:ilvl w:val="0"/>
          <w:numId w:val="26"/>
        </w:numPr>
        <w:shd w:val="clear" w:color="auto" w:fill="FFFFFF"/>
        <w:autoSpaceDE w:val="0"/>
        <w:autoSpaceDN w:val="0"/>
        <w:spacing w:line="360" w:lineRule="auto"/>
        <w:jc w:val="both"/>
        <w:rPr>
          <w:rFonts w:eastAsia="Times New Roman"/>
          <w:color w:val="000000"/>
          <w:szCs w:val="22"/>
          <w:lang w:eastAsia="ja-JP"/>
        </w:rPr>
      </w:pPr>
      <w:r w:rsidRPr="000A675D">
        <w:rPr>
          <w:rFonts w:eastAsia="MS Mincho"/>
          <w:szCs w:val="20"/>
          <w:lang w:eastAsia="ja-JP"/>
        </w:rPr>
        <w:t xml:space="preserve">To formulate appropriate mechanism and system for e-waste collection, transportation, storage, recycling &amp; disposal. </w:t>
      </w:r>
    </w:p>
    <w:p w14:paraId="7EF27296" w14:textId="77777777" w:rsidR="000A675D" w:rsidRPr="000A675D" w:rsidRDefault="000A675D" w:rsidP="000A675D">
      <w:pPr>
        <w:numPr>
          <w:ilvl w:val="0"/>
          <w:numId w:val="26"/>
        </w:numPr>
        <w:shd w:val="clear" w:color="auto" w:fill="FFFFFF"/>
        <w:autoSpaceDE w:val="0"/>
        <w:autoSpaceDN w:val="0"/>
        <w:spacing w:line="360" w:lineRule="auto"/>
        <w:jc w:val="both"/>
        <w:rPr>
          <w:rFonts w:eastAsia="Times New Roman"/>
          <w:color w:val="000000"/>
          <w:szCs w:val="22"/>
          <w:lang w:eastAsia="ja-JP"/>
        </w:rPr>
      </w:pPr>
      <w:r w:rsidRPr="000A675D">
        <w:rPr>
          <w:rFonts w:eastAsia="MS Mincho"/>
          <w:szCs w:val="20"/>
          <w:lang w:eastAsia="ja-JP"/>
        </w:rPr>
        <w:t>To identify the role and responsibilities of the concerned stakeholders including the manufacturer/producer, collectors, recycler, and disposer.</w:t>
      </w:r>
    </w:p>
    <w:p w14:paraId="3622E54B" w14:textId="77777777" w:rsidR="000A675D" w:rsidRPr="000A675D" w:rsidRDefault="000A675D" w:rsidP="000A675D">
      <w:pPr>
        <w:numPr>
          <w:ilvl w:val="0"/>
          <w:numId w:val="26"/>
        </w:numPr>
        <w:shd w:val="clear" w:color="auto" w:fill="FFFFFF"/>
        <w:autoSpaceDE w:val="0"/>
        <w:autoSpaceDN w:val="0"/>
        <w:spacing w:line="360" w:lineRule="auto"/>
        <w:jc w:val="both"/>
        <w:rPr>
          <w:rFonts w:eastAsia="Times New Roman"/>
          <w:color w:val="000000"/>
          <w:szCs w:val="22"/>
          <w:lang w:eastAsia="ja-JP"/>
        </w:rPr>
      </w:pPr>
      <w:r w:rsidRPr="000A675D">
        <w:rPr>
          <w:rFonts w:eastAsia="MS Mincho"/>
          <w:szCs w:val="20"/>
          <w:lang w:eastAsia="ja-JP"/>
        </w:rPr>
        <w:t xml:space="preserve">To raise public awareness on sustainable management of e-waste. </w:t>
      </w:r>
    </w:p>
    <w:p w14:paraId="73C35160" w14:textId="77777777" w:rsidR="000A675D" w:rsidRPr="000A675D" w:rsidRDefault="000A675D" w:rsidP="000A675D">
      <w:pPr>
        <w:shd w:val="clear" w:color="auto" w:fill="FFFFFF"/>
        <w:autoSpaceDE w:val="0"/>
        <w:autoSpaceDN w:val="0"/>
        <w:spacing w:line="360" w:lineRule="auto"/>
        <w:ind w:left="720"/>
        <w:jc w:val="both"/>
        <w:rPr>
          <w:rFonts w:eastAsia="Times New Roman"/>
          <w:color w:val="000000"/>
          <w:szCs w:val="22"/>
          <w:lang w:eastAsia="ja-JP"/>
        </w:rPr>
      </w:pPr>
    </w:p>
    <w:p w14:paraId="2715B5A1" w14:textId="77777777" w:rsidR="000A675D" w:rsidRPr="000A675D" w:rsidRDefault="000A675D" w:rsidP="000A675D">
      <w:pPr>
        <w:shd w:val="clear" w:color="auto" w:fill="FFFFFF"/>
        <w:spacing w:line="360" w:lineRule="auto"/>
        <w:jc w:val="both"/>
      </w:pPr>
      <w:r w:rsidRPr="000A675D">
        <w:t xml:space="preserve">There are two broad categories of e-waste are as follows. </w:t>
      </w:r>
    </w:p>
    <w:p w14:paraId="06E5AEBE" w14:textId="77777777" w:rsidR="000A675D" w:rsidRPr="000A675D" w:rsidRDefault="000A675D" w:rsidP="000A675D">
      <w:pPr>
        <w:numPr>
          <w:ilvl w:val="0"/>
          <w:numId w:val="27"/>
        </w:numPr>
        <w:shd w:val="clear" w:color="auto" w:fill="FFFFFF"/>
        <w:autoSpaceDE w:val="0"/>
        <w:autoSpaceDN w:val="0"/>
        <w:spacing w:line="360" w:lineRule="auto"/>
        <w:jc w:val="both"/>
        <w:rPr>
          <w:rFonts w:eastAsia="MS Mincho"/>
          <w:szCs w:val="20"/>
          <w:lang w:eastAsia="ja-JP"/>
        </w:rPr>
      </w:pPr>
      <w:r w:rsidRPr="000A675D">
        <w:rPr>
          <w:rFonts w:eastAsia="MS Mincho"/>
          <w:szCs w:val="20"/>
          <w:lang w:eastAsia="ja-JP"/>
        </w:rPr>
        <w:t xml:space="preserve">Mode of operation and function </w:t>
      </w:r>
    </w:p>
    <w:p w14:paraId="346D6CEA" w14:textId="77777777" w:rsidR="000A675D" w:rsidRPr="000A675D" w:rsidRDefault="000A675D" w:rsidP="000A675D">
      <w:pPr>
        <w:shd w:val="clear" w:color="auto" w:fill="FFFFFF"/>
        <w:autoSpaceDE w:val="0"/>
        <w:autoSpaceDN w:val="0"/>
        <w:spacing w:line="360" w:lineRule="auto"/>
        <w:ind w:left="720"/>
        <w:jc w:val="both"/>
        <w:rPr>
          <w:rFonts w:eastAsia="Times New Roman"/>
          <w:color w:val="000000"/>
          <w:szCs w:val="22"/>
          <w:lang w:eastAsia="ja-JP"/>
        </w:rPr>
      </w:pPr>
      <w:r w:rsidRPr="000A675D">
        <w:rPr>
          <w:rFonts w:eastAsia="MS Mincho"/>
          <w:szCs w:val="20"/>
          <w:lang w:eastAsia="ja-JP"/>
        </w:rPr>
        <w:t xml:space="preserve">Categorization based on mode of operation and function reveals the composition of physical components before dismantling in order to facilitate sorting. </w:t>
      </w:r>
    </w:p>
    <w:p w14:paraId="64F82832" w14:textId="77777777" w:rsidR="000A675D" w:rsidRPr="000A675D" w:rsidRDefault="000A675D" w:rsidP="000A675D">
      <w:pPr>
        <w:shd w:val="clear" w:color="auto" w:fill="FFFFFF"/>
        <w:autoSpaceDE w:val="0"/>
        <w:autoSpaceDN w:val="0"/>
        <w:spacing w:line="360" w:lineRule="auto"/>
        <w:ind w:left="720"/>
        <w:jc w:val="both"/>
        <w:rPr>
          <w:rFonts w:eastAsia="MS Mincho"/>
          <w:szCs w:val="20"/>
          <w:lang w:eastAsia="ja-JP"/>
        </w:rPr>
      </w:pPr>
    </w:p>
    <w:p w14:paraId="1F2AE22E" w14:textId="77777777" w:rsidR="000A675D" w:rsidRPr="000A675D" w:rsidRDefault="000A675D" w:rsidP="000A675D">
      <w:pPr>
        <w:numPr>
          <w:ilvl w:val="0"/>
          <w:numId w:val="27"/>
        </w:numPr>
        <w:shd w:val="clear" w:color="auto" w:fill="FFFFFF"/>
        <w:autoSpaceDE w:val="0"/>
        <w:autoSpaceDN w:val="0"/>
        <w:spacing w:line="360" w:lineRule="auto"/>
        <w:jc w:val="both"/>
        <w:rPr>
          <w:rFonts w:eastAsia="MS Mincho"/>
          <w:szCs w:val="20"/>
          <w:lang w:eastAsia="ja-JP"/>
        </w:rPr>
      </w:pPr>
      <w:r w:rsidRPr="000A675D">
        <w:rPr>
          <w:rFonts w:eastAsia="MS Mincho"/>
          <w:szCs w:val="20"/>
          <w:lang w:eastAsia="ja-JP"/>
        </w:rPr>
        <w:t>Elemental composition.</w:t>
      </w:r>
    </w:p>
    <w:p w14:paraId="4B33B449" w14:textId="77777777" w:rsidR="000A675D" w:rsidRPr="000A675D" w:rsidRDefault="000A675D" w:rsidP="000A675D">
      <w:pPr>
        <w:shd w:val="clear" w:color="auto" w:fill="FFFFFF"/>
        <w:autoSpaceDE w:val="0"/>
        <w:autoSpaceDN w:val="0"/>
        <w:spacing w:line="360" w:lineRule="auto"/>
        <w:ind w:left="720"/>
        <w:jc w:val="both"/>
        <w:rPr>
          <w:rFonts w:eastAsia="Times New Roman"/>
          <w:color w:val="000000"/>
          <w:szCs w:val="22"/>
          <w:lang w:eastAsia="ja-JP"/>
        </w:rPr>
      </w:pPr>
      <w:r w:rsidRPr="000A675D">
        <w:rPr>
          <w:rFonts w:eastAsia="MS Mincho"/>
          <w:szCs w:val="20"/>
          <w:lang w:eastAsia="ja-JP"/>
        </w:rPr>
        <w:t xml:space="preserve">Categorization based on element composition include epoxy resins, fiber glass, Polychlorinated </w:t>
      </w:r>
      <w:proofErr w:type="spellStart"/>
      <w:r w:rsidRPr="000A675D">
        <w:rPr>
          <w:rFonts w:eastAsia="MS Mincho"/>
          <w:szCs w:val="20"/>
          <w:lang w:eastAsia="ja-JP"/>
        </w:rPr>
        <w:t>biphenlys</w:t>
      </w:r>
      <w:proofErr w:type="spellEnd"/>
      <w:r w:rsidRPr="000A675D">
        <w:rPr>
          <w:rFonts w:eastAsia="MS Mincho"/>
          <w:szCs w:val="20"/>
          <w:lang w:eastAsia="ja-JP"/>
        </w:rPr>
        <w:t xml:space="preserve"> (PCBs), (polyvinyl chlorides) (PVC), chlorofluorocarbons (CFCs), hydrochlorofluorocarbons (HCFCs), thermosetting plastics, lead, tin, copper, silicon, beryllium, carbon, </w:t>
      </w:r>
      <w:proofErr w:type="gramStart"/>
      <w:r w:rsidRPr="000A675D">
        <w:rPr>
          <w:rFonts w:eastAsia="MS Mincho"/>
          <w:szCs w:val="20"/>
          <w:lang w:eastAsia="ja-JP"/>
        </w:rPr>
        <w:t>iron</w:t>
      </w:r>
      <w:proofErr w:type="gramEnd"/>
      <w:r w:rsidRPr="000A675D">
        <w:rPr>
          <w:rFonts w:eastAsia="MS Mincho"/>
          <w:szCs w:val="20"/>
          <w:lang w:eastAsia="ja-JP"/>
        </w:rPr>
        <w:t xml:space="preserve"> and Aluminum. </w:t>
      </w:r>
    </w:p>
    <w:p w14:paraId="1998297E" w14:textId="77777777" w:rsidR="000A675D" w:rsidRPr="000A675D" w:rsidRDefault="000A675D" w:rsidP="000A675D">
      <w:pPr>
        <w:shd w:val="clear" w:color="auto" w:fill="FFFFFF"/>
        <w:spacing w:line="360" w:lineRule="auto"/>
        <w:jc w:val="both"/>
        <w:rPr>
          <w:rFonts w:eastAsia="Times New Roman"/>
          <w:color w:val="000000"/>
          <w:szCs w:val="22"/>
        </w:rPr>
      </w:pPr>
    </w:p>
    <w:p w14:paraId="7D7C797F" w14:textId="77777777" w:rsidR="000A675D" w:rsidRPr="000A675D" w:rsidRDefault="000A675D" w:rsidP="000A675D">
      <w:pPr>
        <w:shd w:val="clear" w:color="auto" w:fill="FFFFFF"/>
        <w:spacing w:line="360" w:lineRule="auto"/>
        <w:jc w:val="both"/>
        <w:rPr>
          <w:rFonts w:eastAsia="Times New Roman"/>
          <w:b/>
          <w:bCs/>
          <w:color w:val="000000"/>
          <w:szCs w:val="22"/>
        </w:rPr>
      </w:pPr>
      <w:r w:rsidRPr="000A675D">
        <w:rPr>
          <w:rFonts w:eastAsia="Times New Roman"/>
          <w:b/>
          <w:bCs/>
          <w:color w:val="000000"/>
          <w:szCs w:val="22"/>
        </w:rPr>
        <w:t>4. How is the e-waste generated by ICT?</w:t>
      </w:r>
    </w:p>
    <w:p w14:paraId="2B4DFC37" w14:textId="07138340" w:rsidR="000A675D" w:rsidRDefault="000A675D" w:rsidP="000A675D">
      <w:pPr>
        <w:shd w:val="clear" w:color="auto" w:fill="FFFFFF"/>
        <w:spacing w:line="360" w:lineRule="auto"/>
        <w:jc w:val="both"/>
      </w:pPr>
      <w:r w:rsidRPr="000A675D">
        <w:rPr>
          <w:rFonts w:eastAsia="Times New Roman"/>
          <w:color w:val="000000"/>
          <w:szCs w:val="22"/>
        </w:rPr>
        <w:t>=&gt; E-waste is generated by g</w:t>
      </w:r>
      <w:r w:rsidRPr="000A675D">
        <w:t xml:space="preserve">rowth in mobile phone subscribers, the shortening cycles of technological upgrades and product diversification. </w:t>
      </w:r>
    </w:p>
    <w:p w14:paraId="129EDBBC" w14:textId="77777777" w:rsidR="000A7DC9" w:rsidRPr="000A675D" w:rsidRDefault="000A7DC9" w:rsidP="000A675D">
      <w:pPr>
        <w:shd w:val="clear" w:color="auto" w:fill="FFFFFF"/>
        <w:spacing w:line="360" w:lineRule="auto"/>
        <w:jc w:val="both"/>
        <w:rPr>
          <w:rFonts w:eastAsia="Times New Roman"/>
          <w:color w:val="000000"/>
          <w:szCs w:val="22"/>
        </w:rPr>
      </w:pPr>
    </w:p>
    <w:p w14:paraId="69D1A637" w14:textId="77777777" w:rsidR="000A675D" w:rsidRPr="000A675D" w:rsidRDefault="000A675D" w:rsidP="000A675D">
      <w:pPr>
        <w:shd w:val="clear" w:color="auto" w:fill="FFFFFF"/>
        <w:spacing w:line="360" w:lineRule="auto"/>
        <w:jc w:val="both"/>
        <w:rPr>
          <w:rFonts w:eastAsia="Times New Roman"/>
          <w:color w:val="000000"/>
          <w:szCs w:val="22"/>
        </w:rPr>
      </w:pPr>
    </w:p>
    <w:p w14:paraId="2AE27CD3" w14:textId="77777777" w:rsidR="000A675D" w:rsidRPr="000A675D" w:rsidRDefault="000A675D" w:rsidP="000A675D">
      <w:pPr>
        <w:shd w:val="clear" w:color="auto" w:fill="FFFFFF"/>
        <w:spacing w:line="360" w:lineRule="auto"/>
        <w:jc w:val="both"/>
        <w:rPr>
          <w:rFonts w:eastAsia="Times New Roman"/>
          <w:b/>
          <w:bCs/>
          <w:color w:val="000000"/>
          <w:szCs w:val="22"/>
        </w:rPr>
      </w:pPr>
      <w:r w:rsidRPr="000A675D">
        <w:rPr>
          <w:rFonts w:eastAsia="Times New Roman"/>
          <w:b/>
          <w:bCs/>
          <w:color w:val="000000"/>
          <w:szCs w:val="22"/>
        </w:rPr>
        <w:t>5. Is the e-waste recyclable or non-recyclable?</w:t>
      </w:r>
    </w:p>
    <w:p w14:paraId="4DDB7342" w14:textId="77777777" w:rsidR="000A675D" w:rsidRPr="000A675D" w:rsidRDefault="000A675D" w:rsidP="000A675D">
      <w:pPr>
        <w:shd w:val="clear" w:color="auto" w:fill="FFFFFF"/>
        <w:spacing w:line="360" w:lineRule="auto"/>
        <w:jc w:val="both"/>
      </w:pPr>
      <w:r w:rsidRPr="000A675D">
        <w:rPr>
          <w:rFonts w:eastAsia="Times New Roman"/>
          <w:color w:val="000000"/>
          <w:szCs w:val="22"/>
        </w:rPr>
        <w:lastRenderedPageBreak/>
        <w:t xml:space="preserve">=&gt; E-waste </w:t>
      </w:r>
      <w:r w:rsidRPr="000A675D">
        <w:t>can be reused, refurbished, or recycled in an environmentally sound manner so that they are less harmful to the ecosystem.</w:t>
      </w:r>
    </w:p>
    <w:p w14:paraId="76E18530" w14:textId="77777777" w:rsidR="000A675D" w:rsidRPr="000A675D" w:rsidRDefault="000A675D" w:rsidP="000A675D">
      <w:pPr>
        <w:shd w:val="clear" w:color="auto" w:fill="FFFFFF"/>
        <w:spacing w:line="360" w:lineRule="auto"/>
        <w:jc w:val="both"/>
        <w:rPr>
          <w:rFonts w:eastAsia="Times New Roman"/>
          <w:color w:val="000000"/>
          <w:szCs w:val="22"/>
        </w:rPr>
      </w:pPr>
    </w:p>
    <w:p w14:paraId="44BF76F3" w14:textId="77777777" w:rsidR="000A675D" w:rsidRPr="000A675D" w:rsidRDefault="000A675D" w:rsidP="000A675D">
      <w:pPr>
        <w:shd w:val="clear" w:color="auto" w:fill="FFFFFF"/>
        <w:spacing w:line="360" w:lineRule="auto"/>
        <w:jc w:val="both"/>
        <w:rPr>
          <w:rFonts w:eastAsia="Times New Roman"/>
          <w:b/>
          <w:bCs/>
          <w:color w:val="000000"/>
          <w:szCs w:val="22"/>
        </w:rPr>
      </w:pPr>
      <w:r w:rsidRPr="000A675D">
        <w:rPr>
          <w:rFonts w:eastAsia="Times New Roman"/>
          <w:b/>
          <w:bCs/>
          <w:color w:val="000000"/>
          <w:szCs w:val="22"/>
        </w:rPr>
        <w:t>6. How much e-waste is produced per year?</w:t>
      </w:r>
    </w:p>
    <w:p w14:paraId="00433381" w14:textId="77777777" w:rsidR="000A675D" w:rsidRPr="000A675D" w:rsidRDefault="000A675D" w:rsidP="000A675D">
      <w:pPr>
        <w:shd w:val="clear" w:color="auto" w:fill="FFFFFF"/>
        <w:spacing w:line="360" w:lineRule="auto"/>
        <w:jc w:val="both"/>
        <w:rPr>
          <w:rFonts w:eastAsia="Times New Roman"/>
          <w:color w:val="000000"/>
          <w:szCs w:val="22"/>
        </w:rPr>
      </w:pPr>
      <w:r w:rsidRPr="000A675D">
        <w:rPr>
          <w:rFonts w:eastAsia="Times New Roman"/>
          <w:color w:val="000000"/>
          <w:szCs w:val="22"/>
        </w:rPr>
        <w:t xml:space="preserve">=&gt; </w:t>
      </w:r>
      <w:r w:rsidRPr="000A675D">
        <w:rPr>
          <w:color w:val="333333"/>
          <w:shd w:val="clear" w:color="auto" w:fill="FFFFFF"/>
        </w:rPr>
        <w:t xml:space="preserve">According to the Global E-waste Monitor 2024, </w:t>
      </w:r>
      <w:r w:rsidRPr="000A675D">
        <w:t xml:space="preserve">Nepal generates 41.5 million kg of e-waste every year; its per capita rate of 1.4 kg is one of the lowest in the region. Please refer to </w:t>
      </w:r>
      <w:hyperlink r:id="rId51" w:history="1">
        <w:r w:rsidRPr="000A675D">
          <w:rPr>
            <w:color w:val="0563C1" w:themeColor="hyperlink"/>
            <w:u w:val="single"/>
          </w:rPr>
          <w:t>https://unstats.un.org/unsd/envstats/Censuses%20and%20Surveys/Waste-Management-Baseline-Survey-of-Nepal-2020.pdf</w:t>
        </w:r>
      </w:hyperlink>
      <w:r w:rsidRPr="000A675D">
        <w:t xml:space="preserve"> for details.</w:t>
      </w:r>
    </w:p>
    <w:p w14:paraId="2D1B8C91" w14:textId="58B51BB8" w:rsidR="000A675D" w:rsidRDefault="000A675D" w:rsidP="000A675D">
      <w:pPr>
        <w:shd w:val="clear" w:color="auto" w:fill="FFFFFF"/>
        <w:spacing w:line="360" w:lineRule="auto"/>
        <w:jc w:val="both"/>
        <w:rPr>
          <w:rFonts w:eastAsia="Times New Roman"/>
          <w:color w:val="000000"/>
          <w:szCs w:val="22"/>
        </w:rPr>
      </w:pPr>
    </w:p>
    <w:p w14:paraId="36F545F3" w14:textId="2B3ABAFF" w:rsidR="00BB1857" w:rsidRDefault="00BB1857" w:rsidP="000A675D">
      <w:pPr>
        <w:shd w:val="clear" w:color="auto" w:fill="FFFFFF"/>
        <w:spacing w:line="360" w:lineRule="auto"/>
        <w:jc w:val="both"/>
        <w:rPr>
          <w:rFonts w:eastAsia="Times New Roman"/>
          <w:color w:val="000000"/>
          <w:szCs w:val="22"/>
        </w:rPr>
      </w:pPr>
    </w:p>
    <w:p w14:paraId="4ECB99CB" w14:textId="205D27BE" w:rsidR="00BB1857" w:rsidRPr="000A675D" w:rsidRDefault="00BB1857" w:rsidP="000A675D">
      <w:pPr>
        <w:shd w:val="clear" w:color="auto" w:fill="FFFFFF"/>
        <w:spacing w:line="360" w:lineRule="auto"/>
        <w:jc w:val="both"/>
        <w:rPr>
          <w:rFonts w:eastAsia="Times New Roman"/>
          <w:color w:val="000000"/>
          <w:szCs w:val="22"/>
        </w:rPr>
      </w:pPr>
    </w:p>
    <w:p w14:paraId="14EC7311" w14:textId="77777777" w:rsidR="000A675D" w:rsidRPr="000A675D" w:rsidRDefault="000A675D" w:rsidP="000A675D">
      <w:pPr>
        <w:shd w:val="clear" w:color="auto" w:fill="FFFFFF"/>
        <w:spacing w:line="360" w:lineRule="auto"/>
        <w:jc w:val="both"/>
        <w:rPr>
          <w:rFonts w:eastAsia="Times New Roman"/>
          <w:b/>
          <w:bCs/>
          <w:color w:val="000000"/>
          <w:szCs w:val="22"/>
        </w:rPr>
      </w:pPr>
      <w:r w:rsidRPr="000A675D">
        <w:rPr>
          <w:rFonts w:eastAsia="Times New Roman"/>
          <w:b/>
          <w:bCs/>
          <w:color w:val="000000"/>
          <w:szCs w:val="22"/>
        </w:rPr>
        <w:t>7. How much e-waste is recycled per year?</w:t>
      </w:r>
    </w:p>
    <w:p w14:paraId="4E07139D" w14:textId="77777777" w:rsidR="000A675D" w:rsidRPr="000A675D" w:rsidRDefault="000A675D" w:rsidP="000A675D">
      <w:pPr>
        <w:shd w:val="clear" w:color="auto" w:fill="FFFFFF"/>
        <w:spacing w:line="360" w:lineRule="auto"/>
        <w:jc w:val="both"/>
        <w:rPr>
          <w:rFonts w:eastAsia="Times New Roman"/>
          <w:color w:val="000000"/>
          <w:szCs w:val="22"/>
        </w:rPr>
      </w:pPr>
      <w:r w:rsidRPr="000A675D">
        <w:rPr>
          <w:rFonts w:eastAsia="Times New Roman"/>
          <w:color w:val="000000"/>
          <w:szCs w:val="22"/>
        </w:rPr>
        <w:t xml:space="preserve">=&gt; </w:t>
      </w:r>
      <w:r w:rsidRPr="000A675D">
        <w:rPr>
          <w:rFonts w:ascii="Georgia" w:hAnsi="Georgia"/>
          <w:color w:val="333333"/>
          <w:shd w:val="clear" w:color="auto" w:fill="FFFFFF"/>
        </w:rPr>
        <w:t>According to a study done by the Department of Environment</w:t>
      </w:r>
      <w:r w:rsidRPr="000A675D">
        <w:rPr>
          <w:rFonts w:ascii="Georgia" w:hAnsi="Georgia"/>
          <w:color w:val="333333"/>
        </w:rPr>
        <w:t>, less than 20% of the electronic devices are refurbished or recycled.</w:t>
      </w:r>
    </w:p>
    <w:p w14:paraId="00884FF8" w14:textId="77777777" w:rsidR="000A675D" w:rsidRPr="000A675D" w:rsidRDefault="000A675D" w:rsidP="000A675D">
      <w:pPr>
        <w:shd w:val="clear" w:color="auto" w:fill="FFFFFF"/>
        <w:spacing w:line="360" w:lineRule="auto"/>
        <w:jc w:val="both"/>
        <w:rPr>
          <w:rFonts w:eastAsia="Times New Roman"/>
          <w:color w:val="000000"/>
          <w:szCs w:val="22"/>
        </w:rPr>
      </w:pPr>
    </w:p>
    <w:p w14:paraId="0870A015" w14:textId="77777777" w:rsidR="000A675D" w:rsidRPr="000A675D" w:rsidRDefault="000A675D" w:rsidP="000A675D">
      <w:pPr>
        <w:shd w:val="clear" w:color="auto" w:fill="FFFFFF"/>
        <w:spacing w:line="360" w:lineRule="auto"/>
        <w:jc w:val="both"/>
        <w:rPr>
          <w:b/>
          <w:bCs/>
          <w:color w:val="1F1F1F"/>
          <w:shd w:val="clear" w:color="auto" w:fill="F5F5F5"/>
        </w:rPr>
      </w:pPr>
      <w:r w:rsidRPr="000A675D">
        <w:rPr>
          <w:b/>
          <w:bCs/>
          <w:color w:val="1F1F1F"/>
          <w:shd w:val="clear" w:color="auto" w:fill="F5F5F5"/>
        </w:rPr>
        <w:t>8. Is there any significant gap exists between E-waste collection and recycling facilities?</w:t>
      </w:r>
    </w:p>
    <w:p w14:paraId="63BA07F1" w14:textId="77777777" w:rsidR="000A675D" w:rsidRPr="000A675D" w:rsidRDefault="000A675D" w:rsidP="000A675D">
      <w:pPr>
        <w:shd w:val="clear" w:color="auto" w:fill="FFFFFF"/>
        <w:spacing w:line="360" w:lineRule="auto"/>
        <w:jc w:val="both"/>
        <w:rPr>
          <w:color w:val="1F1F1F"/>
          <w:shd w:val="clear" w:color="auto" w:fill="F5F5F5"/>
        </w:rPr>
      </w:pPr>
      <w:r w:rsidRPr="000A675D">
        <w:rPr>
          <w:rFonts w:eastAsia="Times New Roman"/>
          <w:color w:val="000000"/>
          <w:szCs w:val="22"/>
        </w:rPr>
        <w:t xml:space="preserve">=&gt; </w:t>
      </w:r>
      <w:r w:rsidRPr="000A675D">
        <w:rPr>
          <w:rFonts w:ascii="Georgia" w:hAnsi="Georgia"/>
          <w:color w:val="333333"/>
          <w:shd w:val="clear" w:color="auto" w:fill="FFFFFF"/>
        </w:rPr>
        <w:t>According to a study done by the Department of Environment</w:t>
      </w:r>
      <w:r w:rsidRPr="000A675D">
        <w:rPr>
          <w:rFonts w:ascii="Georgia" w:hAnsi="Georgia"/>
          <w:color w:val="333333"/>
        </w:rPr>
        <w:t>, more than 8</w:t>
      </w:r>
      <w:r w:rsidRPr="000A675D">
        <w:rPr>
          <w:rFonts w:ascii="Georgia" w:hAnsi="Georgia" w:cs="Mangal"/>
          <w:color w:val="333333"/>
          <w:szCs w:val="21"/>
          <w:lang w:bidi="ne-NP"/>
        </w:rPr>
        <w:t>0</w:t>
      </w:r>
      <w:r w:rsidRPr="000A675D">
        <w:rPr>
          <w:rFonts w:ascii="Georgia" w:hAnsi="Georgia"/>
          <w:color w:val="333333"/>
        </w:rPr>
        <w:t>% of collected e-waste are not recycled.</w:t>
      </w:r>
    </w:p>
    <w:p w14:paraId="72CF845F" w14:textId="77777777" w:rsidR="000A675D" w:rsidRPr="000A675D" w:rsidRDefault="000A675D" w:rsidP="000A675D">
      <w:pPr>
        <w:shd w:val="clear" w:color="auto" w:fill="FFFFFF"/>
        <w:spacing w:line="360" w:lineRule="auto"/>
        <w:jc w:val="both"/>
        <w:rPr>
          <w:color w:val="1F1F1F"/>
          <w:shd w:val="clear" w:color="auto" w:fill="F5F5F5"/>
        </w:rPr>
      </w:pPr>
    </w:p>
    <w:p w14:paraId="1E16348A" w14:textId="77777777" w:rsidR="000A675D" w:rsidRPr="000A675D" w:rsidRDefault="000A675D" w:rsidP="000A675D">
      <w:pPr>
        <w:spacing w:line="360" w:lineRule="auto"/>
        <w:jc w:val="both"/>
        <w:rPr>
          <w:b/>
          <w:bCs/>
          <w:color w:val="1F1F1F"/>
          <w:shd w:val="clear" w:color="auto" w:fill="F5F5F5"/>
        </w:rPr>
      </w:pPr>
      <w:r w:rsidRPr="000A675D">
        <w:rPr>
          <w:b/>
          <w:bCs/>
          <w:color w:val="1F1F1F"/>
          <w:shd w:val="clear" w:color="auto" w:fill="F5F5F5"/>
        </w:rPr>
        <w:t>9. Do you have registered/enlisted/ licensed organization for e-waste management? How many?</w:t>
      </w:r>
    </w:p>
    <w:p w14:paraId="54EA47B5" w14:textId="77777777" w:rsidR="000A675D" w:rsidRPr="000A675D" w:rsidRDefault="000A675D" w:rsidP="000A675D">
      <w:pPr>
        <w:shd w:val="clear" w:color="auto" w:fill="FFFFFF"/>
        <w:spacing w:line="360" w:lineRule="auto"/>
        <w:jc w:val="both"/>
        <w:rPr>
          <w:rFonts w:eastAsia="Times New Roman"/>
          <w:color w:val="000000"/>
          <w:szCs w:val="22"/>
        </w:rPr>
      </w:pPr>
      <w:r w:rsidRPr="000A675D">
        <w:rPr>
          <w:rFonts w:eastAsia="Times New Roman"/>
          <w:color w:val="000000"/>
          <w:szCs w:val="22"/>
        </w:rPr>
        <w:t xml:space="preserve">=&gt; Yes. </w:t>
      </w:r>
      <w:r w:rsidRPr="000A675D">
        <w:t xml:space="preserve">In 2018, </w:t>
      </w:r>
      <w:proofErr w:type="spellStart"/>
      <w:r w:rsidRPr="000A675D">
        <w:t>Doko</w:t>
      </w:r>
      <w:proofErr w:type="spellEnd"/>
      <w:r w:rsidRPr="000A675D">
        <w:t xml:space="preserve"> Recyclers formally registered as Nepal’s first e-waste management company. Please refer to </w:t>
      </w:r>
      <w:r w:rsidRPr="000A675D">
        <w:rPr>
          <w:color w:val="333333"/>
          <w:shd w:val="clear" w:color="auto" w:fill="FFFFFF"/>
        </w:rPr>
        <w:t>Global E-waste Monitor Report 2020.</w:t>
      </w:r>
    </w:p>
    <w:p w14:paraId="3ACDBFB9" w14:textId="77777777" w:rsidR="000A675D" w:rsidRPr="000A675D" w:rsidRDefault="000A675D" w:rsidP="000A675D">
      <w:pPr>
        <w:spacing w:line="360" w:lineRule="auto"/>
        <w:jc w:val="both"/>
        <w:rPr>
          <w:color w:val="1F1F1F"/>
          <w:shd w:val="clear" w:color="auto" w:fill="F5F5F5"/>
        </w:rPr>
      </w:pPr>
    </w:p>
    <w:p w14:paraId="0240F54D" w14:textId="77777777" w:rsidR="000A675D" w:rsidRPr="000A675D" w:rsidRDefault="000A675D" w:rsidP="000A675D">
      <w:pPr>
        <w:spacing w:line="360" w:lineRule="auto"/>
        <w:jc w:val="both"/>
        <w:rPr>
          <w:b/>
          <w:bCs/>
          <w:color w:val="1F1F1F"/>
          <w:shd w:val="clear" w:color="auto" w:fill="F5F5F5"/>
        </w:rPr>
      </w:pPr>
      <w:r w:rsidRPr="000A675D">
        <w:rPr>
          <w:b/>
          <w:bCs/>
          <w:color w:val="1F1F1F"/>
          <w:shd w:val="clear" w:color="auto" w:fill="F5F5F5"/>
        </w:rPr>
        <w:t>10. What are the effects of e-waste on environment and public health? Did you take any initiative regarding awareness?</w:t>
      </w:r>
    </w:p>
    <w:p w14:paraId="110F3D54" w14:textId="77777777" w:rsidR="000A675D" w:rsidRPr="000A675D" w:rsidRDefault="000A675D" w:rsidP="000A675D">
      <w:pPr>
        <w:shd w:val="clear" w:color="auto" w:fill="FFFFFF"/>
        <w:spacing w:line="360" w:lineRule="auto"/>
        <w:jc w:val="both"/>
        <w:rPr>
          <w:rFonts w:eastAsia="Times New Roman"/>
          <w:color w:val="000000"/>
          <w:szCs w:val="22"/>
        </w:rPr>
      </w:pPr>
      <w:r w:rsidRPr="000A675D">
        <w:rPr>
          <w:rFonts w:eastAsia="Times New Roman"/>
          <w:color w:val="000000"/>
          <w:szCs w:val="22"/>
        </w:rPr>
        <w:t>=&gt; The effects of e-waste on environment include ad</w:t>
      </w:r>
      <w:r w:rsidRPr="000A675D">
        <w:t xml:space="preserve">verse effect in air, soil, and water quality causing contamination and toxic substances affecting public health. </w:t>
      </w:r>
      <w:r w:rsidRPr="000A675D">
        <w:rPr>
          <w:rFonts w:eastAsia="Times New Roman"/>
          <w:color w:val="000000"/>
          <w:szCs w:val="22"/>
        </w:rPr>
        <w:t>The effects of e-waste management on public health is depicted in figure below.</w:t>
      </w:r>
    </w:p>
    <w:p w14:paraId="10B07565" w14:textId="77777777" w:rsidR="000A675D" w:rsidRPr="000A675D" w:rsidRDefault="000A675D" w:rsidP="000A675D">
      <w:pPr>
        <w:shd w:val="clear" w:color="auto" w:fill="FFFFFF"/>
        <w:spacing w:line="360" w:lineRule="auto"/>
        <w:jc w:val="center"/>
        <w:rPr>
          <w:rFonts w:eastAsia="Times New Roman"/>
          <w:color w:val="000000"/>
          <w:szCs w:val="22"/>
        </w:rPr>
      </w:pPr>
      <w:r w:rsidRPr="000A675D">
        <w:rPr>
          <w:noProof/>
        </w:rPr>
        <w:lastRenderedPageBreak/>
        <w:drawing>
          <wp:inline distT="0" distB="0" distL="0" distR="0" wp14:anchorId="67D02774" wp14:editId="37867930">
            <wp:extent cx="3197474" cy="21751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99444" cy="2176445"/>
                    </a:xfrm>
                    <a:prstGeom prst="rect">
                      <a:avLst/>
                    </a:prstGeom>
                  </pic:spPr>
                </pic:pic>
              </a:graphicData>
            </a:graphic>
          </wp:inline>
        </w:drawing>
      </w:r>
    </w:p>
    <w:p w14:paraId="5C945ECF" w14:textId="3D81DBC3" w:rsidR="000A675D" w:rsidRDefault="000A675D" w:rsidP="000A675D">
      <w:pPr>
        <w:spacing w:line="360" w:lineRule="auto"/>
        <w:jc w:val="both"/>
        <w:rPr>
          <w:rFonts w:eastAsia="Times New Roman"/>
          <w:color w:val="000000"/>
          <w:szCs w:val="22"/>
        </w:rPr>
      </w:pPr>
    </w:p>
    <w:p w14:paraId="39D89D1C" w14:textId="77777777" w:rsidR="000A675D" w:rsidRPr="000A675D" w:rsidRDefault="000A675D" w:rsidP="000A675D">
      <w:pPr>
        <w:spacing w:line="360" w:lineRule="auto"/>
        <w:jc w:val="both"/>
        <w:rPr>
          <w:rFonts w:eastAsia="Times New Roman"/>
          <w:color w:val="000000"/>
          <w:szCs w:val="22"/>
        </w:rPr>
      </w:pPr>
    </w:p>
    <w:p w14:paraId="4306111A" w14:textId="77777777" w:rsidR="000A675D" w:rsidRPr="000A675D" w:rsidRDefault="000A675D" w:rsidP="000A675D">
      <w:pPr>
        <w:shd w:val="clear" w:color="auto" w:fill="FFFFFF"/>
        <w:spacing w:line="360" w:lineRule="auto"/>
        <w:jc w:val="both"/>
        <w:rPr>
          <w:rFonts w:eastAsia="Times New Roman"/>
          <w:b/>
          <w:bCs/>
          <w:color w:val="000000"/>
          <w:szCs w:val="22"/>
        </w:rPr>
      </w:pPr>
      <w:r w:rsidRPr="000A675D">
        <w:rPr>
          <w:rFonts w:eastAsia="Times New Roman"/>
          <w:b/>
          <w:bCs/>
          <w:color w:val="000000"/>
          <w:szCs w:val="22"/>
        </w:rPr>
        <w:t>11. Why the e-waste management is so important?</w:t>
      </w:r>
    </w:p>
    <w:p w14:paraId="5ACAED7B" w14:textId="77777777" w:rsidR="000A675D" w:rsidRPr="000A675D" w:rsidRDefault="000A675D" w:rsidP="000A675D">
      <w:pPr>
        <w:shd w:val="clear" w:color="auto" w:fill="FFFFFF"/>
        <w:spacing w:line="360" w:lineRule="auto"/>
        <w:jc w:val="both"/>
        <w:rPr>
          <w:rFonts w:eastAsia="Times New Roman"/>
          <w:color w:val="000000"/>
          <w:szCs w:val="22"/>
        </w:rPr>
      </w:pPr>
      <w:r w:rsidRPr="000A675D">
        <w:rPr>
          <w:rFonts w:eastAsia="Times New Roman"/>
          <w:color w:val="000000"/>
          <w:szCs w:val="22"/>
        </w:rPr>
        <w:t xml:space="preserve">=&gt; The e-waste management is important as it has following benefits. </w:t>
      </w:r>
    </w:p>
    <w:p w14:paraId="36057C20" w14:textId="77777777" w:rsidR="000A675D" w:rsidRPr="000A675D" w:rsidRDefault="000A675D" w:rsidP="000A675D">
      <w:pPr>
        <w:shd w:val="clear" w:color="auto" w:fill="FFFFFF"/>
        <w:spacing w:line="360" w:lineRule="auto"/>
        <w:jc w:val="both"/>
      </w:pPr>
      <w:r w:rsidRPr="000A675D">
        <w:rPr>
          <w:b/>
          <w:bCs/>
        </w:rPr>
        <w:t xml:space="preserve">Economic: </w:t>
      </w:r>
      <w:r w:rsidRPr="000A675D">
        <w:t xml:space="preserve">If the e-waste is managed through the means of resource use, treatment and disposal creating markets for recycles and recovery of valuable materials for reuse, the </w:t>
      </w:r>
      <w:proofErr w:type="spellStart"/>
      <w:r w:rsidRPr="000A675D">
        <w:t>economical</w:t>
      </w:r>
      <w:proofErr w:type="spellEnd"/>
      <w:r w:rsidRPr="000A675D">
        <w:t xml:space="preserve"> efficiency would be increased with the opportunities of new business and job. </w:t>
      </w:r>
      <w:r w:rsidRPr="000A675D">
        <w:sym w:font="Symbol" w:char="F0B7"/>
      </w:r>
      <w:r w:rsidRPr="000A675D">
        <w:t xml:space="preserve"> </w:t>
      </w:r>
      <w:r w:rsidRPr="000A675D">
        <w:rPr>
          <w:b/>
          <w:bCs/>
        </w:rPr>
        <w:t>Social:</w:t>
      </w:r>
      <w:r w:rsidRPr="000A675D">
        <w:t xml:space="preserve"> The Proper waste management assists to reduce the adverse health effects to the people and other social advantages including new source of employment and lifting the poverty of the concern community. </w:t>
      </w:r>
    </w:p>
    <w:p w14:paraId="0B779572" w14:textId="77777777" w:rsidR="000A675D" w:rsidRPr="000A675D" w:rsidRDefault="000A675D" w:rsidP="000A675D">
      <w:pPr>
        <w:shd w:val="clear" w:color="auto" w:fill="FFFFFF"/>
        <w:spacing w:line="360" w:lineRule="auto"/>
        <w:jc w:val="both"/>
        <w:rPr>
          <w:rFonts w:eastAsia="Times New Roman"/>
          <w:color w:val="000000"/>
          <w:szCs w:val="22"/>
        </w:rPr>
      </w:pPr>
      <w:r w:rsidRPr="000A675D">
        <w:rPr>
          <w:b/>
          <w:bCs/>
        </w:rPr>
        <w:t>Environmental</w:t>
      </w:r>
      <w:r w:rsidRPr="000A675D">
        <w:t>: The proper e-waste management (</w:t>
      </w:r>
      <w:proofErr w:type="gramStart"/>
      <w:r w:rsidRPr="000A675D">
        <w:t>i.e.</w:t>
      </w:r>
      <w:proofErr w:type="gramEnd"/>
      <w:r w:rsidRPr="000A675D">
        <w:t xml:space="preserve"> appropriate reusing, recycling) helps for the preservation of environment with reducing or eliminating the adverse impacts and improve the surroundings including air, soil, and water quality</w:t>
      </w:r>
    </w:p>
    <w:p w14:paraId="05ACE446" w14:textId="77777777" w:rsidR="000A675D" w:rsidRPr="000A675D" w:rsidRDefault="000A675D" w:rsidP="000A675D">
      <w:pPr>
        <w:shd w:val="clear" w:color="auto" w:fill="FFFFFF"/>
        <w:spacing w:line="360" w:lineRule="auto"/>
        <w:jc w:val="both"/>
        <w:rPr>
          <w:rFonts w:eastAsia="Times New Roman"/>
          <w:color w:val="000000"/>
          <w:szCs w:val="22"/>
        </w:rPr>
      </w:pPr>
      <w:r w:rsidRPr="000A675D">
        <w:rPr>
          <w:b/>
          <w:bCs/>
        </w:rPr>
        <w:t>Inter-generational Equity</w:t>
      </w:r>
      <w:r w:rsidRPr="000A675D">
        <w:t xml:space="preserve">: The effective waste management can provide subsequent generations a more robust economy, a fairer and more inclusive </w:t>
      </w:r>
      <w:proofErr w:type="gramStart"/>
      <w:r w:rsidRPr="000A675D">
        <w:t>society</w:t>
      </w:r>
      <w:proofErr w:type="gramEnd"/>
      <w:r w:rsidRPr="000A675D">
        <w:t xml:space="preserve"> and a cleaner environment.</w:t>
      </w:r>
    </w:p>
    <w:p w14:paraId="54BE0B33" w14:textId="77777777" w:rsidR="000A675D" w:rsidRPr="000A675D" w:rsidRDefault="000A675D" w:rsidP="000A675D">
      <w:pPr>
        <w:shd w:val="clear" w:color="auto" w:fill="FFFFFF"/>
        <w:spacing w:line="360" w:lineRule="auto"/>
        <w:jc w:val="both"/>
        <w:rPr>
          <w:rFonts w:eastAsia="Times New Roman"/>
          <w:color w:val="000000"/>
          <w:szCs w:val="22"/>
        </w:rPr>
      </w:pPr>
    </w:p>
    <w:p w14:paraId="19C07F18" w14:textId="77777777" w:rsidR="000A675D" w:rsidRPr="000A675D" w:rsidRDefault="000A675D" w:rsidP="000A675D">
      <w:pPr>
        <w:shd w:val="clear" w:color="auto" w:fill="FFFFFF"/>
        <w:spacing w:line="360" w:lineRule="auto"/>
        <w:jc w:val="both"/>
        <w:rPr>
          <w:rFonts w:eastAsia="Times New Roman"/>
          <w:b/>
          <w:bCs/>
          <w:color w:val="000000"/>
          <w:szCs w:val="22"/>
        </w:rPr>
      </w:pPr>
      <w:r w:rsidRPr="000A675D">
        <w:rPr>
          <w:rFonts w:eastAsia="Times New Roman"/>
          <w:b/>
          <w:bCs/>
          <w:color w:val="000000"/>
          <w:szCs w:val="22"/>
        </w:rPr>
        <w:t>12. What are the delineate measures taken by the SATRC countries for e-waste management?</w:t>
      </w:r>
    </w:p>
    <w:p w14:paraId="08D86DD9" w14:textId="77777777" w:rsidR="000A675D" w:rsidRPr="000A675D" w:rsidRDefault="000A675D" w:rsidP="000A675D">
      <w:pPr>
        <w:shd w:val="clear" w:color="auto" w:fill="FFFFFF"/>
        <w:spacing w:line="360" w:lineRule="auto"/>
        <w:jc w:val="both"/>
        <w:rPr>
          <w:rFonts w:eastAsia="Times New Roman"/>
          <w:color w:val="000000"/>
          <w:szCs w:val="22"/>
        </w:rPr>
      </w:pPr>
      <w:r w:rsidRPr="000A675D">
        <w:rPr>
          <w:rFonts w:eastAsia="Times New Roman"/>
          <w:color w:val="000000"/>
          <w:szCs w:val="22"/>
        </w:rPr>
        <w:t xml:space="preserve">=&gt; Some SATRC member countries have regulatory framework for e-waste management. Based on analysis of e-waste management status of SATRC Countries. Please refer to </w:t>
      </w:r>
      <w:r w:rsidRPr="000A675D">
        <w:rPr>
          <w:color w:val="333333"/>
          <w:shd w:val="clear" w:color="auto" w:fill="FFFFFF"/>
        </w:rPr>
        <w:t xml:space="preserve">Global E-waste Monitor Report 2024 for </w:t>
      </w:r>
      <w:r w:rsidRPr="000A675D">
        <w:rPr>
          <w:rFonts w:eastAsia="Times New Roman"/>
          <w:color w:val="000000"/>
          <w:szCs w:val="22"/>
        </w:rPr>
        <w:t>delineate measures taken by the SATRC countries for e-waste management.</w:t>
      </w:r>
    </w:p>
    <w:p w14:paraId="71FAE529" w14:textId="77777777" w:rsidR="000A675D" w:rsidRPr="000A675D" w:rsidRDefault="000A675D" w:rsidP="000A675D">
      <w:pPr>
        <w:shd w:val="clear" w:color="auto" w:fill="FFFFFF"/>
        <w:spacing w:line="360" w:lineRule="auto"/>
        <w:jc w:val="both"/>
        <w:rPr>
          <w:rFonts w:eastAsia="Times New Roman"/>
          <w:color w:val="000000"/>
          <w:szCs w:val="22"/>
        </w:rPr>
      </w:pPr>
    </w:p>
    <w:p w14:paraId="4136531A" w14:textId="77777777" w:rsidR="000A675D" w:rsidRPr="000A675D" w:rsidRDefault="000A675D" w:rsidP="000A675D">
      <w:pPr>
        <w:shd w:val="clear" w:color="auto" w:fill="FFFFFF"/>
        <w:spacing w:line="360" w:lineRule="auto"/>
        <w:jc w:val="both"/>
        <w:rPr>
          <w:rFonts w:eastAsia="Times New Roman"/>
          <w:b/>
          <w:bCs/>
          <w:color w:val="000000"/>
          <w:szCs w:val="22"/>
        </w:rPr>
      </w:pPr>
      <w:r w:rsidRPr="000A675D">
        <w:rPr>
          <w:rFonts w:eastAsia="Times New Roman"/>
          <w:b/>
          <w:bCs/>
          <w:color w:val="000000"/>
          <w:szCs w:val="22"/>
        </w:rPr>
        <w:t>13. What are the challenges of e-waste management?</w:t>
      </w:r>
    </w:p>
    <w:p w14:paraId="5C1ED400" w14:textId="77777777" w:rsidR="000A675D" w:rsidRPr="000A675D" w:rsidRDefault="000A675D" w:rsidP="000A675D">
      <w:pPr>
        <w:shd w:val="clear" w:color="auto" w:fill="FFFFFF"/>
        <w:spacing w:line="360" w:lineRule="auto"/>
        <w:jc w:val="both"/>
        <w:rPr>
          <w:rFonts w:eastAsia="Times New Roman"/>
          <w:color w:val="000000"/>
          <w:szCs w:val="22"/>
        </w:rPr>
      </w:pPr>
      <w:r w:rsidRPr="000A675D">
        <w:rPr>
          <w:rFonts w:eastAsia="Times New Roman"/>
          <w:color w:val="000000"/>
          <w:szCs w:val="22"/>
        </w:rPr>
        <w:t>=&gt; The challenges of e-waste management are:</w:t>
      </w:r>
    </w:p>
    <w:p w14:paraId="25B7EFC0" w14:textId="77777777" w:rsidR="000A675D" w:rsidRPr="000A675D" w:rsidRDefault="000A675D" w:rsidP="000A675D">
      <w:pPr>
        <w:numPr>
          <w:ilvl w:val="0"/>
          <w:numId w:val="25"/>
        </w:numPr>
        <w:shd w:val="clear" w:color="auto" w:fill="FFFFFF"/>
        <w:autoSpaceDE w:val="0"/>
        <w:autoSpaceDN w:val="0"/>
        <w:spacing w:line="360" w:lineRule="auto"/>
        <w:jc w:val="both"/>
        <w:rPr>
          <w:rFonts w:eastAsia="MS Mincho"/>
          <w:szCs w:val="20"/>
          <w:lang w:eastAsia="ja-JP"/>
        </w:rPr>
      </w:pPr>
      <w:r w:rsidRPr="000A675D">
        <w:rPr>
          <w:rFonts w:eastAsia="MS Mincho"/>
          <w:szCs w:val="20"/>
          <w:lang w:eastAsia="ja-JP"/>
        </w:rPr>
        <w:t xml:space="preserve">No specific policy on </w:t>
      </w:r>
      <w:r w:rsidRPr="000A675D">
        <w:rPr>
          <w:rFonts w:eastAsia="Times New Roman"/>
          <w:color w:val="000000"/>
          <w:szCs w:val="22"/>
          <w:lang w:eastAsia="ja-JP"/>
        </w:rPr>
        <w:t>e-waste management</w:t>
      </w:r>
    </w:p>
    <w:p w14:paraId="1C7553DF" w14:textId="77777777" w:rsidR="000A675D" w:rsidRPr="000A675D" w:rsidRDefault="000A675D" w:rsidP="000A675D">
      <w:pPr>
        <w:numPr>
          <w:ilvl w:val="0"/>
          <w:numId w:val="25"/>
        </w:numPr>
        <w:shd w:val="clear" w:color="auto" w:fill="FFFFFF"/>
        <w:autoSpaceDE w:val="0"/>
        <w:autoSpaceDN w:val="0"/>
        <w:spacing w:line="360" w:lineRule="auto"/>
        <w:jc w:val="both"/>
        <w:rPr>
          <w:rFonts w:eastAsia="MS Mincho"/>
          <w:szCs w:val="20"/>
          <w:lang w:eastAsia="ja-JP"/>
        </w:rPr>
      </w:pPr>
      <w:r w:rsidRPr="000A675D">
        <w:rPr>
          <w:rFonts w:eastAsia="MS Mincho"/>
          <w:szCs w:val="20"/>
          <w:lang w:eastAsia="ja-JP"/>
        </w:rPr>
        <w:lastRenderedPageBreak/>
        <w:t>Lack of technical understanding of its health and environmental hazards of e-waste management</w:t>
      </w:r>
    </w:p>
    <w:p w14:paraId="5C1F518D" w14:textId="77777777" w:rsidR="000A675D" w:rsidRPr="000A675D" w:rsidRDefault="000A675D" w:rsidP="000A675D">
      <w:pPr>
        <w:numPr>
          <w:ilvl w:val="0"/>
          <w:numId w:val="25"/>
        </w:numPr>
        <w:shd w:val="clear" w:color="auto" w:fill="FFFFFF"/>
        <w:autoSpaceDE w:val="0"/>
        <w:autoSpaceDN w:val="0"/>
        <w:spacing w:line="360" w:lineRule="auto"/>
        <w:jc w:val="both"/>
        <w:rPr>
          <w:rFonts w:eastAsia="MS Mincho"/>
          <w:szCs w:val="20"/>
          <w:lang w:eastAsia="ja-JP"/>
        </w:rPr>
      </w:pPr>
      <w:r w:rsidRPr="000A675D">
        <w:rPr>
          <w:rFonts w:eastAsia="MS Mincho"/>
          <w:szCs w:val="20"/>
          <w:lang w:eastAsia="ja-JP"/>
        </w:rPr>
        <w:t>Lack of consumer awareness regarding safe means of treatment and disposal of e-waste</w:t>
      </w:r>
    </w:p>
    <w:p w14:paraId="38886943" w14:textId="77777777" w:rsidR="000A675D" w:rsidRPr="000A675D" w:rsidRDefault="000A675D" w:rsidP="000A675D">
      <w:pPr>
        <w:numPr>
          <w:ilvl w:val="0"/>
          <w:numId w:val="25"/>
        </w:numPr>
        <w:shd w:val="clear" w:color="auto" w:fill="FFFFFF"/>
        <w:autoSpaceDE w:val="0"/>
        <w:autoSpaceDN w:val="0"/>
        <w:spacing w:line="360" w:lineRule="auto"/>
        <w:jc w:val="both"/>
        <w:rPr>
          <w:rFonts w:eastAsia="MS Mincho"/>
          <w:szCs w:val="20"/>
          <w:lang w:eastAsia="ja-JP"/>
        </w:rPr>
      </w:pPr>
      <w:r w:rsidRPr="000A675D">
        <w:rPr>
          <w:rFonts w:eastAsia="MS Mincho"/>
          <w:szCs w:val="20"/>
          <w:lang w:eastAsia="ja-JP"/>
        </w:rPr>
        <w:t>Lack of skilled manpower to handle the recycling process, hence causing additional damage to the environment from e-waste.</w:t>
      </w:r>
    </w:p>
    <w:p w14:paraId="643AFD6A" w14:textId="77777777" w:rsidR="000A675D" w:rsidRPr="000A675D" w:rsidRDefault="000A675D" w:rsidP="000A675D">
      <w:pPr>
        <w:shd w:val="clear" w:color="auto" w:fill="FFFFFF"/>
        <w:spacing w:line="360" w:lineRule="auto"/>
        <w:jc w:val="both"/>
        <w:rPr>
          <w:rFonts w:eastAsia="Times New Roman"/>
          <w:color w:val="000000"/>
          <w:szCs w:val="22"/>
        </w:rPr>
      </w:pPr>
    </w:p>
    <w:p w14:paraId="4618AFB0" w14:textId="77777777" w:rsidR="000A675D" w:rsidRPr="000A675D" w:rsidRDefault="000A675D" w:rsidP="000A675D">
      <w:pPr>
        <w:shd w:val="clear" w:color="auto" w:fill="FFFFFF"/>
        <w:spacing w:line="360" w:lineRule="auto"/>
        <w:rPr>
          <w:rFonts w:eastAsia="Times New Roman"/>
          <w:b/>
          <w:bCs/>
          <w:color w:val="000000"/>
          <w:szCs w:val="22"/>
        </w:rPr>
      </w:pPr>
      <w:r w:rsidRPr="000A675D">
        <w:rPr>
          <w:rFonts w:eastAsia="Times New Roman"/>
          <w:b/>
          <w:bCs/>
          <w:color w:val="000000"/>
          <w:szCs w:val="22"/>
        </w:rPr>
        <w:t xml:space="preserve">14. Does your country practice 5R (Refuse, Reduce, Reuse, Repurpose and Recycle) for </w:t>
      </w:r>
    </w:p>
    <w:p w14:paraId="3C18C728" w14:textId="77777777" w:rsidR="000A675D" w:rsidRPr="000A675D" w:rsidRDefault="000A675D" w:rsidP="000A675D">
      <w:pPr>
        <w:shd w:val="clear" w:color="auto" w:fill="FFFFFF"/>
        <w:spacing w:line="360" w:lineRule="auto"/>
        <w:rPr>
          <w:rFonts w:eastAsia="Times New Roman"/>
          <w:b/>
          <w:bCs/>
          <w:color w:val="000000"/>
          <w:szCs w:val="22"/>
        </w:rPr>
      </w:pPr>
      <w:r w:rsidRPr="000A675D">
        <w:rPr>
          <w:rFonts w:eastAsia="Times New Roman"/>
          <w:b/>
          <w:bCs/>
          <w:color w:val="000000"/>
          <w:szCs w:val="22"/>
        </w:rPr>
        <w:t xml:space="preserve"> e-waste management? </w:t>
      </w:r>
    </w:p>
    <w:p w14:paraId="1D9D29AB" w14:textId="77777777" w:rsidR="000A675D" w:rsidRPr="000A675D" w:rsidRDefault="000A675D" w:rsidP="000A675D">
      <w:pPr>
        <w:numPr>
          <w:ilvl w:val="0"/>
          <w:numId w:val="24"/>
        </w:numPr>
        <w:shd w:val="clear" w:color="auto" w:fill="FFFFFF"/>
        <w:autoSpaceDE w:val="0"/>
        <w:autoSpaceDN w:val="0"/>
        <w:spacing w:line="360" w:lineRule="auto"/>
        <w:jc w:val="both"/>
        <w:rPr>
          <w:rFonts w:eastAsia="Times New Roman"/>
          <w:color w:val="000000"/>
          <w:szCs w:val="22"/>
          <w:lang w:eastAsia="ja-JP"/>
        </w:rPr>
      </w:pPr>
      <w:r w:rsidRPr="000A675D">
        <w:rPr>
          <w:rFonts w:eastAsia="Times New Roman"/>
          <w:color w:val="000000"/>
          <w:szCs w:val="22"/>
          <w:lang w:eastAsia="ja-JP"/>
        </w:rPr>
        <w:t xml:space="preserve">Nepal practices </w:t>
      </w:r>
      <w:r w:rsidRPr="000A675D">
        <w:rPr>
          <w:rFonts w:eastAsia="MS Mincho"/>
          <w:szCs w:val="20"/>
          <w:lang w:eastAsia="ja-JP"/>
        </w:rPr>
        <w:t>"3 Rs" (Reduce, Reuse and Recycle) for e-waste management.</w:t>
      </w:r>
    </w:p>
    <w:p w14:paraId="31543A52" w14:textId="09FEB178" w:rsidR="000A675D" w:rsidRDefault="000A675D" w:rsidP="000A675D">
      <w:pPr>
        <w:shd w:val="clear" w:color="auto" w:fill="FFFFFF"/>
        <w:spacing w:line="360" w:lineRule="auto"/>
        <w:jc w:val="both"/>
        <w:rPr>
          <w:rFonts w:eastAsia="Times New Roman"/>
          <w:color w:val="000000"/>
          <w:szCs w:val="22"/>
        </w:rPr>
      </w:pPr>
    </w:p>
    <w:p w14:paraId="0AEB0E81" w14:textId="77777777" w:rsidR="000A675D" w:rsidRPr="000A675D" w:rsidRDefault="000A675D" w:rsidP="000A675D">
      <w:pPr>
        <w:shd w:val="clear" w:color="auto" w:fill="FFFFFF"/>
        <w:spacing w:line="360" w:lineRule="auto"/>
        <w:jc w:val="both"/>
        <w:rPr>
          <w:rFonts w:eastAsia="Times New Roman"/>
          <w:color w:val="000000"/>
          <w:szCs w:val="22"/>
        </w:rPr>
      </w:pPr>
    </w:p>
    <w:p w14:paraId="074E3448" w14:textId="77777777" w:rsidR="000A675D" w:rsidRPr="000A675D" w:rsidRDefault="000A675D" w:rsidP="000A675D">
      <w:pPr>
        <w:shd w:val="clear" w:color="auto" w:fill="FFFFFF"/>
        <w:spacing w:line="360" w:lineRule="auto"/>
        <w:jc w:val="both"/>
        <w:rPr>
          <w:b/>
        </w:rPr>
      </w:pPr>
      <w:r w:rsidRPr="000A675D">
        <w:rPr>
          <w:b/>
        </w:rPr>
        <w:t>15. What actions taken by your country in achieving SDG12 through the improvement of SDG indicators (12.5.1) related to e-waste Management?</w:t>
      </w:r>
    </w:p>
    <w:p w14:paraId="5E38757D" w14:textId="77777777" w:rsidR="000A675D" w:rsidRPr="000A675D" w:rsidRDefault="000A675D" w:rsidP="000A675D">
      <w:pPr>
        <w:shd w:val="clear" w:color="auto" w:fill="FFFFFF"/>
        <w:spacing w:line="360" w:lineRule="auto"/>
        <w:jc w:val="both"/>
        <w:rPr>
          <w:rFonts w:eastAsia="Times New Roman"/>
          <w:color w:val="000000"/>
          <w:szCs w:val="22"/>
        </w:rPr>
      </w:pPr>
      <w:r w:rsidRPr="000A675D">
        <w:rPr>
          <w:rFonts w:eastAsia="Times New Roman"/>
          <w:color w:val="000000"/>
          <w:szCs w:val="22"/>
        </w:rPr>
        <w:t>=&gt;</w:t>
      </w:r>
      <w:r w:rsidRPr="000A675D">
        <w:t xml:space="preserve"> The Government of Nepal has yet to finalize and publish any policy or legislation related to e-waste. Nepal Telecommunications Authority has drafted regulatory for e-waste management and is under consultation. The Ministry of Federal Affairs and General Administration is addressing e-waste as a waste category in its revision of the Solid Waste Management Act 2011. </w:t>
      </w:r>
    </w:p>
    <w:p w14:paraId="37001341" w14:textId="77777777" w:rsidR="000A675D" w:rsidRPr="000A675D" w:rsidRDefault="000A675D" w:rsidP="000A675D">
      <w:pPr>
        <w:shd w:val="clear" w:color="auto" w:fill="FFFFFF"/>
        <w:spacing w:line="360" w:lineRule="auto"/>
        <w:jc w:val="both"/>
        <w:rPr>
          <w:bCs/>
        </w:rPr>
      </w:pPr>
    </w:p>
    <w:p w14:paraId="18EF6C19" w14:textId="77777777" w:rsidR="000A675D" w:rsidRPr="000A675D" w:rsidRDefault="000A675D" w:rsidP="000A675D">
      <w:pPr>
        <w:shd w:val="clear" w:color="auto" w:fill="FFFFFF"/>
        <w:spacing w:line="360" w:lineRule="auto"/>
        <w:jc w:val="both"/>
        <w:rPr>
          <w:b/>
          <w:bCs/>
        </w:rPr>
      </w:pPr>
      <w:r w:rsidRPr="000A675D">
        <w:rPr>
          <w:b/>
          <w:bCs/>
        </w:rPr>
        <w:t>16. How can we identify the opportunities to strengthen the e-waste management regulations (if any)?</w:t>
      </w:r>
    </w:p>
    <w:p w14:paraId="3412B980" w14:textId="77777777" w:rsidR="000A675D" w:rsidRPr="000A675D" w:rsidRDefault="000A675D" w:rsidP="000A675D">
      <w:pPr>
        <w:shd w:val="clear" w:color="auto" w:fill="FFFFFF"/>
        <w:spacing w:line="360" w:lineRule="auto"/>
        <w:jc w:val="both"/>
        <w:rPr>
          <w:rFonts w:eastAsia="Times New Roman"/>
          <w:color w:val="000000"/>
          <w:szCs w:val="22"/>
        </w:rPr>
      </w:pPr>
      <w:r w:rsidRPr="000A675D">
        <w:rPr>
          <w:rFonts w:eastAsia="Times New Roman"/>
          <w:color w:val="000000"/>
          <w:szCs w:val="22"/>
        </w:rPr>
        <w:t xml:space="preserve">=&gt; Please refer to Ans 11. </w:t>
      </w:r>
    </w:p>
    <w:p w14:paraId="4D6322BD" w14:textId="77777777" w:rsidR="000A675D" w:rsidRPr="000A675D" w:rsidRDefault="000A675D" w:rsidP="000A675D">
      <w:pPr>
        <w:shd w:val="clear" w:color="auto" w:fill="FFFFFF"/>
        <w:spacing w:line="360" w:lineRule="auto"/>
        <w:jc w:val="both"/>
      </w:pPr>
    </w:p>
    <w:p w14:paraId="6F38922F" w14:textId="77777777" w:rsidR="000A675D" w:rsidRPr="000A675D" w:rsidRDefault="000A675D" w:rsidP="000A675D">
      <w:pPr>
        <w:shd w:val="clear" w:color="auto" w:fill="FFFFFF"/>
        <w:spacing w:line="360" w:lineRule="auto"/>
        <w:jc w:val="both"/>
        <w:rPr>
          <w:b/>
          <w:bCs/>
        </w:rPr>
      </w:pPr>
      <w:r w:rsidRPr="000A675D">
        <w:rPr>
          <w:b/>
          <w:bCs/>
        </w:rPr>
        <w:t xml:space="preserve">17. What type of Telecom/ICT equipment/component do you import? Indicate the volume of import per year for each product/component …………………. </w:t>
      </w:r>
    </w:p>
    <w:p w14:paraId="684D19FF" w14:textId="77777777" w:rsidR="000A675D" w:rsidRPr="000A675D" w:rsidRDefault="000A675D" w:rsidP="000A675D">
      <w:pPr>
        <w:shd w:val="clear" w:color="auto" w:fill="FFFFFF"/>
        <w:spacing w:line="360" w:lineRule="auto"/>
        <w:jc w:val="both"/>
        <w:rPr>
          <w:b/>
          <w:bCs/>
        </w:rPr>
      </w:pPr>
      <w:r w:rsidRPr="000A675D">
        <w:rPr>
          <w:rFonts w:hint="eastAsia"/>
          <w:b/>
          <w:bCs/>
        </w:rPr>
        <w:t xml:space="preserve">Country of Import? European Union </w:t>
      </w:r>
      <w:r w:rsidRPr="000A675D">
        <w:rPr>
          <w:b/>
          <w:bCs/>
        </w:rPr>
        <w:t>√</w:t>
      </w:r>
      <w:r w:rsidRPr="000A675D">
        <w:rPr>
          <w:rFonts w:hint="eastAsia"/>
          <w:b/>
          <w:bCs/>
        </w:rPr>
        <w:t>□</w:t>
      </w:r>
      <w:r w:rsidRPr="000A675D">
        <w:rPr>
          <w:rFonts w:hint="eastAsia"/>
          <w:b/>
          <w:bCs/>
        </w:rPr>
        <w:t xml:space="preserve"> USA </w:t>
      </w:r>
      <w:r w:rsidRPr="000A675D">
        <w:rPr>
          <w:b/>
          <w:bCs/>
        </w:rPr>
        <w:t>√</w:t>
      </w:r>
      <w:r w:rsidRPr="000A675D">
        <w:rPr>
          <w:rFonts w:hint="eastAsia"/>
          <w:b/>
          <w:bCs/>
        </w:rPr>
        <w:t>□</w:t>
      </w:r>
      <w:r w:rsidRPr="000A675D">
        <w:rPr>
          <w:rFonts w:hint="eastAsia"/>
          <w:b/>
          <w:bCs/>
        </w:rPr>
        <w:t xml:space="preserve"> China </w:t>
      </w:r>
      <w:r w:rsidRPr="000A675D">
        <w:rPr>
          <w:b/>
          <w:bCs/>
        </w:rPr>
        <w:t>√</w:t>
      </w:r>
      <w:r w:rsidRPr="000A675D">
        <w:rPr>
          <w:rFonts w:hint="eastAsia"/>
          <w:b/>
          <w:bCs/>
        </w:rPr>
        <w:t>□</w:t>
      </w:r>
      <w:r w:rsidRPr="000A675D">
        <w:rPr>
          <w:rFonts w:hint="eastAsia"/>
          <w:b/>
          <w:bCs/>
        </w:rPr>
        <w:t xml:space="preserve"> India </w:t>
      </w:r>
      <w:r w:rsidRPr="000A675D">
        <w:rPr>
          <w:b/>
          <w:bCs/>
        </w:rPr>
        <w:t>√</w:t>
      </w:r>
      <w:r w:rsidRPr="000A675D">
        <w:rPr>
          <w:rFonts w:hint="eastAsia"/>
          <w:b/>
          <w:bCs/>
        </w:rPr>
        <w:t>□</w:t>
      </w:r>
      <w:r w:rsidRPr="000A675D">
        <w:rPr>
          <w:rFonts w:hint="eastAsia"/>
          <w:b/>
          <w:bCs/>
        </w:rPr>
        <w:t xml:space="preserve"> others (please </w:t>
      </w:r>
    </w:p>
    <w:p w14:paraId="70EB2E77" w14:textId="77777777" w:rsidR="000A675D" w:rsidRPr="000A675D" w:rsidRDefault="000A675D" w:rsidP="000A675D">
      <w:pPr>
        <w:shd w:val="clear" w:color="auto" w:fill="FFFFFF"/>
        <w:spacing w:line="360" w:lineRule="auto"/>
        <w:jc w:val="both"/>
        <w:rPr>
          <w:rFonts w:cs="Mangal"/>
          <w:b/>
          <w:bCs/>
          <w:szCs w:val="21"/>
          <w:lang w:bidi="ne-NP"/>
        </w:rPr>
      </w:pPr>
      <w:r w:rsidRPr="000A675D">
        <w:rPr>
          <w:b/>
          <w:bCs/>
        </w:rPr>
        <w:t>specify) Israel</w:t>
      </w:r>
      <w:r w:rsidRPr="000A675D">
        <w:rPr>
          <w:rFonts w:cs="Mangal" w:hint="cs"/>
          <w:b/>
          <w:bCs/>
          <w:szCs w:val="21"/>
          <w:cs/>
          <w:lang w:bidi="ne-NP"/>
        </w:rPr>
        <w:t xml:space="preserve">, </w:t>
      </w:r>
      <w:r w:rsidRPr="000A675D">
        <w:rPr>
          <w:rFonts w:cs="Mangal"/>
          <w:b/>
          <w:bCs/>
          <w:szCs w:val="21"/>
          <w:lang w:bidi="ne-NP"/>
        </w:rPr>
        <w:t xml:space="preserve">Netherland, Denmark, Singapore, </w:t>
      </w:r>
    </w:p>
    <w:p w14:paraId="09627B7A" w14:textId="77777777" w:rsidR="000A675D" w:rsidRPr="000A675D" w:rsidRDefault="000A675D" w:rsidP="000A675D">
      <w:pPr>
        <w:shd w:val="clear" w:color="auto" w:fill="FFFFFF"/>
        <w:spacing w:line="360" w:lineRule="auto"/>
        <w:jc w:val="both"/>
        <w:rPr>
          <w:b/>
          <w:bCs/>
        </w:rPr>
      </w:pPr>
      <w:r w:rsidRPr="000A675D">
        <w:rPr>
          <w:rFonts w:hint="eastAsia"/>
          <w:b/>
          <w:bCs/>
        </w:rPr>
        <w:t xml:space="preserve"> Mode of Importation: Container </w:t>
      </w:r>
      <w:r w:rsidRPr="000A675D">
        <w:rPr>
          <w:b/>
          <w:bCs/>
        </w:rPr>
        <w:t>√</w:t>
      </w:r>
      <w:r w:rsidRPr="000A675D">
        <w:rPr>
          <w:rFonts w:hint="eastAsia"/>
          <w:b/>
          <w:bCs/>
        </w:rPr>
        <w:t>□</w:t>
      </w:r>
      <w:r w:rsidRPr="000A675D">
        <w:rPr>
          <w:rFonts w:hint="eastAsia"/>
          <w:b/>
          <w:bCs/>
        </w:rPr>
        <w:t>Trucks</w:t>
      </w:r>
      <w:r w:rsidRPr="000A675D">
        <w:rPr>
          <w:b/>
          <w:bCs/>
        </w:rPr>
        <w:t>√</w:t>
      </w:r>
      <w:r w:rsidRPr="000A675D">
        <w:rPr>
          <w:rFonts w:hint="eastAsia"/>
          <w:b/>
          <w:bCs/>
        </w:rPr>
        <w:t xml:space="preserve"> </w:t>
      </w:r>
      <w:r w:rsidRPr="000A675D">
        <w:rPr>
          <w:rFonts w:hint="eastAsia"/>
          <w:b/>
          <w:bCs/>
        </w:rPr>
        <w:t>□</w:t>
      </w:r>
      <w:r w:rsidRPr="000A675D">
        <w:rPr>
          <w:rFonts w:hint="eastAsia"/>
          <w:b/>
          <w:bCs/>
        </w:rPr>
        <w:t xml:space="preserve"> Buses </w:t>
      </w:r>
      <w:r w:rsidRPr="000A675D">
        <w:rPr>
          <w:rFonts w:hint="eastAsia"/>
          <w:b/>
          <w:bCs/>
        </w:rPr>
        <w:t>□</w:t>
      </w:r>
    </w:p>
    <w:p w14:paraId="2227AEB2" w14:textId="77777777" w:rsidR="000A675D" w:rsidRPr="000A675D" w:rsidRDefault="000A675D" w:rsidP="000A675D">
      <w:pPr>
        <w:shd w:val="clear" w:color="auto" w:fill="FFFFFF"/>
        <w:spacing w:line="360" w:lineRule="auto"/>
        <w:jc w:val="both"/>
        <w:rPr>
          <w:b/>
          <w:bCs/>
        </w:rPr>
      </w:pPr>
      <w:r w:rsidRPr="000A675D">
        <w:rPr>
          <w:rFonts w:hint="eastAsia"/>
          <w:b/>
          <w:bCs/>
        </w:rPr>
        <w:t xml:space="preserve"> Route of Importation: Sea port </w:t>
      </w:r>
      <w:r w:rsidRPr="000A675D">
        <w:rPr>
          <w:rFonts w:hint="eastAsia"/>
          <w:b/>
          <w:bCs/>
        </w:rPr>
        <w:t>□</w:t>
      </w:r>
      <w:r w:rsidRPr="000A675D">
        <w:rPr>
          <w:rFonts w:hint="eastAsia"/>
          <w:b/>
          <w:bCs/>
        </w:rPr>
        <w:t xml:space="preserve"> Airport </w:t>
      </w:r>
      <w:r w:rsidRPr="000A675D">
        <w:rPr>
          <w:b/>
          <w:bCs/>
        </w:rPr>
        <w:t>√</w:t>
      </w:r>
      <w:r w:rsidRPr="000A675D">
        <w:rPr>
          <w:rFonts w:hint="eastAsia"/>
          <w:b/>
          <w:bCs/>
        </w:rPr>
        <w:t>□</w:t>
      </w:r>
      <w:r w:rsidRPr="000A675D">
        <w:rPr>
          <w:rFonts w:hint="eastAsia"/>
          <w:b/>
          <w:bCs/>
        </w:rPr>
        <w:t xml:space="preserve">Land Border </w:t>
      </w:r>
      <w:r w:rsidRPr="000A675D">
        <w:rPr>
          <w:b/>
          <w:bCs/>
        </w:rPr>
        <w:t>√</w:t>
      </w:r>
      <w:r w:rsidRPr="000A675D">
        <w:rPr>
          <w:rFonts w:hint="eastAsia"/>
          <w:b/>
          <w:bCs/>
        </w:rPr>
        <w:t>□</w:t>
      </w:r>
    </w:p>
    <w:p w14:paraId="67659F0E" w14:textId="77777777" w:rsidR="000A675D" w:rsidRPr="000A675D" w:rsidRDefault="000A675D" w:rsidP="000A675D">
      <w:pPr>
        <w:shd w:val="clear" w:color="auto" w:fill="FFFFFF"/>
        <w:spacing w:line="360" w:lineRule="auto"/>
        <w:jc w:val="both"/>
      </w:pPr>
      <w:r w:rsidRPr="000A675D">
        <w:t>=&gt; Mobile Phones, Tablets, Laptops, Bluetooth Devices, Routers are generally imported in Nepal from abroad.</w:t>
      </w:r>
    </w:p>
    <w:p w14:paraId="4093C55C" w14:textId="77777777" w:rsidR="000A675D" w:rsidRPr="000A675D" w:rsidRDefault="000A675D" w:rsidP="000A675D">
      <w:pPr>
        <w:shd w:val="clear" w:color="auto" w:fill="FFFFFF"/>
        <w:spacing w:line="360" w:lineRule="auto"/>
        <w:ind w:firstLine="720"/>
        <w:jc w:val="both"/>
      </w:pPr>
      <w:r w:rsidRPr="000A675D">
        <w:t xml:space="preserve">Volume-&gt; 2.4 % of imported </w:t>
      </w:r>
      <w:proofErr w:type="spellStart"/>
      <w:r w:rsidRPr="000A675D">
        <w:t>equipments</w:t>
      </w:r>
      <w:proofErr w:type="spellEnd"/>
    </w:p>
    <w:p w14:paraId="00073C22" w14:textId="77777777" w:rsidR="000A675D" w:rsidRPr="000A675D" w:rsidRDefault="000A675D" w:rsidP="000A675D">
      <w:pPr>
        <w:shd w:val="clear" w:color="auto" w:fill="FFFFFF"/>
        <w:spacing w:line="360" w:lineRule="auto"/>
        <w:jc w:val="both"/>
      </w:pPr>
    </w:p>
    <w:p w14:paraId="309A926F" w14:textId="77777777" w:rsidR="000A675D" w:rsidRPr="000A675D" w:rsidRDefault="000A675D" w:rsidP="000A675D">
      <w:pPr>
        <w:shd w:val="clear" w:color="auto" w:fill="FFFFFF"/>
        <w:spacing w:line="360" w:lineRule="auto"/>
        <w:jc w:val="both"/>
        <w:rPr>
          <w:b/>
          <w:bCs/>
        </w:rPr>
      </w:pPr>
      <w:r w:rsidRPr="000A675D">
        <w:rPr>
          <w:b/>
          <w:bCs/>
        </w:rPr>
        <w:t xml:space="preserve">18. Do you import any second- hand product/component(s)? </w:t>
      </w:r>
    </w:p>
    <w:p w14:paraId="34F07B00" w14:textId="77777777" w:rsidR="000A675D" w:rsidRPr="000A675D" w:rsidRDefault="000A675D" w:rsidP="000A675D">
      <w:pPr>
        <w:shd w:val="clear" w:color="auto" w:fill="FFFFFF"/>
        <w:spacing w:line="360" w:lineRule="auto"/>
        <w:jc w:val="both"/>
        <w:rPr>
          <w:b/>
          <w:bCs/>
        </w:rPr>
      </w:pPr>
      <w:r w:rsidRPr="000A675D">
        <w:rPr>
          <w:rFonts w:hint="eastAsia"/>
          <w:b/>
          <w:bCs/>
        </w:rPr>
        <w:t xml:space="preserve">Yes </w:t>
      </w:r>
      <w:r w:rsidRPr="000A675D">
        <w:rPr>
          <w:rFonts w:hint="eastAsia"/>
          <w:b/>
          <w:bCs/>
        </w:rPr>
        <w:t>□</w:t>
      </w:r>
      <w:r w:rsidRPr="000A675D">
        <w:rPr>
          <w:rFonts w:hint="eastAsia"/>
          <w:b/>
          <w:bCs/>
        </w:rPr>
        <w:t xml:space="preserve"> No</w:t>
      </w:r>
      <w:r w:rsidRPr="000A675D">
        <w:rPr>
          <w:b/>
          <w:bCs/>
        </w:rPr>
        <w:t>√</w:t>
      </w:r>
      <w:r w:rsidRPr="000A675D">
        <w:rPr>
          <w:rFonts w:hint="eastAsia"/>
          <w:b/>
          <w:bCs/>
        </w:rPr>
        <w:t xml:space="preserve"> </w:t>
      </w:r>
      <w:r w:rsidRPr="000A675D">
        <w:rPr>
          <w:rFonts w:hint="eastAsia"/>
          <w:b/>
          <w:bCs/>
        </w:rPr>
        <w:t>□</w:t>
      </w:r>
    </w:p>
    <w:p w14:paraId="08AB8BD7" w14:textId="77777777" w:rsidR="000A675D" w:rsidRPr="000A675D" w:rsidRDefault="000A675D" w:rsidP="000A675D">
      <w:pPr>
        <w:shd w:val="clear" w:color="auto" w:fill="FFFFFF"/>
        <w:spacing w:line="360" w:lineRule="auto"/>
        <w:jc w:val="both"/>
      </w:pPr>
      <w:r w:rsidRPr="000A675D">
        <w:rPr>
          <w:rFonts w:hint="eastAsia"/>
        </w:rPr>
        <w:lastRenderedPageBreak/>
        <w:t xml:space="preserve">If yes, which product(s)/component(s)? From which country? European Union </w:t>
      </w:r>
      <w:r w:rsidRPr="000A675D">
        <w:rPr>
          <w:rFonts w:hint="eastAsia"/>
        </w:rPr>
        <w:t>□</w:t>
      </w:r>
      <w:r w:rsidRPr="000A675D">
        <w:rPr>
          <w:rFonts w:hint="eastAsia"/>
        </w:rPr>
        <w:t xml:space="preserve"> USA </w:t>
      </w:r>
      <w:r w:rsidRPr="000A675D">
        <w:rPr>
          <w:rFonts w:hint="eastAsia"/>
        </w:rPr>
        <w:t>□</w:t>
      </w:r>
      <w:r w:rsidRPr="000A675D">
        <w:rPr>
          <w:rFonts w:hint="eastAsia"/>
        </w:rPr>
        <w:t xml:space="preserve"> others (please </w:t>
      </w:r>
    </w:p>
    <w:p w14:paraId="38206C9B" w14:textId="77777777" w:rsidR="000A675D" w:rsidRPr="000A675D" w:rsidRDefault="000A675D" w:rsidP="000A675D">
      <w:pPr>
        <w:shd w:val="clear" w:color="auto" w:fill="FFFFFF"/>
        <w:spacing w:line="360" w:lineRule="auto"/>
        <w:jc w:val="both"/>
      </w:pPr>
      <w:r w:rsidRPr="000A675D">
        <w:t>specify) ………………………………………</w:t>
      </w:r>
      <w:proofErr w:type="gramStart"/>
      <w:r w:rsidRPr="000A675D">
        <w:t>…..</w:t>
      </w:r>
      <w:proofErr w:type="gramEnd"/>
    </w:p>
    <w:p w14:paraId="4EF3444F" w14:textId="77777777" w:rsidR="000A675D" w:rsidRPr="000A675D" w:rsidRDefault="000A675D" w:rsidP="000A675D">
      <w:pPr>
        <w:shd w:val="clear" w:color="auto" w:fill="FFFFFF"/>
        <w:spacing w:line="360" w:lineRule="auto"/>
        <w:jc w:val="both"/>
      </w:pPr>
    </w:p>
    <w:p w14:paraId="659067E8" w14:textId="77777777" w:rsidR="000A675D" w:rsidRPr="000A675D" w:rsidRDefault="000A675D" w:rsidP="000A675D">
      <w:pPr>
        <w:shd w:val="clear" w:color="auto" w:fill="FFFFFF"/>
        <w:spacing w:line="360" w:lineRule="auto"/>
        <w:jc w:val="both"/>
        <w:rPr>
          <w:b/>
          <w:bCs/>
        </w:rPr>
      </w:pPr>
      <w:r w:rsidRPr="000A675D">
        <w:rPr>
          <w:b/>
          <w:bCs/>
        </w:rPr>
        <w:t>19. Stakeholder’s responsibilities</w:t>
      </w:r>
    </w:p>
    <w:p w14:paraId="6FEF2DFB" w14:textId="77777777" w:rsidR="000A675D" w:rsidRPr="000A675D" w:rsidRDefault="000A675D" w:rsidP="000A675D">
      <w:pPr>
        <w:shd w:val="clear" w:color="auto" w:fill="FFFFFF"/>
        <w:spacing w:line="360" w:lineRule="auto"/>
        <w:jc w:val="both"/>
        <w:rPr>
          <w:rFonts w:eastAsia="Times New Roman"/>
          <w:color w:val="000000"/>
          <w:szCs w:val="22"/>
        </w:rPr>
      </w:pPr>
      <w:r w:rsidRPr="000A675D">
        <w:rPr>
          <w:rFonts w:eastAsia="Times New Roman"/>
          <w:color w:val="000000"/>
          <w:szCs w:val="22"/>
        </w:rPr>
        <w:t xml:space="preserve">=&gt; The stakeholder responsibilities are mentioned in draft regulatory framework for e-waste management consultation paper available in </w:t>
      </w:r>
    </w:p>
    <w:p w14:paraId="2E4E86D1" w14:textId="4280CFA5" w:rsidR="000A675D" w:rsidRDefault="002A1188" w:rsidP="000A675D">
      <w:pPr>
        <w:shd w:val="clear" w:color="auto" w:fill="FFFFFF"/>
        <w:spacing w:line="360" w:lineRule="auto"/>
        <w:jc w:val="both"/>
      </w:pPr>
      <w:hyperlink r:id="rId53" w:history="1">
        <w:r w:rsidR="000A675D" w:rsidRPr="000A675D">
          <w:rPr>
            <w:color w:val="0563C1" w:themeColor="hyperlink"/>
            <w:u w:val="single"/>
          </w:rPr>
          <w:t>https://nta.gov.np/uploads/contents/Consultation-Paper-on-E-waste-Management.pdf</w:t>
        </w:r>
      </w:hyperlink>
    </w:p>
    <w:p w14:paraId="1195CC60" w14:textId="77777777" w:rsidR="000A675D" w:rsidRPr="000A675D" w:rsidRDefault="000A675D" w:rsidP="000A675D">
      <w:pPr>
        <w:shd w:val="clear" w:color="auto" w:fill="FFFFFF"/>
        <w:spacing w:line="360" w:lineRule="auto"/>
        <w:jc w:val="both"/>
      </w:pPr>
    </w:p>
    <w:p w14:paraId="143584B6" w14:textId="77777777" w:rsidR="000A675D" w:rsidRPr="000A675D" w:rsidRDefault="000A675D" w:rsidP="000A675D">
      <w:pPr>
        <w:shd w:val="clear" w:color="auto" w:fill="FFFFFF"/>
        <w:spacing w:line="360" w:lineRule="auto"/>
        <w:jc w:val="both"/>
        <w:rPr>
          <w:rFonts w:eastAsia="Times New Roman"/>
          <w:b/>
          <w:bCs/>
          <w:color w:val="000000"/>
          <w:szCs w:val="22"/>
        </w:rPr>
      </w:pPr>
      <w:r w:rsidRPr="000A675D">
        <w:rPr>
          <w:rFonts w:eastAsia="Times New Roman"/>
          <w:b/>
          <w:bCs/>
          <w:color w:val="000000"/>
          <w:szCs w:val="22"/>
        </w:rPr>
        <w:t>20. Recommendations.</w:t>
      </w:r>
    </w:p>
    <w:p w14:paraId="6430F755" w14:textId="77777777" w:rsidR="000A675D" w:rsidRPr="000A675D" w:rsidRDefault="000A675D" w:rsidP="000A675D">
      <w:pPr>
        <w:numPr>
          <w:ilvl w:val="0"/>
          <w:numId w:val="23"/>
        </w:numPr>
        <w:shd w:val="clear" w:color="auto" w:fill="FFFFFF"/>
        <w:autoSpaceDE w:val="0"/>
        <w:autoSpaceDN w:val="0"/>
        <w:spacing w:line="360" w:lineRule="auto"/>
        <w:jc w:val="both"/>
        <w:rPr>
          <w:rFonts w:eastAsia="MS Mincho"/>
          <w:szCs w:val="20"/>
          <w:lang w:eastAsia="ja-JP"/>
        </w:rPr>
      </w:pPr>
      <w:r w:rsidRPr="000A675D">
        <w:rPr>
          <w:rFonts w:eastAsia="MS Mincho"/>
          <w:szCs w:val="20"/>
          <w:lang w:eastAsia="ja-JP"/>
        </w:rPr>
        <w:t>Make sufficient awareness program for awareness in public and other different stakeholders in relation to the e-waste management activities and rising on hazards of e-waste.</w:t>
      </w:r>
    </w:p>
    <w:p w14:paraId="458D6114" w14:textId="77777777" w:rsidR="000A675D" w:rsidRPr="000A675D" w:rsidRDefault="000A675D" w:rsidP="000A675D">
      <w:pPr>
        <w:numPr>
          <w:ilvl w:val="0"/>
          <w:numId w:val="23"/>
        </w:numPr>
        <w:shd w:val="clear" w:color="auto" w:fill="FFFFFF"/>
        <w:autoSpaceDE w:val="0"/>
        <w:autoSpaceDN w:val="0"/>
        <w:spacing w:line="360" w:lineRule="auto"/>
        <w:jc w:val="both"/>
        <w:rPr>
          <w:rFonts w:eastAsia="MS Mincho"/>
          <w:szCs w:val="20"/>
          <w:lang w:eastAsia="ja-JP"/>
        </w:rPr>
      </w:pPr>
      <w:r w:rsidRPr="000A675D">
        <w:rPr>
          <w:rFonts w:eastAsia="MS Mincho"/>
          <w:szCs w:val="20"/>
          <w:lang w:eastAsia="ja-JP"/>
        </w:rPr>
        <w:t>Establish a fund for the e-waste management to be collected from the concerned manufacturer, producer, importer, distributor, and other e-waste generators. The fund should be utilized for establishing appropriate mechanism/system for collection, recycling, and disposal of e-waste.</w:t>
      </w:r>
    </w:p>
    <w:p w14:paraId="5BD21701" w14:textId="77777777" w:rsidR="000A675D" w:rsidRPr="000A675D" w:rsidRDefault="000A675D" w:rsidP="000A675D">
      <w:pPr>
        <w:numPr>
          <w:ilvl w:val="0"/>
          <w:numId w:val="23"/>
        </w:numPr>
        <w:shd w:val="clear" w:color="auto" w:fill="FFFFFF"/>
        <w:autoSpaceDE w:val="0"/>
        <w:autoSpaceDN w:val="0"/>
        <w:spacing w:line="360" w:lineRule="auto"/>
        <w:jc w:val="both"/>
        <w:rPr>
          <w:rFonts w:eastAsia="MS Mincho"/>
          <w:szCs w:val="20"/>
          <w:lang w:eastAsia="ja-JP"/>
        </w:rPr>
      </w:pPr>
      <w:r w:rsidRPr="000A675D">
        <w:rPr>
          <w:rFonts w:eastAsia="MS Mincho"/>
          <w:szCs w:val="20"/>
          <w:lang w:eastAsia="ja-JP"/>
        </w:rPr>
        <w:t>Prohibit on import of e-waste or old electronic equipment.</w:t>
      </w:r>
    </w:p>
    <w:p w14:paraId="25C959EE" w14:textId="77777777" w:rsidR="000A675D" w:rsidRPr="000A675D" w:rsidRDefault="000A675D" w:rsidP="000A675D">
      <w:pPr>
        <w:numPr>
          <w:ilvl w:val="0"/>
          <w:numId w:val="23"/>
        </w:numPr>
        <w:shd w:val="clear" w:color="auto" w:fill="FFFFFF"/>
        <w:autoSpaceDE w:val="0"/>
        <w:autoSpaceDN w:val="0"/>
        <w:spacing w:line="360" w:lineRule="auto"/>
        <w:jc w:val="both"/>
        <w:rPr>
          <w:rFonts w:eastAsia="MS Mincho"/>
          <w:szCs w:val="20"/>
          <w:lang w:eastAsia="ja-JP"/>
        </w:rPr>
      </w:pPr>
      <w:r w:rsidRPr="000A675D">
        <w:rPr>
          <w:rFonts w:eastAsia="MS Mincho"/>
          <w:szCs w:val="20"/>
          <w:lang w:eastAsia="ja-JP"/>
        </w:rPr>
        <w:t xml:space="preserve">Promote Cleaner production and 3R in Electric and Electronic Equipment (EEE) Manufacturing/ assembling units to reduce the use of hazardous materials. </w:t>
      </w:r>
    </w:p>
    <w:p w14:paraId="388BCDC3" w14:textId="77777777" w:rsidR="000A675D" w:rsidRPr="000A675D" w:rsidRDefault="000A675D" w:rsidP="000A675D">
      <w:pPr>
        <w:numPr>
          <w:ilvl w:val="0"/>
          <w:numId w:val="23"/>
        </w:numPr>
        <w:shd w:val="clear" w:color="auto" w:fill="FFFFFF"/>
        <w:autoSpaceDE w:val="0"/>
        <w:autoSpaceDN w:val="0"/>
        <w:spacing w:line="360" w:lineRule="auto"/>
        <w:jc w:val="both"/>
        <w:rPr>
          <w:rFonts w:eastAsia="MS Mincho"/>
          <w:szCs w:val="20"/>
          <w:lang w:eastAsia="ja-JP"/>
        </w:rPr>
      </w:pPr>
      <w:r w:rsidRPr="000A675D">
        <w:rPr>
          <w:rFonts w:eastAsia="MS Mincho"/>
          <w:szCs w:val="20"/>
          <w:lang w:eastAsia="ja-JP"/>
        </w:rPr>
        <w:t xml:space="preserve">Strengthen, </w:t>
      </w:r>
      <w:proofErr w:type="gramStart"/>
      <w:r w:rsidRPr="000A675D">
        <w:rPr>
          <w:rFonts w:eastAsia="MS Mincho"/>
          <w:szCs w:val="20"/>
          <w:lang w:eastAsia="ja-JP"/>
        </w:rPr>
        <w:t>monitor</w:t>
      </w:r>
      <w:proofErr w:type="gramEnd"/>
      <w:r w:rsidRPr="000A675D">
        <w:rPr>
          <w:rFonts w:eastAsia="MS Mincho"/>
          <w:szCs w:val="20"/>
          <w:lang w:eastAsia="ja-JP"/>
        </w:rPr>
        <w:t xml:space="preserve"> and manage imported EEE. </w:t>
      </w:r>
    </w:p>
    <w:p w14:paraId="6661848F" w14:textId="77777777" w:rsidR="000A675D" w:rsidRPr="000A675D" w:rsidRDefault="000A675D" w:rsidP="000A675D">
      <w:pPr>
        <w:numPr>
          <w:ilvl w:val="0"/>
          <w:numId w:val="23"/>
        </w:numPr>
        <w:shd w:val="clear" w:color="auto" w:fill="FFFFFF"/>
        <w:autoSpaceDE w:val="0"/>
        <w:autoSpaceDN w:val="0"/>
        <w:spacing w:line="360" w:lineRule="auto"/>
        <w:jc w:val="both"/>
        <w:rPr>
          <w:rFonts w:eastAsia="MS Mincho"/>
          <w:szCs w:val="20"/>
          <w:lang w:eastAsia="ja-JP"/>
        </w:rPr>
      </w:pPr>
      <w:r w:rsidRPr="000A675D">
        <w:rPr>
          <w:rFonts w:eastAsia="MS Mincho"/>
          <w:szCs w:val="20"/>
          <w:lang w:eastAsia="ja-JP"/>
        </w:rPr>
        <w:t>Improve operating practices of repairing and dismantling of EEE.</w:t>
      </w:r>
    </w:p>
    <w:p w14:paraId="4627502B" w14:textId="77777777" w:rsidR="000A675D" w:rsidRPr="000A675D" w:rsidRDefault="000A675D" w:rsidP="000A675D">
      <w:pPr>
        <w:numPr>
          <w:ilvl w:val="0"/>
          <w:numId w:val="23"/>
        </w:numPr>
        <w:shd w:val="clear" w:color="auto" w:fill="FFFFFF"/>
        <w:autoSpaceDE w:val="0"/>
        <w:autoSpaceDN w:val="0"/>
        <w:spacing w:line="360" w:lineRule="auto"/>
        <w:jc w:val="both"/>
        <w:rPr>
          <w:rFonts w:eastAsia="MS Mincho"/>
          <w:szCs w:val="20"/>
          <w:lang w:eastAsia="ja-JP"/>
        </w:rPr>
      </w:pPr>
      <w:r w:rsidRPr="000A675D">
        <w:rPr>
          <w:rFonts w:eastAsia="MS Mincho"/>
          <w:szCs w:val="20"/>
          <w:lang w:eastAsia="ja-JP"/>
        </w:rPr>
        <w:t xml:space="preserve">Proper E-waste collection, transportation, </w:t>
      </w:r>
      <w:proofErr w:type="gramStart"/>
      <w:r w:rsidRPr="000A675D">
        <w:rPr>
          <w:rFonts w:eastAsia="MS Mincho"/>
          <w:szCs w:val="20"/>
          <w:lang w:eastAsia="ja-JP"/>
        </w:rPr>
        <w:t>recycling</w:t>
      </w:r>
      <w:proofErr w:type="gramEnd"/>
      <w:r w:rsidRPr="000A675D">
        <w:rPr>
          <w:rFonts w:eastAsia="MS Mincho"/>
          <w:szCs w:val="20"/>
          <w:lang w:eastAsia="ja-JP"/>
        </w:rPr>
        <w:t xml:space="preserve"> and disposal system shall be arranged and managed properly.</w:t>
      </w:r>
    </w:p>
    <w:p w14:paraId="6D3B62E0" w14:textId="77777777" w:rsidR="000A675D" w:rsidRPr="000A675D" w:rsidRDefault="000A675D" w:rsidP="000A675D">
      <w:pPr>
        <w:tabs>
          <w:tab w:val="left" w:pos="567"/>
        </w:tabs>
        <w:spacing w:line="276" w:lineRule="auto"/>
        <w:contextualSpacing/>
        <w:jc w:val="both"/>
      </w:pPr>
    </w:p>
    <w:p w14:paraId="1A4D22BD" w14:textId="77777777" w:rsidR="000A675D" w:rsidRPr="000A675D" w:rsidRDefault="000A675D" w:rsidP="000A675D">
      <w:pPr>
        <w:tabs>
          <w:tab w:val="left" w:pos="567"/>
        </w:tabs>
        <w:spacing w:line="276" w:lineRule="auto"/>
        <w:contextualSpacing/>
        <w:jc w:val="both"/>
      </w:pPr>
    </w:p>
    <w:p w14:paraId="089218DA" w14:textId="77777777" w:rsidR="000A675D" w:rsidRPr="000A675D" w:rsidRDefault="000A675D" w:rsidP="000A675D">
      <w:pPr>
        <w:jc w:val="both"/>
      </w:pPr>
    </w:p>
    <w:p w14:paraId="3B897544" w14:textId="2BBEE3E3" w:rsidR="00F80CC8" w:rsidRDefault="00F80CC8" w:rsidP="00F80CC8">
      <w:pPr>
        <w:tabs>
          <w:tab w:val="left" w:pos="567"/>
        </w:tabs>
        <w:spacing w:line="276" w:lineRule="auto"/>
        <w:contextualSpacing/>
        <w:jc w:val="both"/>
      </w:pPr>
    </w:p>
    <w:p w14:paraId="55393C47" w14:textId="31ADEB8A" w:rsidR="005D1D5F" w:rsidRDefault="005D1D5F" w:rsidP="00F80CC8">
      <w:pPr>
        <w:tabs>
          <w:tab w:val="left" w:pos="567"/>
        </w:tabs>
        <w:spacing w:line="276" w:lineRule="auto"/>
        <w:contextualSpacing/>
        <w:jc w:val="both"/>
      </w:pPr>
    </w:p>
    <w:p w14:paraId="7831E924" w14:textId="1FD54D5E" w:rsidR="005D1D5F" w:rsidRDefault="005D1D5F" w:rsidP="00F80CC8">
      <w:pPr>
        <w:tabs>
          <w:tab w:val="left" w:pos="567"/>
        </w:tabs>
        <w:spacing w:line="276" w:lineRule="auto"/>
        <w:contextualSpacing/>
        <w:jc w:val="both"/>
      </w:pPr>
    </w:p>
    <w:p w14:paraId="5505D282" w14:textId="4BFD2973" w:rsidR="005D1D5F" w:rsidRDefault="005D1D5F" w:rsidP="00F80CC8">
      <w:pPr>
        <w:tabs>
          <w:tab w:val="left" w:pos="567"/>
        </w:tabs>
        <w:spacing w:line="276" w:lineRule="auto"/>
        <w:contextualSpacing/>
        <w:jc w:val="both"/>
      </w:pPr>
    </w:p>
    <w:p w14:paraId="4A2C0E3F" w14:textId="300548AA" w:rsidR="005D1D5F" w:rsidRDefault="005D1D5F" w:rsidP="00F80CC8">
      <w:pPr>
        <w:tabs>
          <w:tab w:val="left" w:pos="567"/>
        </w:tabs>
        <w:spacing w:line="276" w:lineRule="auto"/>
        <w:contextualSpacing/>
        <w:jc w:val="both"/>
      </w:pPr>
    </w:p>
    <w:p w14:paraId="55C165CB" w14:textId="77777777" w:rsidR="005D1D5F" w:rsidRDefault="005D1D5F" w:rsidP="00F80CC8">
      <w:pPr>
        <w:tabs>
          <w:tab w:val="left" w:pos="567"/>
        </w:tabs>
        <w:spacing w:line="276" w:lineRule="auto"/>
        <w:contextualSpacing/>
        <w:jc w:val="both"/>
      </w:pPr>
    </w:p>
    <w:p w14:paraId="5467423C" w14:textId="77777777" w:rsidR="00BB1857" w:rsidRDefault="00BB1857" w:rsidP="00742445">
      <w:pPr>
        <w:spacing w:after="160" w:line="276" w:lineRule="auto"/>
        <w:ind w:left="360"/>
        <w:rPr>
          <w:rFonts w:eastAsia="Times New Roman"/>
          <w:b/>
          <w:color w:val="000000"/>
          <w:szCs w:val="22"/>
        </w:rPr>
      </w:pPr>
    </w:p>
    <w:p w14:paraId="3780BA0D" w14:textId="77777777" w:rsidR="00BB1857" w:rsidRDefault="00BB1857" w:rsidP="00742445">
      <w:pPr>
        <w:spacing w:after="160" w:line="276" w:lineRule="auto"/>
        <w:ind w:left="360"/>
        <w:rPr>
          <w:rFonts w:eastAsia="Times New Roman"/>
          <w:b/>
          <w:color w:val="000000"/>
          <w:szCs w:val="22"/>
        </w:rPr>
      </w:pPr>
    </w:p>
    <w:p w14:paraId="52E26EA9" w14:textId="77777777" w:rsidR="00BB1857" w:rsidRDefault="00BB1857" w:rsidP="00742445">
      <w:pPr>
        <w:spacing w:after="160" w:line="276" w:lineRule="auto"/>
        <w:ind w:left="360"/>
        <w:rPr>
          <w:rFonts w:eastAsia="Times New Roman"/>
          <w:b/>
          <w:color w:val="000000"/>
          <w:szCs w:val="22"/>
        </w:rPr>
      </w:pPr>
    </w:p>
    <w:p w14:paraId="580FFACC" w14:textId="77777777" w:rsidR="00BB1857" w:rsidRDefault="00BB1857" w:rsidP="00742445">
      <w:pPr>
        <w:spacing w:after="160" w:line="276" w:lineRule="auto"/>
        <w:ind w:left="360"/>
        <w:rPr>
          <w:rFonts w:eastAsia="Times New Roman"/>
          <w:b/>
          <w:color w:val="000000"/>
          <w:szCs w:val="22"/>
        </w:rPr>
      </w:pPr>
    </w:p>
    <w:p w14:paraId="1FBBE80F" w14:textId="77777777" w:rsidR="00BB1857" w:rsidRDefault="00BB1857" w:rsidP="00742445">
      <w:pPr>
        <w:spacing w:after="160" w:line="276" w:lineRule="auto"/>
        <w:ind w:left="360"/>
        <w:rPr>
          <w:rFonts w:eastAsia="Times New Roman"/>
          <w:b/>
          <w:color w:val="000000"/>
          <w:szCs w:val="22"/>
        </w:rPr>
      </w:pPr>
    </w:p>
    <w:p w14:paraId="5CC6FC2F" w14:textId="77777777" w:rsidR="00BB1857" w:rsidRDefault="00BB1857" w:rsidP="00742445">
      <w:pPr>
        <w:spacing w:after="160" w:line="276" w:lineRule="auto"/>
        <w:ind w:left="360"/>
        <w:rPr>
          <w:rFonts w:eastAsia="Times New Roman"/>
          <w:b/>
          <w:color w:val="000000"/>
          <w:szCs w:val="22"/>
        </w:rPr>
      </w:pPr>
    </w:p>
    <w:p w14:paraId="5EFB5824" w14:textId="77777777" w:rsidR="00BB1857" w:rsidRDefault="00BB1857" w:rsidP="00742445">
      <w:pPr>
        <w:spacing w:after="160" w:line="276" w:lineRule="auto"/>
        <w:ind w:left="360"/>
        <w:rPr>
          <w:rFonts w:eastAsia="Times New Roman"/>
          <w:b/>
          <w:color w:val="000000"/>
          <w:szCs w:val="22"/>
        </w:rPr>
      </w:pPr>
    </w:p>
    <w:p w14:paraId="19EC0F3B" w14:textId="77777777" w:rsidR="00BB1857" w:rsidRDefault="00BB1857" w:rsidP="00742445">
      <w:pPr>
        <w:spacing w:after="160" w:line="276" w:lineRule="auto"/>
        <w:ind w:left="360"/>
        <w:rPr>
          <w:rFonts w:eastAsia="Times New Roman"/>
          <w:b/>
          <w:color w:val="000000"/>
          <w:szCs w:val="22"/>
        </w:rPr>
      </w:pPr>
    </w:p>
    <w:p w14:paraId="69BFEAFA" w14:textId="77777777" w:rsidR="00BB1857" w:rsidRDefault="00BB1857" w:rsidP="00742445">
      <w:pPr>
        <w:spacing w:after="160" w:line="276" w:lineRule="auto"/>
        <w:ind w:left="360"/>
        <w:rPr>
          <w:rFonts w:eastAsia="Times New Roman"/>
          <w:b/>
          <w:color w:val="000000"/>
          <w:szCs w:val="22"/>
        </w:rPr>
      </w:pPr>
    </w:p>
    <w:p w14:paraId="7D23E7BA" w14:textId="77777777" w:rsidR="00BB1857" w:rsidRDefault="00BB1857" w:rsidP="00742445">
      <w:pPr>
        <w:spacing w:after="160" w:line="276" w:lineRule="auto"/>
        <w:ind w:left="360"/>
        <w:rPr>
          <w:rFonts w:eastAsia="Times New Roman"/>
          <w:b/>
          <w:color w:val="000000"/>
          <w:szCs w:val="22"/>
        </w:rPr>
      </w:pPr>
    </w:p>
    <w:p w14:paraId="062CEB78" w14:textId="77777777" w:rsidR="00BB1857" w:rsidRDefault="00BB1857" w:rsidP="00742445">
      <w:pPr>
        <w:spacing w:after="160" w:line="276" w:lineRule="auto"/>
        <w:ind w:left="360"/>
        <w:rPr>
          <w:rFonts w:eastAsia="Times New Roman"/>
          <w:b/>
          <w:color w:val="000000"/>
          <w:szCs w:val="22"/>
        </w:rPr>
      </w:pPr>
    </w:p>
    <w:p w14:paraId="24D2E529" w14:textId="77777777" w:rsidR="00BB1857" w:rsidRDefault="00BB1857" w:rsidP="00742445">
      <w:pPr>
        <w:spacing w:after="160" w:line="276" w:lineRule="auto"/>
        <w:ind w:left="360"/>
        <w:rPr>
          <w:rFonts w:eastAsia="Times New Roman"/>
          <w:b/>
          <w:color w:val="000000"/>
          <w:szCs w:val="22"/>
        </w:rPr>
      </w:pPr>
    </w:p>
    <w:p w14:paraId="10719BA6" w14:textId="77777777" w:rsidR="00BB1857" w:rsidRDefault="00BB1857" w:rsidP="00742445">
      <w:pPr>
        <w:spacing w:after="160" w:line="276" w:lineRule="auto"/>
        <w:ind w:left="360"/>
        <w:rPr>
          <w:rFonts w:eastAsia="Times New Roman"/>
          <w:b/>
          <w:color w:val="000000"/>
          <w:szCs w:val="22"/>
        </w:rPr>
      </w:pPr>
    </w:p>
    <w:p w14:paraId="031C627A" w14:textId="77777777" w:rsidR="00BB1857" w:rsidRDefault="00BB1857" w:rsidP="00742445">
      <w:pPr>
        <w:spacing w:after="160" w:line="276" w:lineRule="auto"/>
        <w:ind w:left="360"/>
        <w:rPr>
          <w:rFonts w:eastAsia="Times New Roman"/>
          <w:b/>
          <w:color w:val="000000"/>
          <w:szCs w:val="22"/>
        </w:rPr>
      </w:pPr>
    </w:p>
    <w:p w14:paraId="67FC7F49" w14:textId="77777777" w:rsidR="00BB1857" w:rsidRDefault="00BB1857" w:rsidP="00742445">
      <w:pPr>
        <w:spacing w:after="160" w:line="276" w:lineRule="auto"/>
        <w:ind w:left="360"/>
        <w:rPr>
          <w:rFonts w:eastAsia="Times New Roman"/>
          <w:b/>
          <w:color w:val="000000"/>
          <w:szCs w:val="22"/>
        </w:rPr>
      </w:pPr>
    </w:p>
    <w:p w14:paraId="29470A69" w14:textId="77777777" w:rsidR="00BB1857" w:rsidRDefault="00BB1857" w:rsidP="00742445">
      <w:pPr>
        <w:spacing w:after="160" w:line="276" w:lineRule="auto"/>
        <w:ind w:left="360"/>
        <w:rPr>
          <w:rFonts w:eastAsia="Times New Roman"/>
          <w:b/>
          <w:color w:val="000000"/>
          <w:szCs w:val="22"/>
        </w:rPr>
      </w:pPr>
    </w:p>
    <w:p w14:paraId="6B0922DC" w14:textId="7F0977D4" w:rsidR="00417113" w:rsidRDefault="005D1D5F" w:rsidP="00BB1857">
      <w:pPr>
        <w:spacing w:after="160" w:line="276" w:lineRule="auto"/>
        <w:rPr>
          <w:b/>
          <w:bCs/>
          <w:lang w:eastAsia="ko-KR"/>
        </w:rPr>
      </w:pPr>
      <w:r>
        <w:rPr>
          <w:b/>
          <w:bCs/>
          <w:lang w:eastAsia="ko-KR"/>
        </w:rPr>
        <w:t>PAKISTAN</w:t>
      </w:r>
    </w:p>
    <w:p w14:paraId="7A2C9422" w14:textId="77777777" w:rsidR="005D1D5F" w:rsidRPr="00886DEB" w:rsidRDefault="005D1D5F" w:rsidP="005D1D5F">
      <w:pPr>
        <w:tabs>
          <w:tab w:val="left" w:pos="567"/>
        </w:tabs>
        <w:spacing w:line="360" w:lineRule="auto"/>
        <w:jc w:val="both"/>
        <w:rPr>
          <w:b/>
        </w:rPr>
      </w:pPr>
      <w:r w:rsidRPr="00886DEB">
        <w:rPr>
          <w:b/>
        </w:rPr>
        <w:t>1.BACKGROUND AND PURPOSE</w:t>
      </w:r>
    </w:p>
    <w:p w14:paraId="1B3BE39A" w14:textId="77777777" w:rsidR="005D1D5F" w:rsidRPr="00886DEB" w:rsidRDefault="005D1D5F" w:rsidP="005D1D5F">
      <w:pPr>
        <w:tabs>
          <w:tab w:val="left" w:pos="567"/>
        </w:tabs>
        <w:spacing w:line="360" w:lineRule="auto"/>
        <w:jc w:val="both"/>
        <w:rPr>
          <w:b/>
        </w:rPr>
      </w:pPr>
      <w:r w:rsidRPr="00886DEB">
        <w:t>The increasing volume of electronic waste (e-waste) poses significant environmental and health challenges worldwide. SATRC (South Asian Telecommunication Regulators' Council) members have a crucial role in promoting sustainable development within their countries. This study aims to investigate e-waste management regulations and identify opportunities to strengthen them, thereby facilitating effective e-waste management, resource recovery, and the promotion of a circular economy.</w:t>
      </w:r>
    </w:p>
    <w:p w14:paraId="6397392D" w14:textId="77777777" w:rsidR="005D1D5F" w:rsidRPr="00886DEB" w:rsidRDefault="005D1D5F" w:rsidP="005D1D5F">
      <w:pPr>
        <w:tabs>
          <w:tab w:val="left" w:pos="567"/>
        </w:tabs>
        <w:spacing w:after="160" w:line="360" w:lineRule="auto"/>
        <w:contextualSpacing/>
        <w:jc w:val="both"/>
        <w:rPr>
          <w:rFonts w:eastAsia="Batang"/>
          <w:b/>
          <w:lang w:eastAsia="ko-KR"/>
        </w:rPr>
      </w:pPr>
    </w:p>
    <w:p w14:paraId="3B794FF6" w14:textId="77777777" w:rsidR="005D1D5F" w:rsidRPr="00886DEB" w:rsidRDefault="005D1D5F" w:rsidP="005D1D5F">
      <w:pPr>
        <w:tabs>
          <w:tab w:val="left" w:pos="567"/>
        </w:tabs>
        <w:spacing w:after="160" w:line="360" w:lineRule="auto"/>
        <w:contextualSpacing/>
        <w:jc w:val="both"/>
        <w:rPr>
          <w:rFonts w:eastAsia="Batang"/>
          <w:b/>
          <w:lang w:eastAsia="ko-KR"/>
        </w:rPr>
      </w:pPr>
      <w:r w:rsidRPr="00886DEB">
        <w:rPr>
          <w:rFonts w:eastAsia="Batang"/>
          <w:b/>
          <w:lang w:eastAsia="ko-KR"/>
        </w:rPr>
        <w:t>2.SCOPE</w:t>
      </w:r>
    </w:p>
    <w:p w14:paraId="37FD5753" w14:textId="77777777" w:rsidR="005D1D5F" w:rsidRPr="00886DEB" w:rsidRDefault="005D1D5F" w:rsidP="005D1D5F">
      <w:pPr>
        <w:spacing w:line="360" w:lineRule="auto"/>
        <w:ind w:left="457" w:hanging="457"/>
        <w:rPr>
          <w:b/>
          <w:bCs/>
        </w:rPr>
      </w:pPr>
      <w:r w:rsidRPr="00886DEB">
        <w:rPr>
          <w:b/>
          <w:bCs/>
        </w:rPr>
        <w:t>1.  Evaluation of Current E-waste Management Practices:</w:t>
      </w:r>
    </w:p>
    <w:p w14:paraId="0D0BE585" w14:textId="77777777" w:rsidR="005D1D5F" w:rsidRPr="00886DEB" w:rsidRDefault="005D1D5F" w:rsidP="005D1D5F">
      <w:pPr>
        <w:spacing w:line="360" w:lineRule="auto"/>
        <w:ind w:left="727" w:hanging="360"/>
        <w:jc w:val="both"/>
      </w:pPr>
      <w:r w:rsidRPr="00886DEB">
        <w:t xml:space="preserve">a. </w:t>
      </w:r>
      <w:r w:rsidRPr="00886DEB">
        <w:tab/>
        <w:t>Assess the existing e-waste management regulations and policies in SATRC member countries.</w:t>
      </w:r>
    </w:p>
    <w:p w14:paraId="1C70D50B" w14:textId="77777777" w:rsidR="005D1D5F" w:rsidRPr="00886DEB" w:rsidRDefault="005D1D5F" w:rsidP="005D1D5F">
      <w:pPr>
        <w:spacing w:line="360" w:lineRule="auto"/>
        <w:ind w:left="727" w:hanging="360"/>
        <w:jc w:val="both"/>
      </w:pPr>
      <w:r w:rsidRPr="00886DEB">
        <w:t xml:space="preserve">b. </w:t>
      </w:r>
      <w:r w:rsidRPr="00886DEB">
        <w:tab/>
        <w:t>Analyze the effectiveness of present practices in mitigating environmental and health risks associated with e-waste.</w:t>
      </w:r>
    </w:p>
    <w:p w14:paraId="2FA9C38A" w14:textId="77777777" w:rsidR="005D1D5F" w:rsidRPr="00886DEB" w:rsidRDefault="005D1D5F" w:rsidP="005D1D5F">
      <w:pPr>
        <w:spacing w:line="360" w:lineRule="auto"/>
        <w:ind w:left="727" w:hanging="360"/>
        <w:jc w:val="both"/>
      </w:pPr>
      <w:r w:rsidRPr="00886DEB">
        <w:t xml:space="preserve">c. </w:t>
      </w:r>
      <w:r w:rsidRPr="00886DEB">
        <w:tab/>
        <w:t>Determine the level of compliance and enforcement of e-waste regulations.</w:t>
      </w:r>
    </w:p>
    <w:p w14:paraId="1EBF55FC" w14:textId="77777777" w:rsidR="005D1D5F" w:rsidRPr="00886DEB" w:rsidRDefault="005D1D5F" w:rsidP="005D1D5F">
      <w:pPr>
        <w:spacing w:line="360" w:lineRule="auto"/>
        <w:ind w:left="727" w:hanging="360"/>
        <w:jc w:val="both"/>
      </w:pPr>
      <w:r w:rsidRPr="00886DEB">
        <w:t xml:space="preserve">d. </w:t>
      </w:r>
      <w:r w:rsidRPr="00886DEB">
        <w:tab/>
        <w:t>Identify challenges and gaps in the current e-waste management systems.</w:t>
      </w:r>
    </w:p>
    <w:p w14:paraId="2D5257A6" w14:textId="77777777" w:rsidR="005D1D5F" w:rsidRPr="00886DEB" w:rsidRDefault="005D1D5F" w:rsidP="005D1D5F">
      <w:pPr>
        <w:spacing w:line="360" w:lineRule="auto"/>
      </w:pPr>
    </w:p>
    <w:p w14:paraId="4AF9507F" w14:textId="77777777" w:rsidR="005D1D5F" w:rsidRPr="00886DEB" w:rsidRDefault="005D1D5F" w:rsidP="005D1D5F">
      <w:pPr>
        <w:spacing w:line="360" w:lineRule="auto"/>
        <w:rPr>
          <w:b/>
          <w:bCs/>
        </w:rPr>
      </w:pPr>
      <w:r w:rsidRPr="00886DEB">
        <w:rPr>
          <w:b/>
          <w:bCs/>
        </w:rPr>
        <w:t>2.  Examination of International Best Practices:</w:t>
      </w:r>
    </w:p>
    <w:p w14:paraId="59920621" w14:textId="77777777" w:rsidR="005D1D5F" w:rsidRPr="00886DEB" w:rsidRDefault="005D1D5F" w:rsidP="005D1D5F">
      <w:pPr>
        <w:spacing w:line="360" w:lineRule="auto"/>
        <w:ind w:left="727" w:hanging="360"/>
      </w:pPr>
      <w:r w:rsidRPr="00886DEB">
        <w:lastRenderedPageBreak/>
        <w:t xml:space="preserve">a. </w:t>
      </w:r>
      <w:r w:rsidRPr="00886DEB">
        <w:tab/>
        <w:t>Study successful e-waste management models and regulations implemented in other countries or regions.</w:t>
      </w:r>
    </w:p>
    <w:p w14:paraId="520212B4" w14:textId="77777777" w:rsidR="005D1D5F" w:rsidRPr="00886DEB" w:rsidRDefault="005D1D5F" w:rsidP="005D1D5F">
      <w:pPr>
        <w:spacing w:line="360" w:lineRule="auto"/>
        <w:ind w:left="727" w:hanging="360"/>
      </w:pPr>
      <w:r w:rsidRPr="00886DEB">
        <w:t xml:space="preserve">b. </w:t>
      </w:r>
      <w:r w:rsidRPr="00886DEB">
        <w:tab/>
        <w:t>Identify key components and approaches that have proven effective in these models.</w:t>
      </w:r>
    </w:p>
    <w:p w14:paraId="349460C1" w14:textId="77777777" w:rsidR="005D1D5F" w:rsidRPr="00886DEB" w:rsidRDefault="005D1D5F" w:rsidP="005D1D5F">
      <w:pPr>
        <w:spacing w:line="360" w:lineRule="auto"/>
        <w:ind w:left="727" w:hanging="360"/>
      </w:pPr>
      <w:r w:rsidRPr="00886DEB">
        <w:t xml:space="preserve">c. </w:t>
      </w:r>
      <w:r w:rsidRPr="00886DEB">
        <w:tab/>
        <w:t>Evaluate the feasibility and applicability of adopting such practices within SATRC member countries.</w:t>
      </w:r>
    </w:p>
    <w:p w14:paraId="3B508C07" w14:textId="77777777" w:rsidR="005D1D5F" w:rsidRPr="00886DEB" w:rsidRDefault="005D1D5F" w:rsidP="005D1D5F">
      <w:pPr>
        <w:spacing w:line="360" w:lineRule="auto"/>
        <w:ind w:left="727" w:hanging="360"/>
      </w:pPr>
      <w:r w:rsidRPr="00886DEB">
        <w:t xml:space="preserve">d. </w:t>
      </w:r>
      <w:r w:rsidRPr="00886DEB">
        <w:tab/>
        <w:t>Showcase case studies highlighting positive outcomes resulting from robust e-waste management regulations.</w:t>
      </w:r>
    </w:p>
    <w:p w14:paraId="1C18C010" w14:textId="77777777" w:rsidR="005D1D5F" w:rsidRPr="00886DEB" w:rsidRDefault="005D1D5F" w:rsidP="005D1D5F">
      <w:pPr>
        <w:spacing w:line="360" w:lineRule="auto"/>
      </w:pPr>
    </w:p>
    <w:p w14:paraId="7C8CDF47" w14:textId="77777777" w:rsidR="005D1D5F" w:rsidRPr="00886DEB" w:rsidRDefault="005D1D5F" w:rsidP="005D1D5F">
      <w:pPr>
        <w:spacing w:line="360" w:lineRule="auto"/>
        <w:rPr>
          <w:b/>
          <w:bCs/>
        </w:rPr>
      </w:pPr>
      <w:r w:rsidRPr="00886DEB">
        <w:rPr>
          <w:b/>
          <w:bCs/>
        </w:rPr>
        <w:t>3. Enhancement of Regulatory Framework:</w:t>
      </w:r>
    </w:p>
    <w:p w14:paraId="435EB335" w14:textId="77777777" w:rsidR="005D1D5F" w:rsidRPr="00886DEB" w:rsidRDefault="005D1D5F" w:rsidP="005D1D5F">
      <w:pPr>
        <w:spacing w:line="360" w:lineRule="auto"/>
        <w:ind w:left="727" w:hanging="360"/>
      </w:pPr>
      <w:r w:rsidRPr="00886DEB">
        <w:t xml:space="preserve">a. </w:t>
      </w:r>
      <w:r w:rsidRPr="00886DEB">
        <w:tab/>
        <w:t>Propose amendments or updates to existing e-waste management regulations to address identified gaps and challenges.</w:t>
      </w:r>
    </w:p>
    <w:p w14:paraId="230DE161" w14:textId="77777777" w:rsidR="005D1D5F" w:rsidRPr="00886DEB" w:rsidRDefault="005D1D5F" w:rsidP="005D1D5F">
      <w:pPr>
        <w:spacing w:line="360" w:lineRule="auto"/>
        <w:ind w:left="727" w:hanging="360"/>
      </w:pPr>
      <w:r w:rsidRPr="00886DEB">
        <w:t xml:space="preserve">b. </w:t>
      </w:r>
      <w:r w:rsidRPr="00886DEB">
        <w:tab/>
        <w:t>Recommend strategies to harmonize e-waste regulations among SATRC member countries to promote regional cooperation and enforcement.</w:t>
      </w:r>
    </w:p>
    <w:p w14:paraId="668C1A02" w14:textId="77777777" w:rsidR="005D1D5F" w:rsidRPr="00886DEB" w:rsidRDefault="005D1D5F" w:rsidP="005D1D5F">
      <w:pPr>
        <w:spacing w:line="360" w:lineRule="auto"/>
        <w:ind w:left="727" w:hanging="360"/>
      </w:pPr>
      <w:r w:rsidRPr="00886DEB">
        <w:t xml:space="preserve">c. </w:t>
      </w:r>
      <w:r w:rsidRPr="00886DEB">
        <w:tab/>
        <w:t>Develop guidelines for establishing comprehensive e-waste management systems encompassing collection, transportation, treatment, and disposal.</w:t>
      </w:r>
    </w:p>
    <w:p w14:paraId="27CE9B6A" w14:textId="77777777" w:rsidR="005D1D5F" w:rsidRPr="00886DEB" w:rsidRDefault="005D1D5F" w:rsidP="005D1D5F">
      <w:pPr>
        <w:spacing w:line="360" w:lineRule="auto"/>
        <w:ind w:left="727" w:hanging="360"/>
      </w:pPr>
      <w:r w:rsidRPr="00886DEB">
        <w:t xml:space="preserve">d. </w:t>
      </w:r>
      <w:r w:rsidRPr="00886DEB">
        <w:tab/>
        <w:t>Incorporate provisions for extended producer responsibility (EPR) to encourage manufacturers' involvement in e-waste management.</w:t>
      </w:r>
    </w:p>
    <w:p w14:paraId="3C2CFF6F" w14:textId="77777777" w:rsidR="005D1D5F" w:rsidRPr="00886DEB" w:rsidRDefault="005D1D5F" w:rsidP="005D1D5F">
      <w:pPr>
        <w:spacing w:line="360" w:lineRule="auto"/>
      </w:pPr>
    </w:p>
    <w:p w14:paraId="25501B92" w14:textId="77777777" w:rsidR="005D1D5F" w:rsidRPr="00886DEB" w:rsidRDefault="005D1D5F" w:rsidP="005D1D5F">
      <w:pPr>
        <w:spacing w:line="360" w:lineRule="auto"/>
        <w:rPr>
          <w:b/>
          <w:bCs/>
        </w:rPr>
      </w:pPr>
      <w:r w:rsidRPr="00886DEB">
        <w:rPr>
          <w:b/>
          <w:bCs/>
        </w:rPr>
        <w:t>4. Promotion of Awareness and Education:</w:t>
      </w:r>
    </w:p>
    <w:p w14:paraId="0D3E6624" w14:textId="77777777" w:rsidR="005D1D5F" w:rsidRPr="00886DEB" w:rsidRDefault="005D1D5F" w:rsidP="005D1D5F">
      <w:pPr>
        <w:spacing w:line="360" w:lineRule="auto"/>
        <w:ind w:left="727" w:hanging="360"/>
      </w:pPr>
      <w:r w:rsidRPr="00886DEB">
        <w:t xml:space="preserve">a. </w:t>
      </w:r>
      <w:r w:rsidRPr="00886DEB">
        <w:tab/>
        <w:t>Identify strategies for raising public awareness about e-waste hazards, proper disposal, and recycling options.</w:t>
      </w:r>
    </w:p>
    <w:p w14:paraId="2DE12C1A" w14:textId="77777777" w:rsidR="005D1D5F" w:rsidRPr="00886DEB" w:rsidRDefault="005D1D5F" w:rsidP="005D1D5F">
      <w:pPr>
        <w:spacing w:line="360" w:lineRule="auto"/>
        <w:ind w:left="727" w:hanging="360"/>
      </w:pPr>
      <w:r w:rsidRPr="00886DEB">
        <w:t xml:space="preserve">b. </w:t>
      </w:r>
      <w:r w:rsidRPr="00886DEB">
        <w:tab/>
        <w:t>Develop educational campaigns targeting consumers, businesses, and educational institutions to promote responsible e-waste management practices.</w:t>
      </w:r>
    </w:p>
    <w:p w14:paraId="32659DB0" w14:textId="77777777" w:rsidR="005D1D5F" w:rsidRPr="00886DEB" w:rsidRDefault="005D1D5F" w:rsidP="005D1D5F">
      <w:pPr>
        <w:spacing w:line="360" w:lineRule="auto"/>
      </w:pPr>
    </w:p>
    <w:p w14:paraId="7F5F4446" w14:textId="77777777" w:rsidR="005D1D5F" w:rsidRPr="00886DEB" w:rsidRDefault="005D1D5F" w:rsidP="005D1D5F">
      <w:pPr>
        <w:spacing w:line="360" w:lineRule="auto"/>
        <w:rPr>
          <w:b/>
          <w:bCs/>
        </w:rPr>
      </w:pPr>
      <w:r w:rsidRPr="00886DEB">
        <w:rPr>
          <w:b/>
          <w:bCs/>
        </w:rPr>
        <w:t>5. Monitoring and Evaluation of Progress:</w:t>
      </w:r>
    </w:p>
    <w:p w14:paraId="04CB1B62" w14:textId="77777777" w:rsidR="005D1D5F" w:rsidRPr="00886DEB" w:rsidRDefault="005D1D5F" w:rsidP="005D1D5F">
      <w:pPr>
        <w:spacing w:line="360" w:lineRule="auto"/>
        <w:ind w:left="727" w:hanging="360"/>
        <w:jc w:val="both"/>
      </w:pPr>
      <w:r w:rsidRPr="00886DEB">
        <w:t>a.</w:t>
      </w:r>
      <w:r w:rsidRPr="00886DEB">
        <w:tab/>
        <w:t>Establish mechanisms to monitor and evaluate the implementation and impact of enhanced e-waste management regulations.</w:t>
      </w:r>
    </w:p>
    <w:p w14:paraId="7EE62C14" w14:textId="77777777" w:rsidR="005D1D5F" w:rsidRPr="00886DEB" w:rsidRDefault="005D1D5F" w:rsidP="005D1D5F">
      <w:pPr>
        <w:spacing w:line="360" w:lineRule="auto"/>
        <w:ind w:left="727" w:hanging="360"/>
        <w:jc w:val="both"/>
      </w:pPr>
      <w:r w:rsidRPr="00886DEB">
        <w:t xml:space="preserve">b. </w:t>
      </w:r>
      <w:r w:rsidRPr="00886DEB">
        <w:tab/>
        <w:t>Develop metrics and indicators to assess the effectiveness of e-waste management practices.</w:t>
      </w:r>
    </w:p>
    <w:p w14:paraId="5F360548" w14:textId="77777777" w:rsidR="005D1D5F" w:rsidRPr="00886DEB" w:rsidRDefault="005D1D5F" w:rsidP="005D1D5F">
      <w:pPr>
        <w:spacing w:line="360" w:lineRule="auto"/>
        <w:ind w:left="727" w:hanging="360"/>
      </w:pPr>
    </w:p>
    <w:p w14:paraId="36758B7A" w14:textId="77777777" w:rsidR="005D1D5F" w:rsidRPr="00886DEB" w:rsidRDefault="005D1D5F" w:rsidP="005D1D5F">
      <w:pPr>
        <w:spacing w:line="360" w:lineRule="auto"/>
        <w:ind w:left="70"/>
        <w:jc w:val="both"/>
      </w:pPr>
      <w:r w:rsidRPr="00886DEB">
        <w:t>By addressing these research objectives, this study will provide SATRC members with a comprehensive understanding of e-waste management regulations and strategies to strengthen them. The findings will guide policymakers, regulators, and stakeholders in developing and implementing effective e-waste management systems, leading to reduced environmental pollution, improved resource recovery, and the promotion of a circular economy in the region.</w:t>
      </w:r>
    </w:p>
    <w:p w14:paraId="56748582" w14:textId="77777777" w:rsidR="005D1D5F" w:rsidRPr="00886DEB" w:rsidRDefault="005D1D5F" w:rsidP="005D1D5F">
      <w:pPr>
        <w:autoSpaceDE w:val="0"/>
        <w:autoSpaceDN w:val="0"/>
        <w:adjustRightInd w:val="0"/>
        <w:spacing w:line="360" w:lineRule="auto"/>
        <w:jc w:val="both"/>
      </w:pPr>
    </w:p>
    <w:p w14:paraId="4F32C349" w14:textId="77777777" w:rsidR="005D1D5F" w:rsidRPr="00886DEB" w:rsidRDefault="005D1D5F" w:rsidP="005D1D5F">
      <w:pPr>
        <w:spacing w:line="360" w:lineRule="auto"/>
        <w:jc w:val="both"/>
        <w:rPr>
          <w:rFonts w:eastAsia="Batang"/>
          <w:b/>
          <w:lang w:eastAsia="ko-KR"/>
        </w:rPr>
      </w:pPr>
      <w:r w:rsidRPr="00886DEB">
        <w:rPr>
          <w:rFonts w:eastAsia="Batang"/>
          <w:b/>
          <w:lang w:eastAsia="ko-KR"/>
        </w:rPr>
        <w:t>3.METHODOLOGY FOR CARRYING OUT THE STUDY</w:t>
      </w:r>
    </w:p>
    <w:p w14:paraId="697AB969" w14:textId="77777777" w:rsidR="005D1D5F" w:rsidRPr="00886DEB" w:rsidRDefault="005D1D5F" w:rsidP="005D1D5F">
      <w:pPr>
        <w:spacing w:line="360" w:lineRule="auto"/>
        <w:jc w:val="both"/>
        <w:rPr>
          <w:rFonts w:eastAsia="Batang"/>
          <w:b/>
          <w:lang w:eastAsia="ko-KR"/>
        </w:rPr>
      </w:pPr>
    </w:p>
    <w:p w14:paraId="15B87BD0" w14:textId="4434BCFA" w:rsidR="005D1D5F" w:rsidRPr="00BB1857" w:rsidRDefault="005D1D5F" w:rsidP="00BB1857">
      <w:pPr>
        <w:spacing w:line="360" w:lineRule="auto"/>
        <w:contextualSpacing/>
        <w:jc w:val="both"/>
        <w:rPr>
          <w:rFonts w:eastAsia="Batang"/>
          <w:lang w:eastAsia="ko-KR"/>
        </w:rPr>
      </w:pPr>
      <w:r w:rsidRPr="00886DEB">
        <w:rPr>
          <w:rFonts w:eastAsia="Batang"/>
          <w:lang w:eastAsia="ko-KR"/>
        </w:rPr>
        <w:t>The study will be carried out by the Experts of Working Group on Policy, Regulation and Services nominated by the SATRC Members. Therefore, in order to pursue the study, the following questions have been developed to obtain necessary information from the SATRC Members on the subject matter of the Work Item. Based on the information, the Experts will develop a draft report on the Work Item for consideration of SATRC-26.</w:t>
      </w:r>
    </w:p>
    <w:p w14:paraId="6172A244" w14:textId="77777777" w:rsidR="005D1D5F" w:rsidRDefault="005D1D5F" w:rsidP="005D1D5F">
      <w:pPr>
        <w:tabs>
          <w:tab w:val="left" w:pos="567"/>
        </w:tabs>
        <w:spacing w:line="360" w:lineRule="auto"/>
        <w:contextualSpacing/>
        <w:jc w:val="both"/>
        <w:rPr>
          <w:rFonts w:eastAsia="Batang"/>
          <w:b/>
          <w:lang w:eastAsia="ko-KR"/>
        </w:rPr>
      </w:pPr>
    </w:p>
    <w:p w14:paraId="05C80464" w14:textId="77777777" w:rsidR="005D1D5F" w:rsidRPr="00886DEB" w:rsidRDefault="005D1D5F" w:rsidP="005D1D5F">
      <w:pPr>
        <w:tabs>
          <w:tab w:val="left" w:pos="567"/>
        </w:tabs>
        <w:spacing w:line="360" w:lineRule="auto"/>
        <w:contextualSpacing/>
        <w:jc w:val="both"/>
        <w:rPr>
          <w:rFonts w:eastAsia="Batang"/>
          <w:b/>
          <w:lang w:eastAsia="ko-KR"/>
        </w:rPr>
      </w:pPr>
      <w:r w:rsidRPr="00886DEB">
        <w:rPr>
          <w:rFonts w:eastAsia="Batang"/>
          <w:b/>
          <w:lang w:eastAsia="ko-KR"/>
        </w:rPr>
        <w:t>4.QUESTIONS</w:t>
      </w:r>
    </w:p>
    <w:p w14:paraId="655D2334" w14:textId="77777777" w:rsidR="005D1D5F" w:rsidRPr="00886DEB" w:rsidRDefault="005D1D5F" w:rsidP="005D1D5F">
      <w:pPr>
        <w:tabs>
          <w:tab w:val="left" w:pos="567"/>
        </w:tabs>
        <w:spacing w:line="360" w:lineRule="auto"/>
        <w:contextualSpacing/>
        <w:jc w:val="both"/>
        <w:rPr>
          <w:rFonts w:eastAsia="Batang"/>
          <w:b/>
          <w:lang w:eastAsia="ko-KR"/>
        </w:rPr>
      </w:pPr>
    </w:p>
    <w:p w14:paraId="411C688B" w14:textId="77777777" w:rsidR="005D1D5F" w:rsidRPr="00886DEB" w:rsidRDefault="005D1D5F" w:rsidP="005D1D5F">
      <w:pPr>
        <w:pStyle w:val="ListParagraph"/>
        <w:numPr>
          <w:ilvl w:val="0"/>
          <w:numId w:val="40"/>
        </w:numPr>
        <w:shd w:val="clear" w:color="auto" w:fill="FFFFFF"/>
        <w:autoSpaceDE w:val="0"/>
        <w:autoSpaceDN w:val="0"/>
        <w:spacing w:line="360" w:lineRule="auto"/>
        <w:jc w:val="both"/>
        <w:rPr>
          <w:rFonts w:eastAsia="Times New Roman"/>
          <w:color w:val="000000"/>
          <w:szCs w:val="22"/>
        </w:rPr>
      </w:pPr>
      <w:r w:rsidRPr="00886DEB">
        <w:rPr>
          <w:rFonts w:eastAsia="Times New Roman"/>
          <w:color w:val="000000"/>
          <w:szCs w:val="22"/>
        </w:rPr>
        <w:t>Do you have any Rules/ Regulations/ Guidelines for e-waste management? If yes, when it was published (Please mention with name/URL/source)?</w:t>
      </w:r>
    </w:p>
    <w:p w14:paraId="79E3707D" w14:textId="77777777" w:rsidR="005D1D5F" w:rsidRDefault="005D1D5F" w:rsidP="005D1D5F">
      <w:pPr>
        <w:shd w:val="clear" w:color="auto" w:fill="FFFFFF"/>
        <w:spacing w:line="360" w:lineRule="auto"/>
        <w:ind w:left="360"/>
        <w:jc w:val="both"/>
        <w:rPr>
          <w:b/>
        </w:rPr>
      </w:pPr>
    </w:p>
    <w:p w14:paraId="255F5D01" w14:textId="77777777" w:rsidR="005D1D5F" w:rsidRPr="00274D94" w:rsidRDefault="005D1D5F" w:rsidP="005D1D5F">
      <w:pPr>
        <w:shd w:val="clear" w:color="auto" w:fill="FFFFFF"/>
        <w:spacing w:line="360" w:lineRule="auto"/>
        <w:ind w:left="360"/>
        <w:jc w:val="both"/>
        <w:rPr>
          <w:b/>
          <w:color w:val="0070C0"/>
        </w:rPr>
      </w:pPr>
      <w:r w:rsidRPr="00274D94">
        <w:rPr>
          <w:b/>
          <w:color w:val="0070C0"/>
        </w:rPr>
        <w:t>Response:</w:t>
      </w:r>
    </w:p>
    <w:p w14:paraId="567FB0ED" w14:textId="77777777" w:rsidR="005D1D5F" w:rsidRPr="00274D94" w:rsidRDefault="005D1D5F" w:rsidP="005D1D5F">
      <w:pPr>
        <w:pStyle w:val="ListParagraph"/>
        <w:numPr>
          <w:ilvl w:val="0"/>
          <w:numId w:val="43"/>
        </w:numPr>
        <w:shd w:val="clear" w:color="auto" w:fill="FFFFFF"/>
        <w:autoSpaceDE w:val="0"/>
        <w:autoSpaceDN w:val="0"/>
        <w:spacing w:line="360" w:lineRule="auto"/>
        <w:jc w:val="both"/>
        <w:rPr>
          <w:rFonts w:eastAsia="Times New Roman"/>
          <w:b/>
          <w:color w:val="0070C0"/>
          <w:szCs w:val="22"/>
        </w:rPr>
      </w:pPr>
      <w:r w:rsidRPr="00274D94">
        <w:rPr>
          <w:b/>
          <w:color w:val="0070C0"/>
        </w:rPr>
        <w:t>National and Provincial Legislations</w:t>
      </w:r>
    </w:p>
    <w:p w14:paraId="7BB34B76" w14:textId="77777777" w:rsidR="005D1D5F" w:rsidRPr="00274D94" w:rsidRDefault="005D1D5F" w:rsidP="005D1D5F">
      <w:pPr>
        <w:pStyle w:val="ListParagraph"/>
        <w:numPr>
          <w:ilvl w:val="0"/>
          <w:numId w:val="44"/>
        </w:numPr>
        <w:shd w:val="clear" w:color="auto" w:fill="FFFFFF"/>
        <w:autoSpaceDE w:val="0"/>
        <w:autoSpaceDN w:val="0"/>
        <w:spacing w:line="360" w:lineRule="auto"/>
        <w:rPr>
          <w:b/>
          <w:color w:val="0070C0"/>
          <w:u w:val="single"/>
        </w:rPr>
      </w:pPr>
      <w:r w:rsidRPr="00274D94">
        <w:rPr>
          <w:rFonts w:eastAsia="Times New Roman"/>
          <w:b/>
          <w:color w:val="0070C0"/>
        </w:rPr>
        <w:t>The Pakistan Environmental Protection Act</w:t>
      </w:r>
    </w:p>
    <w:p w14:paraId="2862E621" w14:textId="77777777" w:rsidR="005D1D5F" w:rsidRPr="00274D94" w:rsidRDefault="005D1D5F" w:rsidP="005D1D5F">
      <w:pPr>
        <w:pStyle w:val="ListParagraph"/>
        <w:shd w:val="clear" w:color="auto" w:fill="FFFFFF"/>
        <w:spacing w:line="360" w:lineRule="auto"/>
        <w:ind w:left="1440"/>
        <w:jc w:val="both"/>
        <w:rPr>
          <w:rFonts w:eastAsia="Times New Roman"/>
          <w:color w:val="0070C0"/>
          <w:szCs w:val="22"/>
        </w:rPr>
      </w:pPr>
      <w:r w:rsidRPr="00274D94">
        <w:rPr>
          <w:color w:val="0070C0"/>
        </w:rPr>
        <w:t xml:space="preserve">Pakistan Environmental Protection Act 1997 is a fundamental piece of legislation that gives the government the power to formulate rules and regulations for environmental protection. It is a comprehensive legislation offering the fundamental legal basis for preserving, enhancing, and protecting the environment. The legislation covers a wide variety of concerns, including the treatment of hazardous wastes, air, water, soil, marine, and noise pollution. </w:t>
      </w:r>
    </w:p>
    <w:p w14:paraId="752347FE" w14:textId="77777777" w:rsidR="005D1D5F" w:rsidRPr="00274D94" w:rsidRDefault="005D1D5F" w:rsidP="005D1D5F">
      <w:pPr>
        <w:pStyle w:val="ListParagraph"/>
        <w:shd w:val="clear" w:color="auto" w:fill="FFFFFF"/>
        <w:spacing w:line="360" w:lineRule="auto"/>
        <w:ind w:left="1440"/>
        <w:rPr>
          <w:rStyle w:val="Hyperlink"/>
          <w:color w:val="0070C0"/>
        </w:rPr>
      </w:pPr>
      <w:r w:rsidRPr="00274D94">
        <w:rPr>
          <w:rFonts w:eastAsia="Times New Roman"/>
          <w:b/>
          <w:color w:val="0070C0"/>
          <w:szCs w:val="22"/>
        </w:rPr>
        <w:t xml:space="preserve">Published on: </w:t>
      </w:r>
      <w:r w:rsidRPr="00274D94">
        <w:rPr>
          <w:rFonts w:eastAsia="Times New Roman"/>
          <w:color w:val="0070C0"/>
          <w:szCs w:val="22"/>
        </w:rPr>
        <w:t>6</w:t>
      </w:r>
      <w:r w:rsidRPr="00274D94">
        <w:rPr>
          <w:rFonts w:eastAsia="Times New Roman"/>
          <w:color w:val="0070C0"/>
          <w:szCs w:val="22"/>
          <w:vertAlign w:val="superscript"/>
        </w:rPr>
        <w:t>th</w:t>
      </w:r>
      <w:r w:rsidRPr="00274D94">
        <w:rPr>
          <w:rFonts w:eastAsia="Times New Roman"/>
          <w:color w:val="0070C0"/>
          <w:szCs w:val="22"/>
        </w:rPr>
        <w:t xml:space="preserve"> December, 1997</w:t>
      </w:r>
      <w:r w:rsidRPr="00274D94">
        <w:rPr>
          <w:rFonts w:eastAsia="Times New Roman"/>
          <w:color w:val="0070C0"/>
          <w:szCs w:val="22"/>
        </w:rPr>
        <w:br/>
      </w:r>
      <w:r w:rsidRPr="00274D94">
        <w:rPr>
          <w:b/>
          <w:color w:val="0070C0"/>
        </w:rPr>
        <w:t xml:space="preserve">URL: </w:t>
      </w:r>
      <w:hyperlink r:id="rId54" w:history="1">
        <w:r w:rsidRPr="00274D94">
          <w:rPr>
            <w:rStyle w:val="Hyperlink"/>
            <w:color w:val="0070C0"/>
          </w:rPr>
          <w:t>Pakistan Environmental Protection Agency</w:t>
        </w:r>
      </w:hyperlink>
    </w:p>
    <w:p w14:paraId="658DCA77" w14:textId="77777777" w:rsidR="005D1D5F" w:rsidRPr="00274D94" w:rsidRDefault="005D1D5F" w:rsidP="005D1D5F">
      <w:pPr>
        <w:pStyle w:val="ListParagraph"/>
        <w:numPr>
          <w:ilvl w:val="0"/>
          <w:numId w:val="44"/>
        </w:numPr>
        <w:shd w:val="clear" w:color="auto" w:fill="FFFFFF"/>
        <w:autoSpaceDE w:val="0"/>
        <w:autoSpaceDN w:val="0"/>
        <w:spacing w:line="360" w:lineRule="auto"/>
        <w:rPr>
          <w:rFonts w:eastAsia="Times New Roman"/>
          <w:b/>
          <w:color w:val="0070C0"/>
        </w:rPr>
      </w:pPr>
      <w:r w:rsidRPr="00274D94">
        <w:rPr>
          <w:rFonts w:eastAsia="Times New Roman"/>
          <w:b/>
          <w:color w:val="0070C0"/>
        </w:rPr>
        <w:t>National Hazardous Waste Management Policy, 2022</w:t>
      </w:r>
    </w:p>
    <w:p w14:paraId="0B9D265A" w14:textId="77777777" w:rsidR="005D1D5F" w:rsidRPr="00274D94" w:rsidRDefault="005D1D5F" w:rsidP="005D1D5F">
      <w:pPr>
        <w:pStyle w:val="ListParagraph"/>
        <w:shd w:val="clear" w:color="auto" w:fill="FFFFFF"/>
        <w:spacing w:line="360" w:lineRule="auto"/>
        <w:ind w:left="1440"/>
        <w:jc w:val="both"/>
        <w:rPr>
          <w:color w:val="0070C0"/>
        </w:rPr>
      </w:pPr>
      <w:r w:rsidRPr="00274D94">
        <w:rPr>
          <w:color w:val="0070C0"/>
        </w:rPr>
        <w:t>The policy is to facilitate the implementation of international treaties and conventions on a national level to improve the definition and implementation of Hazardous Waste Management (HWM) for better environmental management, clarify institutional responsibilities related to HWM, and strengthen the management of hazardous and other wastes. The Policy on HWM has the following main objectives:</w:t>
      </w:r>
    </w:p>
    <w:p w14:paraId="26D50C7C" w14:textId="77777777" w:rsidR="005D1D5F" w:rsidRPr="00274D94" w:rsidRDefault="005D1D5F" w:rsidP="005D1D5F">
      <w:pPr>
        <w:pStyle w:val="ListParagraph"/>
        <w:numPr>
          <w:ilvl w:val="0"/>
          <w:numId w:val="42"/>
        </w:numPr>
        <w:shd w:val="clear" w:color="auto" w:fill="FFFFFF"/>
        <w:autoSpaceDE w:val="0"/>
        <w:autoSpaceDN w:val="0"/>
        <w:spacing w:line="360" w:lineRule="auto"/>
        <w:jc w:val="both"/>
        <w:rPr>
          <w:color w:val="0070C0"/>
        </w:rPr>
      </w:pPr>
      <w:r w:rsidRPr="00274D94">
        <w:rPr>
          <w:color w:val="0070C0"/>
        </w:rPr>
        <w:t>To facilitate the implementation of the relevant provisions of the Basel Convention, the Stockholm Convention, and the Minamata Convention on Mercury at the national level.</w:t>
      </w:r>
    </w:p>
    <w:p w14:paraId="564CB6F4" w14:textId="77777777" w:rsidR="005D1D5F" w:rsidRPr="00274D94" w:rsidRDefault="005D1D5F" w:rsidP="005D1D5F">
      <w:pPr>
        <w:pStyle w:val="ListParagraph"/>
        <w:numPr>
          <w:ilvl w:val="0"/>
          <w:numId w:val="42"/>
        </w:numPr>
        <w:shd w:val="clear" w:color="auto" w:fill="FFFFFF"/>
        <w:autoSpaceDE w:val="0"/>
        <w:autoSpaceDN w:val="0"/>
        <w:spacing w:line="360" w:lineRule="auto"/>
        <w:jc w:val="both"/>
        <w:rPr>
          <w:color w:val="0070C0"/>
        </w:rPr>
      </w:pPr>
      <w:r w:rsidRPr="00274D94">
        <w:rPr>
          <w:color w:val="0070C0"/>
        </w:rPr>
        <w:lastRenderedPageBreak/>
        <w:t xml:space="preserve">To prevent, minimize and control hazardous waste being generated in the country. </w:t>
      </w:r>
    </w:p>
    <w:p w14:paraId="58139A89" w14:textId="77777777" w:rsidR="005D1D5F" w:rsidRPr="00274D94" w:rsidRDefault="005D1D5F" w:rsidP="005D1D5F">
      <w:pPr>
        <w:pStyle w:val="ListParagraph"/>
        <w:numPr>
          <w:ilvl w:val="0"/>
          <w:numId w:val="42"/>
        </w:numPr>
        <w:shd w:val="clear" w:color="auto" w:fill="FFFFFF"/>
        <w:autoSpaceDE w:val="0"/>
        <w:autoSpaceDN w:val="0"/>
        <w:spacing w:line="360" w:lineRule="auto"/>
        <w:jc w:val="both"/>
        <w:rPr>
          <w:color w:val="0070C0"/>
        </w:rPr>
      </w:pPr>
      <w:r w:rsidRPr="00274D94">
        <w:rPr>
          <w:color w:val="0070C0"/>
        </w:rPr>
        <w:t>To control the transboundary movements of hazardous waste.</w:t>
      </w:r>
    </w:p>
    <w:p w14:paraId="031C6931" w14:textId="77777777" w:rsidR="005D1D5F" w:rsidRPr="00274D94" w:rsidRDefault="005D1D5F" w:rsidP="005D1D5F">
      <w:pPr>
        <w:pStyle w:val="ListParagraph"/>
        <w:numPr>
          <w:ilvl w:val="0"/>
          <w:numId w:val="42"/>
        </w:numPr>
        <w:shd w:val="clear" w:color="auto" w:fill="FFFFFF"/>
        <w:autoSpaceDE w:val="0"/>
        <w:autoSpaceDN w:val="0"/>
        <w:spacing w:line="360" w:lineRule="auto"/>
        <w:jc w:val="both"/>
        <w:rPr>
          <w:color w:val="0070C0"/>
        </w:rPr>
      </w:pPr>
      <w:r w:rsidRPr="00274D94">
        <w:rPr>
          <w:color w:val="0070C0"/>
        </w:rPr>
        <w:t xml:space="preserve">To create an enforcement mechanism through an effective regulatory framework and monitoring, </w:t>
      </w:r>
      <w:proofErr w:type="gramStart"/>
      <w:r w:rsidRPr="00274D94">
        <w:rPr>
          <w:color w:val="0070C0"/>
        </w:rPr>
        <w:t>inspection</w:t>
      </w:r>
      <w:proofErr w:type="gramEnd"/>
      <w:r w:rsidRPr="00274D94">
        <w:rPr>
          <w:color w:val="0070C0"/>
        </w:rPr>
        <w:t xml:space="preserve"> and verification system. </w:t>
      </w:r>
    </w:p>
    <w:p w14:paraId="73FC3418" w14:textId="77777777" w:rsidR="005D1D5F" w:rsidRPr="00274D94" w:rsidRDefault="005D1D5F" w:rsidP="005D1D5F">
      <w:pPr>
        <w:pStyle w:val="ListParagraph"/>
        <w:numPr>
          <w:ilvl w:val="0"/>
          <w:numId w:val="42"/>
        </w:numPr>
        <w:shd w:val="clear" w:color="auto" w:fill="FFFFFF"/>
        <w:autoSpaceDE w:val="0"/>
        <w:autoSpaceDN w:val="0"/>
        <w:spacing w:line="360" w:lineRule="auto"/>
        <w:jc w:val="both"/>
        <w:rPr>
          <w:color w:val="0070C0"/>
          <w:u w:val="single"/>
        </w:rPr>
      </w:pPr>
      <w:r w:rsidRPr="00274D94">
        <w:rPr>
          <w:color w:val="0070C0"/>
        </w:rPr>
        <w:t>To build the capacity of all relevant stakeholders for Environmentally Sound Management of hazardous waste in Pakistan.</w:t>
      </w:r>
    </w:p>
    <w:p w14:paraId="2D677EDF" w14:textId="77777777" w:rsidR="005D1D5F" w:rsidRPr="00274D94" w:rsidRDefault="005D1D5F" w:rsidP="005D1D5F">
      <w:pPr>
        <w:pStyle w:val="ListParagraph"/>
        <w:shd w:val="clear" w:color="auto" w:fill="FFFFFF"/>
        <w:spacing w:line="360" w:lineRule="auto"/>
        <w:ind w:left="1440"/>
        <w:rPr>
          <w:rStyle w:val="Hyperlink"/>
          <w:color w:val="0070C0"/>
        </w:rPr>
      </w:pPr>
      <w:r w:rsidRPr="00274D94">
        <w:rPr>
          <w:b/>
          <w:color w:val="0070C0"/>
        </w:rPr>
        <w:t xml:space="preserve">Published on: </w:t>
      </w:r>
      <w:r w:rsidRPr="00274D94">
        <w:rPr>
          <w:color w:val="0070C0"/>
        </w:rPr>
        <w:t>28</w:t>
      </w:r>
      <w:r w:rsidRPr="00274D94">
        <w:rPr>
          <w:color w:val="0070C0"/>
          <w:vertAlign w:val="superscript"/>
        </w:rPr>
        <w:t>th</w:t>
      </w:r>
      <w:r w:rsidRPr="00274D94">
        <w:rPr>
          <w:color w:val="0070C0"/>
        </w:rPr>
        <w:t xml:space="preserve"> </w:t>
      </w:r>
      <w:proofErr w:type="gramStart"/>
      <w:r w:rsidRPr="00274D94">
        <w:rPr>
          <w:color w:val="0070C0"/>
        </w:rPr>
        <w:t>June,</w:t>
      </w:r>
      <w:proofErr w:type="gramEnd"/>
      <w:r w:rsidRPr="00274D94">
        <w:rPr>
          <w:color w:val="0070C0"/>
        </w:rPr>
        <w:t xml:space="preserve"> 2022</w:t>
      </w:r>
    </w:p>
    <w:p w14:paraId="767B0F0B" w14:textId="77777777" w:rsidR="005D1D5F" w:rsidRPr="00274D94" w:rsidRDefault="005D1D5F" w:rsidP="005D1D5F">
      <w:pPr>
        <w:pStyle w:val="ListParagraph"/>
        <w:shd w:val="clear" w:color="auto" w:fill="FFFFFF"/>
        <w:spacing w:line="360" w:lineRule="auto"/>
        <w:ind w:left="1440"/>
        <w:rPr>
          <w:rStyle w:val="Hyperlink"/>
          <w:color w:val="0070C0"/>
        </w:rPr>
      </w:pPr>
      <w:r w:rsidRPr="00274D94">
        <w:rPr>
          <w:rStyle w:val="Hyperlink"/>
          <w:b/>
          <w:color w:val="0070C0"/>
        </w:rPr>
        <w:t xml:space="preserve"> URL: </w:t>
      </w:r>
      <w:r w:rsidRPr="00274D94">
        <w:rPr>
          <w:rStyle w:val="Hyperlink"/>
          <w:rFonts w:eastAsia="MS Mincho"/>
          <w:color w:val="0070C0"/>
          <w:szCs w:val="20"/>
          <w:lang w:eastAsia="ja-JP"/>
        </w:rPr>
        <w:fldChar w:fldCharType="begin"/>
      </w:r>
      <w:r w:rsidRPr="00274D94">
        <w:rPr>
          <w:rStyle w:val="Hyperlink"/>
          <w:color w:val="0070C0"/>
        </w:rPr>
        <w:instrText xml:space="preserve"> HYPERLINK "https://mocc.gov.pk/SiteImage/Misc/files/National%20Hazardous%20Waste%20Management%20Policy%202022.pdf" </w:instrText>
      </w:r>
      <w:r w:rsidRPr="00274D94">
        <w:rPr>
          <w:rStyle w:val="Hyperlink"/>
          <w:rFonts w:eastAsia="MS Mincho"/>
          <w:color w:val="0070C0"/>
          <w:szCs w:val="20"/>
          <w:lang w:eastAsia="ja-JP"/>
        </w:rPr>
        <w:fldChar w:fldCharType="separate"/>
      </w:r>
      <w:r w:rsidRPr="00274D94">
        <w:rPr>
          <w:rStyle w:val="Hyperlink"/>
          <w:color w:val="0070C0"/>
        </w:rPr>
        <w:t xml:space="preserve"> Pakistan Environmental Protection Agency</w:t>
      </w:r>
    </w:p>
    <w:p w14:paraId="69FD179F" w14:textId="77777777" w:rsidR="005D1D5F" w:rsidRPr="00274D94" w:rsidRDefault="005D1D5F" w:rsidP="005D1D5F">
      <w:r w:rsidRPr="00274D94">
        <w:rPr>
          <w:rStyle w:val="Hyperlink"/>
          <w:color w:val="0070C0"/>
        </w:rPr>
        <w:fldChar w:fldCharType="end"/>
      </w:r>
    </w:p>
    <w:p w14:paraId="2D802E11" w14:textId="77777777" w:rsidR="005D1D5F" w:rsidRPr="00274D94" w:rsidRDefault="005D1D5F" w:rsidP="005D1D5F">
      <w:pPr>
        <w:pStyle w:val="ListParagraph"/>
        <w:numPr>
          <w:ilvl w:val="0"/>
          <w:numId w:val="44"/>
        </w:numPr>
        <w:shd w:val="clear" w:color="auto" w:fill="FFFFFF"/>
        <w:autoSpaceDE w:val="0"/>
        <w:autoSpaceDN w:val="0"/>
        <w:spacing w:line="360" w:lineRule="auto"/>
        <w:rPr>
          <w:b/>
          <w:color w:val="0070C0"/>
        </w:rPr>
      </w:pPr>
      <w:r w:rsidRPr="00274D94">
        <w:rPr>
          <w:rFonts w:eastAsia="Times New Roman"/>
          <w:b/>
          <w:color w:val="0070C0"/>
        </w:rPr>
        <w:t>Hazardous Substance Rules 2003</w:t>
      </w:r>
    </w:p>
    <w:p w14:paraId="29740CF5" w14:textId="77777777" w:rsidR="005D1D5F" w:rsidRPr="00274D94" w:rsidRDefault="005D1D5F" w:rsidP="005D1D5F">
      <w:pPr>
        <w:pStyle w:val="ListParagraph"/>
        <w:shd w:val="clear" w:color="auto" w:fill="FFFFFF"/>
        <w:spacing w:line="360" w:lineRule="auto"/>
        <w:ind w:left="1440"/>
        <w:jc w:val="both"/>
        <w:rPr>
          <w:color w:val="0070C0"/>
        </w:rPr>
      </w:pPr>
      <w:r w:rsidRPr="00274D94">
        <w:rPr>
          <w:color w:val="0070C0"/>
        </w:rPr>
        <w:t>The import and transportation of hazardous substances from a Federal or Provincial Environmental Protection Agency will be subject to licensing requirements under the Hazardous Substance Regulations 2003. The Environmental Impact Assessment report and safety plan will also be submitted with the license application for any industrial operation involving the production, collection, consignment, transit, treatment, disposal, storage, handling, or import of hazardous chemicals. The licensee will report each significant accident happening at a licensed facility to provincial and federal authorities. There will be requirements for packaging and labelling as well as worker and workplace safety measures that must be adhered to. The provincial or federal employees may inspect the licensed establishment.</w:t>
      </w:r>
    </w:p>
    <w:p w14:paraId="6421D11E" w14:textId="77777777" w:rsidR="005D1D5F" w:rsidRPr="00274D94" w:rsidRDefault="005D1D5F" w:rsidP="005D1D5F">
      <w:pPr>
        <w:pStyle w:val="ListParagraph"/>
        <w:shd w:val="clear" w:color="auto" w:fill="FFFFFF"/>
        <w:spacing w:line="360" w:lineRule="auto"/>
        <w:ind w:left="1440"/>
        <w:rPr>
          <w:color w:val="0070C0"/>
        </w:rPr>
      </w:pPr>
      <w:r w:rsidRPr="00274D94">
        <w:rPr>
          <w:b/>
          <w:color w:val="0070C0"/>
        </w:rPr>
        <w:t>Published on:</w:t>
      </w:r>
      <w:r w:rsidRPr="00274D94">
        <w:rPr>
          <w:color w:val="0070C0"/>
        </w:rPr>
        <w:t xml:space="preserve"> August 28, 2003.</w:t>
      </w:r>
    </w:p>
    <w:p w14:paraId="00605BFF" w14:textId="77777777" w:rsidR="005D1D5F" w:rsidRPr="00274D94" w:rsidRDefault="005D1D5F" w:rsidP="005D1D5F">
      <w:pPr>
        <w:pStyle w:val="ListParagraph"/>
        <w:shd w:val="clear" w:color="auto" w:fill="FFFFFF"/>
        <w:spacing w:line="360" w:lineRule="auto"/>
        <w:ind w:left="1440"/>
        <w:rPr>
          <w:color w:val="0070C0"/>
        </w:rPr>
      </w:pPr>
      <w:r w:rsidRPr="00274D94">
        <w:rPr>
          <w:b/>
          <w:color w:val="0070C0"/>
        </w:rPr>
        <w:t>URL:</w:t>
      </w:r>
      <w:r w:rsidRPr="00274D94">
        <w:rPr>
          <w:color w:val="0070C0"/>
        </w:rPr>
        <w:t xml:space="preserve"> </w:t>
      </w:r>
      <w:hyperlink r:id="rId55" w:history="1">
        <w:r w:rsidRPr="00274D94">
          <w:rPr>
            <w:rStyle w:val="Hyperlink"/>
            <w:color w:val="0070C0"/>
          </w:rPr>
          <w:t>Hazardous Substance Rules</w:t>
        </w:r>
      </w:hyperlink>
    </w:p>
    <w:p w14:paraId="0BB5EEED" w14:textId="77777777" w:rsidR="005D1D5F" w:rsidRPr="00274D94" w:rsidRDefault="005D1D5F" w:rsidP="005D1D5F">
      <w:pPr>
        <w:pStyle w:val="ListParagraph"/>
        <w:numPr>
          <w:ilvl w:val="0"/>
          <w:numId w:val="44"/>
        </w:numPr>
        <w:shd w:val="clear" w:color="auto" w:fill="FFFFFF"/>
        <w:autoSpaceDE w:val="0"/>
        <w:autoSpaceDN w:val="0"/>
        <w:spacing w:line="360" w:lineRule="auto"/>
        <w:rPr>
          <w:rFonts w:eastAsia="Times New Roman"/>
          <w:b/>
          <w:color w:val="0070C0"/>
        </w:rPr>
      </w:pPr>
      <w:r w:rsidRPr="00274D94">
        <w:rPr>
          <w:rFonts w:eastAsia="Times New Roman"/>
          <w:b/>
          <w:color w:val="0070C0"/>
        </w:rPr>
        <w:t>Punjab Environmental Protection Act, 2012</w:t>
      </w:r>
    </w:p>
    <w:p w14:paraId="5D9BB0CC" w14:textId="77777777" w:rsidR="005D1D5F" w:rsidRPr="00274D94" w:rsidRDefault="005D1D5F" w:rsidP="005D1D5F">
      <w:pPr>
        <w:pStyle w:val="ListParagraph"/>
        <w:shd w:val="clear" w:color="auto" w:fill="FFFFFF"/>
        <w:spacing w:line="360" w:lineRule="auto"/>
        <w:ind w:left="1440"/>
        <w:jc w:val="both"/>
        <w:rPr>
          <w:color w:val="0070C0"/>
        </w:rPr>
      </w:pPr>
      <w:r w:rsidRPr="00274D94">
        <w:rPr>
          <w:color w:val="0070C0"/>
        </w:rPr>
        <w:t xml:space="preserve">Sections 13 and 14 of the Punjab Environmental Protection Act 2012 cover environmental pollution control related to hazardous waste. No one is allowed to bring hazardous waste into the territory of Punjab, as stated in Section 13 of the law. </w:t>
      </w:r>
    </w:p>
    <w:p w14:paraId="38DA5AE4" w14:textId="77777777" w:rsidR="005D1D5F" w:rsidRPr="00274D94" w:rsidRDefault="005D1D5F" w:rsidP="005D1D5F">
      <w:pPr>
        <w:pStyle w:val="ListParagraph"/>
        <w:shd w:val="clear" w:color="auto" w:fill="FFFFFF"/>
        <w:spacing w:line="360" w:lineRule="auto"/>
        <w:ind w:left="1440"/>
        <w:rPr>
          <w:color w:val="0070C0"/>
        </w:rPr>
      </w:pPr>
      <w:r w:rsidRPr="00274D94">
        <w:rPr>
          <w:b/>
          <w:color w:val="0070C0"/>
        </w:rPr>
        <w:t>Published on:</w:t>
      </w:r>
      <w:r w:rsidRPr="00274D94">
        <w:rPr>
          <w:color w:val="0070C0"/>
        </w:rPr>
        <w:t xml:space="preserve"> December 3, 2012.</w:t>
      </w:r>
    </w:p>
    <w:p w14:paraId="2BDDB0C0" w14:textId="77777777" w:rsidR="005D1D5F" w:rsidRPr="00274D94" w:rsidRDefault="005D1D5F" w:rsidP="005D1D5F">
      <w:pPr>
        <w:pStyle w:val="ListParagraph"/>
        <w:shd w:val="clear" w:color="auto" w:fill="FFFFFF"/>
        <w:spacing w:line="360" w:lineRule="auto"/>
        <w:ind w:left="1440"/>
        <w:rPr>
          <w:color w:val="0070C0"/>
        </w:rPr>
      </w:pPr>
      <w:r w:rsidRPr="00274D94">
        <w:rPr>
          <w:b/>
          <w:color w:val="0070C0"/>
        </w:rPr>
        <w:t xml:space="preserve">URL: </w:t>
      </w:r>
      <w:hyperlink r:id="rId56" w:history="1">
        <w:r w:rsidRPr="00274D94">
          <w:rPr>
            <w:rStyle w:val="Hyperlink"/>
            <w:color w:val="0070C0"/>
          </w:rPr>
          <w:t>Punjab Environmental Protection Act, 2012</w:t>
        </w:r>
      </w:hyperlink>
    </w:p>
    <w:p w14:paraId="72D27A02" w14:textId="77777777" w:rsidR="005D1D5F" w:rsidRPr="00274D94" w:rsidRDefault="005D1D5F" w:rsidP="005D1D5F">
      <w:pPr>
        <w:spacing w:line="360" w:lineRule="auto"/>
        <w:ind w:left="1080"/>
        <w:rPr>
          <w:rStyle w:val="Hyperlink"/>
          <w:color w:val="0070C0"/>
        </w:rPr>
      </w:pPr>
    </w:p>
    <w:p w14:paraId="0F9F8AC7" w14:textId="77777777" w:rsidR="005D1D5F" w:rsidRPr="00274D94" w:rsidRDefault="005D1D5F" w:rsidP="005D1D5F">
      <w:pPr>
        <w:pStyle w:val="ListParagraph"/>
        <w:numPr>
          <w:ilvl w:val="0"/>
          <w:numId w:val="43"/>
        </w:numPr>
        <w:autoSpaceDE w:val="0"/>
        <w:autoSpaceDN w:val="0"/>
        <w:spacing w:line="360" w:lineRule="auto"/>
        <w:rPr>
          <w:b/>
          <w:color w:val="0070C0"/>
        </w:rPr>
      </w:pPr>
      <w:r w:rsidRPr="00274D94">
        <w:rPr>
          <w:b/>
          <w:color w:val="0070C0"/>
        </w:rPr>
        <w:t>International Conventions</w:t>
      </w:r>
    </w:p>
    <w:p w14:paraId="769BA511" w14:textId="77777777" w:rsidR="005D1D5F" w:rsidRPr="00274D94" w:rsidRDefault="005D1D5F" w:rsidP="005D1D5F">
      <w:pPr>
        <w:pStyle w:val="ListParagraph"/>
        <w:spacing w:line="360" w:lineRule="auto"/>
        <w:ind w:left="1080"/>
        <w:rPr>
          <w:b/>
          <w:color w:val="0070C0"/>
        </w:rPr>
      </w:pPr>
      <w:r w:rsidRPr="00274D94">
        <w:rPr>
          <w:color w:val="0070C0"/>
        </w:rPr>
        <w:t xml:space="preserve">Pakistan is signatory to the following international conventions which are related with the management of the hazardous waste. </w:t>
      </w:r>
    </w:p>
    <w:p w14:paraId="4C1886E5" w14:textId="77777777" w:rsidR="005D1D5F" w:rsidRPr="00274D94" w:rsidRDefault="005D1D5F" w:rsidP="005D1D5F">
      <w:pPr>
        <w:pStyle w:val="ListParagraph"/>
        <w:numPr>
          <w:ilvl w:val="0"/>
          <w:numId w:val="45"/>
        </w:numPr>
        <w:shd w:val="clear" w:color="auto" w:fill="FFFFFF"/>
        <w:autoSpaceDE w:val="0"/>
        <w:autoSpaceDN w:val="0"/>
        <w:spacing w:line="360" w:lineRule="auto"/>
        <w:rPr>
          <w:rFonts w:eastAsia="Times New Roman"/>
          <w:color w:val="0070C0"/>
        </w:rPr>
      </w:pPr>
      <w:r w:rsidRPr="00274D94">
        <w:rPr>
          <w:rFonts w:eastAsia="Times New Roman"/>
          <w:color w:val="0070C0"/>
        </w:rPr>
        <w:lastRenderedPageBreak/>
        <w:t xml:space="preserve"> Basel Convention on the Control of Trans-boundary Movement of Hazardous Waste and their Disposal </w:t>
      </w:r>
    </w:p>
    <w:p w14:paraId="63FBD3A2" w14:textId="77777777" w:rsidR="005D1D5F" w:rsidRPr="00274D94" w:rsidRDefault="005D1D5F" w:rsidP="005D1D5F">
      <w:pPr>
        <w:pStyle w:val="ListParagraph"/>
        <w:numPr>
          <w:ilvl w:val="0"/>
          <w:numId w:val="45"/>
        </w:numPr>
        <w:shd w:val="clear" w:color="auto" w:fill="FFFFFF"/>
        <w:autoSpaceDE w:val="0"/>
        <w:autoSpaceDN w:val="0"/>
        <w:spacing w:line="360" w:lineRule="auto"/>
        <w:rPr>
          <w:rFonts w:eastAsia="Times New Roman"/>
          <w:color w:val="0070C0"/>
        </w:rPr>
      </w:pPr>
      <w:r w:rsidRPr="00274D94">
        <w:rPr>
          <w:rFonts w:eastAsia="Times New Roman"/>
          <w:color w:val="0070C0"/>
        </w:rPr>
        <w:t>Stockholm Convention on Persistent Organic Pollutants</w:t>
      </w:r>
    </w:p>
    <w:p w14:paraId="4EF2E2E4" w14:textId="77777777" w:rsidR="005D1D5F" w:rsidRPr="00886DEB" w:rsidRDefault="005D1D5F" w:rsidP="005D1D5F">
      <w:pPr>
        <w:shd w:val="clear" w:color="auto" w:fill="FFFFFF"/>
        <w:spacing w:line="360" w:lineRule="auto"/>
        <w:rPr>
          <w:rStyle w:val="Hyperlink"/>
          <w:b/>
        </w:rPr>
      </w:pPr>
    </w:p>
    <w:p w14:paraId="56F71407" w14:textId="77777777" w:rsidR="005D1D5F" w:rsidRPr="00886DEB" w:rsidRDefault="005D1D5F" w:rsidP="005D1D5F">
      <w:pPr>
        <w:shd w:val="clear" w:color="auto" w:fill="FFFFFF"/>
        <w:spacing w:line="360" w:lineRule="auto"/>
        <w:jc w:val="both"/>
        <w:rPr>
          <w:rFonts w:eastAsia="Times New Roman"/>
          <w:color w:val="000000"/>
          <w:szCs w:val="22"/>
        </w:rPr>
      </w:pPr>
      <w:r w:rsidRPr="00886DEB">
        <w:rPr>
          <w:rFonts w:eastAsia="Times New Roman"/>
          <w:color w:val="000000"/>
          <w:szCs w:val="22"/>
        </w:rPr>
        <w:t>2. Is there any involvement of Ministry of Environment or concerned agency for e-waste management?</w:t>
      </w:r>
    </w:p>
    <w:p w14:paraId="5FC82A28" w14:textId="77777777" w:rsidR="005D1D5F" w:rsidRPr="00274D94" w:rsidRDefault="005D1D5F" w:rsidP="005D1D5F">
      <w:pPr>
        <w:shd w:val="clear" w:color="auto" w:fill="FFFFFF"/>
        <w:spacing w:line="360" w:lineRule="auto"/>
        <w:jc w:val="both"/>
        <w:rPr>
          <w:rFonts w:eastAsia="Times New Roman"/>
          <w:b/>
          <w:color w:val="0070C0"/>
          <w:szCs w:val="22"/>
        </w:rPr>
      </w:pPr>
      <w:r w:rsidRPr="00274D94">
        <w:rPr>
          <w:rFonts w:eastAsia="Times New Roman"/>
          <w:b/>
          <w:color w:val="0070C0"/>
          <w:szCs w:val="22"/>
        </w:rPr>
        <w:t>Response: Yes.</w:t>
      </w:r>
    </w:p>
    <w:p w14:paraId="1D0623AA" w14:textId="77777777" w:rsidR="005D1D5F" w:rsidRPr="00274D94" w:rsidRDefault="005D1D5F" w:rsidP="005D1D5F">
      <w:pPr>
        <w:shd w:val="clear" w:color="auto" w:fill="FFFFFF"/>
        <w:spacing w:line="360" w:lineRule="auto"/>
        <w:jc w:val="both"/>
        <w:rPr>
          <w:rFonts w:eastAsia="Times New Roman"/>
          <w:color w:val="0070C0"/>
          <w:szCs w:val="22"/>
        </w:rPr>
      </w:pPr>
      <w:r w:rsidRPr="00274D94">
        <w:rPr>
          <w:rFonts w:eastAsia="Times New Roman"/>
          <w:color w:val="0070C0"/>
        </w:rPr>
        <w:t>Pakistan is a party to the Basel Convention on the control of transboundary movements of hazardous wastes and their disposal and the Ministry of Climate Change Environmental Coordination (</w:t>
      </w:r>
      <w:proofErr w:type="spellStart"/>
      <w:r w:rsidRPr="00274D94">
        <w:rPr>
          <w:rFonts w:eastAsia="Times New Roman"/>
          <w:color w:val="0070C0"/>
        </w:rPr>
        <w:t>MoCC&amp;EC</w:t>
      </w:r>
      <w:proofErr w:type="spellEnd"/>
      <w:r w:rsidRPr="00274D94">
        <w:rPr>
          <w:rFonts w:eastAsia="Times New Roman"/>
          <w:color w:val="0070C0"/>
        </w:rPr>
        <w:t xml:space="preserve">) is the National Focal Point and Competent Authority to comply with the obligations under the said Convention at the national level. Pakistan is obligated by provision of the Convention, under which E-waste required to be controlled. The matter relates to the effective and sustainable management of electrical and electronic waste (e-waste). With increased concerns about the environment and public health, the appropriate treatment of end-of-life products has been a popular item on regulators’ agendas, particularly in the context of electrical and electronics waste (e-waste). The management of e-waste has two streams in the context of Pakistan. The first is the transboundary movement of e-waste (import) and the second is the domestic generation and management of e-waste. Pakistan needs a regulatory regime to address the menace of e-waste. This ministry issued </w:t>
      </w:r>
      <w:r w:rsidRPr="00274D94">
        <w:rPr>
          <w:color w:val="0070C0"/>
        </w:rPr>
        <w:t>No Objection Certificate (</w:t>
      </w:r>
      <w:r w:rsidRPr="00274D94">
        <w:rPr>
          <w:rFonts w:eastAsia="Times New Roman"/>
          <w:color w:val="0070C0"/>
        </w:rPr>
        <w:t>NOC) for scrap material under the Basel Convention on recommendation of provincial Government .</w:t>
      </w:r>
    </w:p>
    <w:p w14:paraId="0F92F027" w14:textId="77777777" w:rsidR="005D1D5F" w:rsidRPr="00886DEB" w:rsidRDefault="005D1D5F" w:rsidP="005D1D5F">
      <w:pPr>
        <w:shd w:val="clear" w:color="auto" w:fill="FFFFFF"/>
        <w:spacing w:line="360" w:lineRule="auto"/>
        <w:rPr>
          <w:rFonts w:eastAsia="Times New Roman"/>
          <w:color w:val="000000"/>
          <w:szCs w:val="22"/>
        </w:rPr>
      </w:pPr>
    </w:p>
    <w:p w14:paraId="1313AEE9" w14:textId="77777777" w:rsidR="005D1D5F" w:rsidRPr="00886DEB" w:rsidRDefault="005D1D5F" w:rsidP="005D1D5F">
      <w:pPr>
        <w:shd w:val="clear" w:color="auto" w:fill="FFFFFF"/>
        <w:spacing w:line="360" w:lineRule="auto"/>
        <w:rPr>
          <w:rFonts w:eastAsia="Times New Roman"/>
          <w:color w:val="000000"/>
          <w:szCs w:val="22"/>
        </w:rPr>
      </w:pPr>
      <w:r w:rsidRPr="00886DEB">
        <w:rPr>
          <w:rFonts w:eastAsia="Times New Roman"/>
          <w:color w:val="000000"/>
          <w:szCs w:val="22"/>
        </w:rPr>
        <w:t>3. What are the objectives of e-waste management? What are the categories of e- waste management?</w:t>
      </w:r>
    </w:p>
    <w:p w14:paraId="7529D099" w14:textId="77777777" w:rsidR="005D1D5F" w:rsidRPr="00274D94" w:rsidRDefault="005D1D5F" w:rsidP="005D1D5F">
      <w:pPr>
        <w:tabs>
          <w:tab w:val="left" w:pos="567"/>
        </w:tabs>
        <w:spacing w:line="360" w:lineRule="auto"/>
        <w:contextualSpacing/>
        <w:jc w:val="both"/>
        <w:rPr>
          <w:rFonts w:eastAsia="Times New Roman"/>
          <w:b/>
          <w:color w:val="0070C0"/>
        </w:rPr>
      </w:pPr>
      <w:r w:rsidRPr="00274D94">
        <w:rPr>
          <w:rFonts w:eastAsia="Times New Roman"/>
          <w:b/>
          <w:color w:val="0070C0"/>
        </w:rPr>
        <w:t>Objectives</w:t>
      </w:r>
      <w:r>
        <w:rPr>
          <w:rFonts w:eastAsia="Times New Roman"/>
          <w:b/>
          <w:color w:val="0070C0"/>
        </w:rPr>
        <w:t xml:space="preserve"> of e-waste management</w:t>
      </w:r>
      <w:r w:rsidRPr="00274D94">
        <w:rPr>
          <w:rFonts w:eastAsia="Times New Roman"/>
          <w:b/>
          <w:color w:val="0070C0"/>
        </w:rPr>
        <w:t>:</w:t>
      </w:r>
    </w:p>
    <w:p w14:paraId="60346103" w14:textId="77777777" w:rsidR="005D1D5F" w:rsidRPr="00274D94" w:rsidRDefault="005D1D5F" w:rsidP="005D1D5F">
      <w:pPr>
        <w:pStyle w:val="ListParagraph"/>
        <w:numPr>
          <w:ilvl w:val="0"/>
          <w:numId w:val="39"/>
        </w:numPr>
        <w:autoSpaceDE w:val="0"/>
        <w:autoSpaceDN w:val="0"/>
        <w:spacing w:before="240" w:line="276" w:lineRule="auto"/>
        <w:ind w:left="778"/>
        <w:contextualSpacing/>
        <w:jc w:val="both"/>
        <w:rPr>
          <w:rFonts w:eastAsia="Times New Roman"/>
          <w:color w:val="0070C0"/>
        </w:rPr>
      </w:pPr>
      <w:r w:rsidRPr="00274D94">
        <w:rPr>
          <w:rFonts w:eastAsia="Times New Roman"/>
          <w:color w:val="0070C0"/>
        </w:rPr>
        <w:t>Contribute towards developing national e-waste inventories and policies for implementing of the Basel Convention;</w:t>
      </w:r>
    </w:p>
    <w:p w14:paraId="547A8B6D" w14:textId="77777777" w:rsidR="005D1D5F" w:rsidRPr="00274D94" w:rsidRDefault="005D1D5F" w:rsidP="005D1D5F">
      <w:pPr>
        <w:pStyle w:val="ListParagraph"/>
        <w:numPr>
          <w:ilvl w:val="0"/>
          <w:numId w:val="39"/>
        </w:numPr>
        <w:autoSpaceDE w:val="0"/>
        <w:autoSpaceDN w:val="0"/>
        <w:spacing w:before="240" w:line="276" w:lineRule="auto"/>
        <w:ind w:left="778"/>
        <w:contextualSpacing/>
        <w:jc w:val="both"/>
        <w:rPr>
          <w:rFonts w:eastAsia="Times New Roman"/>
          <w:color w:val="0070C0"/>
        </w:rPr>
      </w:pPr>
      <w:r w:rsidRPr="00274D94">
        <w:rPr>
          <w:rFonts w:eastAsia="Times New Roman"/>
          <w:color w:val="0070C0"/>
        </w:rPr>
        <w:t>Test and disseminate the e-waste technical guidelines, the guidance documents, and practical manuals developed under the Basel Convention Partnership programme and the Environmentally Sound Management (ESM) expert working group.</w:t>
      </w:r>
    </w:p>
    <w:p w14:paraId="7C43BE8B" w14:textId="77777777" w:rsidR="005D1D5F" w:rsidRPr="00274D94" w:rsidRDefault="005D1D5F" w:rsidP="005D1D5F">
      <w:pPr>
        <w:pStyle w:val="ListParagraph"/>
        <w:numPr>
          <w:ilvl w:val="0"/>
          <w:numId w:val="39"/>
        </w:numPr>
        <w:autoSpaceDE w:val="0"/>
        <w:autoSpaceDN w:val="0"/>
        <w:spacing w:before="240" w:line="276" w:lineRule="auto"/>
        <w:ind w:left="778"/>
        <w:contextualSpacing/>
        <w:jc w:val="both"/>
        <w:rPr>
          <w:rFonts w:eastAsia="Times New Roman"/>
          <w:color w:val="0070C0"/>
        </w:rPr>
      </w:pPr>
      <w:r w:rsidRPr="00274D94">
        <w:rPr>
          <w:rFonts w:eastAsia="Times New Roman"/>
          <w:color w:val="0070C0"/>
        </w:rPr>
        <w:t>Facilitate collection and exchange of best practices with regard to ESM of e-wastes among parties, including information on new technologies and cleaner production methods to prevent and minimize the production of hazardous e-waste.</w:t>
      </w:r>
    </w:p>
    <w:p w14:paraId="4DF1D48E" w14:textId="77777777" w:rsidR="005D1D5F" w:rsidRPr="00274D94" w:rsidRDefault="005D1D5F" w:rsidP="005D1D5F">
      <w:pPr>
        <w:pStyle w:val="ListParagraph"/>
        <w:numPr>
          <w:ilvl w:val="0"/>
          <w:numId w:val="39"/>
        </w:numPr>
        <w:autoSpaceDE w:val="0"/>
        <w:autoSpaceDN w:val="0"/>
        <w:spacing w:before="240" w:line="276" w:lineRule="auto"/>
        <w:ind w:left="778"/>
        <w:contextualSpacing/>
        <w:jc w:val="both"/>
        <w:rPr>
          <w:rFonts w:eastAsia="Times New Roman"/>
          <w:color w:val="0070C0"/>
        </w:rPr>
      </w:pPr>
      <w:r w:rsidRPr="00274D94">
        <w:rPr>
          <w:rFonts w:eastAsia="Times New Roman"/>
          <w:color w:val="0070C0"/>
        </w:rPr>
        <w:t>Disseminate information on policy tools, certification schemes, and regional initiatives to manage e-wastes in an environmentally sound manner, including success stories to turn waste into resources, material recovery, and recycling.</w:t>
      </w:r>
    </w:p>
    <w:p w14:paraId="51742161" w14:textId="77777777" w:rsidR="005D1D5F" w:rsidRPr="00274D94" w:rsidRDefault="005D1D5F" w:rsidP="005D1D5F">
      <w:pPr>
        <w:pStyle w:val="ListParagraph"/>
        <w:numPr>
          <w:ilvl w:val="0"/>
          <w:numId w:val="39"/>
        </w:numPr>
        <w:tabs>
          <w:tab w:val="left" w:pos="567"/>
        </w:tabs>
        <w:autoSpaceDE w:val="0"/>
        <w:autoSpaceDN w:val="0"/>
        <w:spacing w:before="240" w:line="276" w:lineRule="auto"/>
        <w:ind w:left="778"/>
        <w:contextualSpacing/>
        <w:jc w:val="both"/>
        <w:rPr>
          <w:rFonts w:eastAsia="Times New Roman"/>
          <w:color w:val="0070C0"/>
        </w:rPr>
      </w:pPr>
      <w:r w:rsidRPr="00274D94">
        <w:rPr>
          <w:rFonts w:eastAsia="Times New Roman"/>
          <w:color w:val="0070C0"/>
        </w:rPr>
        <w:t xml:space="preserve">    Organize training activities on enforcement to enhance the Parties capacities to monitor and control e-waste transboundary shipments and enforce the Basel Convention.</w:t>
      </w:r>
    </w:p>
    <w:p w14:paraId="6F315F40" w14:textId="77777777" w:rsidR="005D1D5F" w:rsidRPr="00274D94" w:rsidRDefault="005D1D5F" w:rsidP="005D1D5F">
      <w:pPr>
        <w:pStyle w:val="ListParagraph"/>
        <w:numPr>
          <w:ilvl w:val="0"/>
          <w:numId w:val="39"/>
        </w:numPr>
        <w:autoSpaceDE w:val="0"/>
        <w:autoSpaceDN w:val="0"/>
        <w:spacing w:before="240" w:line="276" w:lineRule="auto"/>
        <w:ind w:left="778"/>
        <w:contextualSpacing/>
        <w:jc w:val="both"/>
        <w:rPr>
          <w:rFonts w:eastAsia="Times New Roman"/>
          <w:color w:val="0070C0"/>
        </w:rPr>
      </w:pPr>
      <w:r w:rsidRPr="00274D94">
        <w:rPr>
          <w:rFonts w:eastAsia="Times New Roman"/>
          <w:color w:val="0070C0"/>
        </w:rPr>
        <w:lastRenderedPageBreak/>
        <w:t>Prevent environmental pollution by rigorously managing and mitigating the release of hazardous substances found in electronic waste, such as heavy metals and toxic chemicals, that can contaminate soil, water, and air.</w:t>
      </w:r>
    </w:p>
    <w:p w14:paraId="5420125C" w14:textId="77777777" w:rsidR="005D1D5F" w:rsidRPr="00274D94" w:rsidRDefault="005D1D5F" w:rsidP="005D1D5F">
      <w:pPr>
        <w:pStyle w:val="ListParagraph"/>
        <w:numPr>
          <w:ilvl w:val="0"/>
          <w:numId w:val="39"/>
        </w:numPr>
        <w:autoSpaceDE w:val="0"/>
        <w:autoSpaceDN w:val="0"/>
        <w:spacing w:before="240" w:line="276" w:lineRule="auto"/>
        <w:ind w:left="778"/>
        <w:contextualSpacing/>
        <w:jc w:val="both"/>
        <w:rPr>
          <w:rFonts w:eastAsia="Times New Roman"/>
          <w:color w:val="0070C0"/>
        </w:rPr>
      </w:pPr>
      <w:r w:rsidRPr="00274D94">
        <w:rPr>
          <w:rFonts w:eastAsia="Times New Roman"/>
          <w:color w:val="0070C0"/>
        </w:rPr>
        <w:t>Promote resource recovery by efficiently extracting and reclaiming valuable materials like precious metals, plastics, and rare earth elements from e-waste, thereby fostering a circular economy and reducing the burden on natural resources.</w:t>
      </w:r>
    </w:p>
    <w:p w14:paraId="6D6D33DA" w14:textId="77777777" w:rsidR="005D1D5F" w:rsidRPr="00274D94" w:rsidRDefault="005D1D5F" w:rsidP="005D1D5F">
      <w:pPr>
        <w:pStyle w:val="ListParagraph"/>
        <w:numPr>
          <w:ilvl w:val="0"/>
          <w:numId w:val="39"/>
        </w:numPr>
        <w:autoSpaceDE w:val="0"/>
        <w:autoSpaceDN w:val="0"/>
        <w:spacing w:before="240" w:line="276" w:lineRule="auto"/>
        <w:ind w:left="778"/>
        <w:contextualSpacing/>
        <w:jc w:val="both"/>
        <w:rPr>
          <w:rFonts w:eastAsia="Times New Roman"/>
          <w:color w:val="0070C0"/>
        </w:rPr>
      </w:pPr>
      <w:r w:rsidRPr="00274D94">
        <w:rPr>
          <w:rFonts w:eastAsia="Times New Roman"/>
          <w:color w:val="0070C0"/>
        </w:rPr>
        <w:t>Reduce the reliance on raw material extraction by prioritizing the recycling and repurposing of e-waste materials, which in turn lowers the environmental impact associated with mining and resource depletion.</w:t>
      </w:r>
    </w:p>
    <w:p w14:paraId="116B29A2" w14:textId="77777777" w:rsidR="005D1D5F" w:rsidRPr="00274D94" w:rsidRDefault="005D1D5F" w:rsidP="005D1D5F">
      <w:pPr>
        <w:pStyle w:val="ListParagraph"/>
        <w:numPr>
          <w:ilvl w:val="0"/>
          <w:numId w:val="39"/>
        </w:numPr>
        <w:autoSpaceDE w:val="0"/>
        <w:autoSpaceDN w:val="0"/>
        <w:spacing w:before="240" w:line="276" w:lineRule="auto"/>
        <w:ind w:left="778"/>
        <w:contextualSpacing/>
        <w:jc w:val="both"/>
        <w:rPr>
          <w:rFonts w:eastAsia="Times New Roman"/>
          <w:color w:val="0070C0"/>
        </w:rPr>
      </w:pPr>
      <w:r w:rsidRPr="00274D94">
        <w:rPr>
          <w:rFonts w:eastAsia="Times New Roman"/>
          <w:color w:val="0070C0"/>
        </w:rPr>
        <w:t>Protect public health by ensuring the safe and controlled handling, processing, and disposal of hazardous components in e-waste, thereby preventing exposure to toxic substances that can cause serious health issues.</w:t>
      </w:r>
    </w:p>
    <w:p w14:paraId="5728F402" w14:textId="77777777" w:rsidR="005D1D5F" w:rsidRPr="00274D94" w:rsidRDefault="005D1D5F" w:rsidP="005D1D5F">
      <w:pPr>
        <w:pStyle w:val="ListParagraph"/>
        <w:numPr>
          <w:ilvl w:val="0"/>
          <w:numId w:val="39"/>
        </w:numPr>
        <w:tabs>
          <w:tab w:val="left" w:pos="567"/>
        </w:tabs>
        <w:autoSpaceDE w:val="0"/>
        <w:autoSpaceDN w:val="0"/>
        <w:spacing w:before="240" w:line="276" w:lineRule="auto"/>
        <w:ind w:left="778"/>
        <w:contextualSpacing/>
        <w:jc w:val="both"/>
        <w:rPr>
          <w:rFonts w:eastAsia="Times New Roman"/>
          <w:color w:val="0070C0"/>
        </w:rPr>
      </w:pPr>
      <w:r w:rsidRPr="00274D94">
        <w:rPr>
          <w:rFonts w:eastAsia="Times New Roman"/>
          <w:color w:val="0070C0"/>
        </w:rPr>
        <w:t xml:space="preserve">    Support sustainable development by implementing practices that minimize waste generation, enhance resource efficiency, and contribute to long-term environmental stewardship, aligning with global sustainability goals.</w:t>
      </w:r>
    </w:p>
    <w:p w14:paraId="5925C77E" w14:textId="77777777" w:rsidR="005D1D5F" w:rsidRPr="002777DC" w:rsidRDefault="005D1D5F" w:rsidP="005D1D5F">
      <w:pPr>
        <w:spacing w:before="100" w:beforeAutospacing="1" w:after="100" w:afterAutospacing="1" w:line="360" w:lineRule="auto"/>
        <w:rPr>
          <w:rFonts w:eastAsia="Times New Roman"/>
          <w:b/>
          <w:color w:val="0070C0"/>
        </w:rPr>
      </w:pPr>
      <w:r w:rsidRPr="002777DC">
        <w:rPr>
          <w:rFonts w:eastAsia="Times New Roman"/>
          <w:b/>
          <w:color w:val="0070C0"/>
        </w:rPr>
        <w:t>Categories of e-waste management:</w:t>
      </w:r>
    </w:p>
    <w:p w14:paraId="196313A7" w14:textId="77777777" w:rsidR="005D1D5F" w:rsidRPr="002777DC" w:rsidRDefault="005D1D5F" w:rsidP="005D1D5F">
      <w:pPr>
        <w:numPr>
          <w:ilvl w:val="0"/>
          <w:numId w:val="46"/>
        </w:numPr>
        <w:spacing w:before="240" w:after="100" w:afterAutospacing="1" w:line="276" w:lineRule="auto"/>
        <w:contextualSpacing/>
        <w:jc w:val="both"/>
        <w:rPr>
          <w:rFonts w:eastAsia="Times New Roman"/>
          <w:color w:val="0070C0"/>
        </w:rPr>
      </w:pPr>
      <w:r w:rsidRPr="002777DC">
        <w:rPr>
          <w:rFonts w:eastAsia="Times New Roman"/>
          <w:b/>
          <w:bCs/>
          <w:color w:val="0070C0"/>
        </w:rPr>
        <w:t>Hazardous E-Waste:</w:t>
      </w:r>
      <w:r w:rsidRPr="002777DC">
        <w:rPr>
          <w:rFonts w:eastAsia="Times New Roman"/>
          <w:color w:val="0070C0"/>
        </w:rPr>
        <w:t xml:space="preserve"> E-waste that contains toxic substances such as mercury, lead, or brominated flame retardants, which can pose significant environmental and health risks.</w:t>
      </w:r>
    </w:p>
    <w:p w14:paraId="08F5B035" w14:textId="77777777" w:rsidR="005D1D5F" w:rsidRPr="002777DC" w:rsidRDefault="005D1D5F" w:rsidP="005D1D5F">
      <w:pPr>
        <w:numPr>
          <w:ilvl w:val="0"/>
          <w:numId w:val="46"/>
        </w:numPr>
        <w:spacing w:before="240" w:after="100" w:afterAutospacing="1" w:line="276" w:lineRule="auto"/>
        <w:contextualSpacing/>
        <w:jc w:val="both"/>
        <w:rPr>
          <w:rFonts w:eastAsia="Times New Roman"/>
          <w:color w:val="0070C0"/>
        </w:rPr>
      </w:pPr>
      <w:r w:rsidRPr="002777DC">
        <w:rPr>
          <w:rFonts w:eastAsia="Times New Roman"/>
          <w:b/>
          <w:bCs/>
          <w:color w:val="0070C0"/>
        </w:rPr>
        <w:t>Non-Hazardous E-Waste:</w:t>
      </w:r>
      <w:r w:rsidRPr="002777DC">
        <w:rPr>
          <w:rFonts w:eastAsia="Times New Roman"/>
          <w:color w:val="0070C0"/>
        </w:rPr>
        <w:t xml:space="preserve"> E-waste that does not contain harmful chemicals or substances, generally posing less risk compared to hazardous e-waste.</w:t>
      </w:r>
    </w:p>
    <w:p w14:paraId="5475A01E" w14:textId="77777777" w:rsidR="005D1D5F" w:rsidRPr="002777DC" w:rsidRDefault="005D1D5F" w:rsidP="005D1D5F">
      <w:pPr>
        <w:numPr>
          <w:ilvl w:val="0"/>
          <w:numId w:val="46"/>
        </w:numPr>
        <w:spacing w:before="240" w:after="100" w:afterAutospacing="1" w:line="276" w:lineRule="auto"/>
        <w:contextualSpacing/>
        <w:jc w:val="both"/>
        <w:rPr>
          <w:rFonts w:eastAsia="Times New Roman"/>
          <w:color w:val="0070C0"/>
        </w:rPr>
      </w:pPr>
      <w:r w:rsidRPr="002777DC">
        <w:rPr>
          <w:rFonts w:eastAsia="Times New Roman"/>
          <w:b/>
          <w:bCs/>
          <w:color w:val="0070C0"/>
        </w:rPr>
        <w:t>Precious Metals Recovery:</w:t>
      </w:r>
      <w:r w:rsidRPr="002777DC">
        <w:rPr>
          <w:rFonts w:eastAsia="Times New Roman"/>
          <w:color w:val="0070C0"/>
        </w:rPr>
        <w:t xml:space="preserve"> E-waste that contains valuable metals like gold, silver, and copper, which can be recovered and recycled for reuse.</w:t>
      </w:r>
    </w:p>
    <w:p w14:paraId="3F8C87F3" w14:textId="77777777" w:rsidR="005D1D5F" w:rsidRPr="002777DC" w:rsidRDefault="005D1D5F" w:rsidP="005D1D5F">
      <w:pPr>
        <w:numPr>
          <w:ilvl w:val="0"/>
          <w:numId w:val="46"/>
        </w:numPr>
        <w:spacing w:before="240" w:after="100" w:afterAutospacing="1" w:line="276" w:lineRule="auto"/>
        <w:contextualSpacing/>
        <w:jc w:val="both"/>
        <w:rPr>
          <w:rFonts w:eastAsia="Times New Roman"/>
          <w:color w:val="0070C0"/>
        </w:rPr>
      </w:pPr>
      <w:r w:rsidRPr="002777DC">
        <w:rPr>
          <w:rFonts w:eastAsia="Times New Roman"/>
          <w:b/>
          <w:bCs/>
          <w:color w:val="0070C0"/>
        </w:rPr>
        <w:t>Strategic Materials Recovery:</w:t>
      </w:r>
      <w:r w:rsidRPr="002777DC">
        <w:rPr>
          <w:rFonts w:eastAsia="Times New Roman"/>
          <w:color w:val="0070C0"/>
        </w:rPr>
        <w:t xml:space="preserve"> E-waste containing rare and valuable materials such as indium, palladium, and other rare earth elements, which are crucial for various technologies and have strategic value.</w:t>
      </w:r>
    </w:p>
    <w:p w14:paraId="0D484215" w14:textId="77777777" w:rsidR="005D1D5F" w:rsidRPr="002777DC" w:rsidRDefault="005D1D5F" w:rsidP="005D1D5F">
      <w:pPr>
        <w:numPr>
          <w:ilvl w:val="0"/>
          <w:numId w:val="46"/>
        </w:numPr>
        <w:spacing w:before="240" w:after="100" w:afterAutospacing="1" w:line="276" w:lineRule="auto"/>
        <w:contextualSpacing/>
        <w:jc w:val="both"/>
        <w:rPr>
          <w:rFonts w:eastAsia="Times New Roman"/>
          <w:color w:val="0070C0"/>
        </w:rPr>
      </w:pPr>
      <w:r w:rsidRPr="002777DC">
        <w:rPr>
          <w:rFonts w:eastAsia="Times New Roman"/>
          <w:b/>
          <w:bCs/>
          <w:color w:val="0070C0"/>
        </w:rPr>
        <w:t>Recycling and Material Recovery:</w:t>
      </w:r>
      <w:r w:rsidRPr="002777DC">
        <w:rPr>
          <w:rFonts w:eastAsia="Times New Roman"/>
          <w:color w:val="0070C0"/>
        </w:rPr>
        <w:t xml:space="preserve"> Processes and systems for extracting and reusing materials from e-waste to reduce the need for new raw materials and promote sustainable resource use.</w:t>
      </w:r>
    </w:p>
    <w:p w14:paraId="281BDA13" w14:textId="77777777" w:rsidR="005D1D5F" w:rsidRDefault="005D1D5F" w:rsidP="005D1D5F">
      <w:pPr>
        <w:numPr>
          <w:ilvl w:val="0"/>
          <w:numId w:val="46"/>
        </w:numPr>
        <w:spacing w:before="240" w:after="100" w:afterAutospacing="1" w:line="276" w:lineRule="auto"/>
        <w:contextualSpacing/>
        <w:jc w:val="both"/>
        <w:rPr>
          <w:rFonts w:eastAsia="Times New Roman"/>
          <w:color w:val="0070C0"/>
        </w:rPr>
      </w:pPr>
      <w:r w:rsidRPr="002777DC">
        <w:rPr>
          <w:rFonts w:eastAsia="Times New Roman"/>
          <w:b/>
          <w:bCs/>
          <w:color w:val="0070C0"/>
        </w:rPr>
        <w:t>Safe Disposal:</w:t>
      </w:r>
      <w:r w:rsidRPr="002777DC">
        <w:rPr>
          <w:rFonts w:eastAsia="Times New Roman"/>
          <w:color w:val="0070C0"/>
        </w:rPr>
        <w:t xml:space="preserve"> Methods for safely discarding e-waste that cannot be recycled or reused, ensuring that hazardous components do not harm the environment or human health</w:t>
      </w:r>
    </w:p>
    <w:p w14:paraId="4F89D874" w14:textId="77777777" w:rsidR="005D1D5F" w:rsidRPr="002777DC" w:rsidRDefault="005D1D5F" w:rsidP="005D1D5F">
      <w:pPr>
        <w:spacing w:before="240" w:after="100" w:afterAutospacing="1" w:line="276" w:lineRule="auto"/>
        <w:ind w:left="720"/>
        <w:contextualSpacing/>
        <w:jc w:val="both"/>
        <w:rPr>
          <w:rFonts w:eastAsia="Times New Roman"/>
          <w:color w:val="0070C0"/>
        </w:rPr>
      </w:pPr>
    </w:p>
    <w:p w14:paraId="7641B3E7" w14:textId="77777777" w:rsidR="005D1D5F" w:rsidRPr="00886DEB" w:rsidRDefault="005D1D5F" w:rsidP="005D1D5F">
      <w:pPr>
        <w:shd w:val="clear" w:color="auto" w:fill="FFFFFF"/>
        <w:spacing w:line="360" w:lineRule="auto"/>
        <w:rPr>
          <w:rFonts w:eastAsia="Times New Roman"/>
          <w:color w:val="000000"/>
          <w:szCs w:val="22"/>
        </w:rPr>
      </w:pPr>
      <w:r w:rsidRPr="00886DEB">
        <w:rPr>
          <w:rFonts w:eastAsia="Times New Roman"/>
          <w:color w:val="000000"/>
          <w:szCs w:val="22"/>
        </w:rPr>
        <w:t>4. How is the e-waste generated by ICT?</w:t>
      </w:r>
    </w:p>
    <w:p w14:paraId="519F95FC" w14:textId="77777777" w:rsidR="005D1D5F" w:rsidRPr="002777DC" w:rsidRDefault="005D1D5F" w:rsidP="005D1D5F">
      <w:pPr>
        <w:shd w:val="clear" w:color="auto" w:fill="FFFFFF"/>
        <w:spacing w:line="360" w:lineRule="auto"/>
        <w:rPr>
          <w:color w:val="0070C0"/>
        </w:rPr>
      </w:pPr>
      <w:r w:rsidRPr="002777DC">
        <w:rPr>
          <w:b/>
          <w:color w:val="0070C0"/>
        </w:rPr>
        <w:t>Response:</w:t>
      </w:r>
      <w:r w:rsidRPr="002777DC">
        <w:rPr>
          <w:color w:val="0070C0"/>
        </w:rPr>
        <w:t xml:space="preserve"> The sources </w:t>
      </w:r>
      <w:r w:rsidRPr="002777DC">
        <w:rPr>
          <w:rFonts w:eastAsia="Times New Roman"/>
          <w:color w:val="0070C0"/>
          <w:szCs w:val="22"/>
        </w:rPr>
        <w:t>e-waste generated by ICT</w:t>
      </w:r>
      <w:r w:rsidRPr="002777DC">
        <w:rPr>
          <w:color w:val="0070C0"/>
        </w:rPr>
        <w:t xml:space="preserve"> are as follows: </w:t>
      </w:r>
    </w:p>
    <w:p w14:paraId="7249C221" w14:textId="77777777" w:rsidR="005D1D5F" w:rsidRPr="002777DC" w:rsidRDefault="005D1D5F" w:rsidP="005D1D5F">
      <w:pPr>
        <w:pStyle w:val="ListParagraph"/>
        <w:numPr>
          <w:ilvl w:val="0"/>
          <w:numId w:val="47"/>
        </w:numPr>
        <w:shd w:val="clear" w:color="auto" w:fill="FFFFFF"/>
        <w:autoSpaceDE w:val="0"/>
        <w:autoSpaceDN w:val="0"/>
        <w:spacing w:line="360" w:lineRule="auto"/>
        <w:rPr>
          <w:color w:val="0070C0"/>
        </w:rPr>
      </w:pPr>
      <w:r w:rsidRPr="002777DC">
        <w:rPr>
          <w:color w:val="0070C0"/>
        </w:rPr>
        <w:t xml:space="preserve">Centralized Data Processing: Various types of Computers, Laptop, Notebook Computers and accessories, Notepads </w:t>
      </w:r>
    </w:p>
    <w:p w14:paraId="12A9672C" w14:textId="77777777" w:rsidR="005D1D5F" w:rsidRPr="002777DC" w:rsidRDefault="005D1D5F" w:rsidP="005D1D5F">
      <w:pPr>
        <w:pStyle w:val="ListParagraph"/>
        <w:numPr>
          <w:ilvl w:val="0"/>
          <w:numId w:val="47"/>
        </w:numPr>
        <w:shd w:val="clear" w:color="auto" w:fill="FFFFFF"/>
        <w:autoSpaceDE w:val="0"/>
        <w:autoSpaceDN w:val="0"/>
        <w:spacing w:line="360" w:lineRule="auto"/>
        <w:rPr>
          <w:color w:val="0070C0"/>
        </w:rPr>
      </w:pPr>
      <w:r w:rsidRPr="002777DC">
        <w:rPr>
          <w:color w:val="0070C0"/>
        </w:rPr>
        <w:t xml:space="preserve">Printers, including components. </w:t>
      </w:r>
    </w:p>
    <w:p w14:paraId="07E7CE24" w14:textId="77777777" w:rsidR="005D1D5F" w:rsidRPr="002777DC" w:rsidRDefault="005D1D5F" w:rsidP="005D1D5F">
      <w:pPr>
        <w:pStyle w:val="ListParagraph"/>
        <w:numPr>
          <w:ilvl w:val="0"/>
          <w:numId w:val="47"/>
        </w:numPr>
        <w:shd w:val="clear" w:color="auto" w:fill="FFFFFF"/>
        <w:autoSpaceDE w:val="0"/>
        <w:autoSpaceDN w:val="0"/>
        <w:spacing w:line="360" w:lineRule="auto"/>
        <w:rPr>
          <w:color w:val="0070C0"/>
        </w:rPr>
      </w:pPr>
      <w:r w:rsidRPr="002777DC">
        <w:rPr>
          <w:color w:val="0070C0"/>
        </w:rPr>
        <w:t>Telephones, Cordless Telephones and Cellular Telephones</w:t>
      </w:r>
    </w:p>
    <w:p w14:paraId="62DBF5AC" w14:textId="77777777" w:rsidR="005D1D5F" w:rsidRPr="002777DC" w:rsidRDefault="005D1D5F" w:rsidP="005D1D5F">
      <w:pPr>
        <w:pStyle w:val="ListParagraph"/>
        <w:numPr>
          <w:ilvl w:val="0"/>
          <w:numId w:val="47"/>
        </w:numPr>
        <w:shd w:val="clear" w:color="auto" w:fill="FFFFFF"/>
        <w:autoSpaceDE w:val="0"/>
        <w:autoSpaceDN w:val="0"/>
        <w:spacing w:line="360" w:lineRule="auto"/>
        <w:rPr>
          <w:color w:val="0070C0"/>
        </w:rPr>
      </w:pPr>
      <w:r w:rsidRPr="002777DC">
        <w:rPr>
          <w:color w:val="0070C0"/>
        </w:rPr>
        <w:t xml:space="preserve">Copying Equipment </w:t>
      </w:r>
    </w:p>
    <w:p w14:paraId="2B6CA2F9" w14:textId="77777777" w:rsidR="005D1D5F" w:rsidRPr="002777DC" w:rsidRDefault="005D1D5F" w:rsidP="005D1D5F">
      <w:pPr>
        <w:pStyle w:val="ListParagraph"/>
        <w:numPr>
          <w:ilvl w:val="0"/>
          <w:numId w:val="47"/>
        </w:numPr>
        <w:shd w:val="clear" w:color="auto" w:fill="FFFFFF"/>
        <w:autoSpaceDE w:val="0"/>
        <w:autoSpaceDN w:val="0"/>
        <w:spacing w:line="360" w:lineRule="auto"/>
        <w:rPr>
          <w:color w:val="0070C0"/>
        </w:rPr>
      </w:pPr>
      <w:r w:rsidRPr="002777DC">
        <w:rPr>
          <w:color w:val="0070C0"/>
        </w:rPr>
        <w:t xml:space="preserve">User terminals and systems </w:t>
      </w:r>
    </w:p>
    <w:p w14:paraId="01B4FBFC" w14:textId="77777777" w:rsidR="005D1D5F" w:rsidRPr="002777DC" w:rsidRDefault="005D1D5F" w:rsidP="005D1D5F">
      <w:pPr>
        <w:pStyle w:val="ListParagraph"/>
        <w:numPr>
          <w:ilvl w:val="0"/>
          <w:numId w:val="47"/>
        </w:numPr>
        <w:shd w:val="clear" w:color="auto" w:fill="FFFFFF"/>
        <w:autoSpaceDE w:val="0"/>
        <w:autoSpaceDN w:val="0"/>
        <w:spacing w:line="360" w:lineRule="auto"/>
        <w:rPr>
          <w:color w:val="0070C0"/>
        </w:rPr>
      </w:pPr>
      <w:r w:rsidRPr="002777DC">
        <w:rPr>
          <w:color w:val="0070C0"/>
        </w:rPr>
        <w:t>Mobile phones</w:t>
      </w:r>
    </w:p>
    <w:p w14:paraId="173397A4" w14:textId="77777777" w:rsidR="005D1D5F" w:rsidRPr="002777DC" w:rsidRDefault="005D1D5F" w:rsidP="005D1D5F">
      <w:pPr>
        <w:pStyle w:val="ListParagraph"/>
        <w:numPr>
          <w:ilvl w:val="0"/>
          <w:numId w:val="47"/>
        </w:numPr>
        <w:shd w:val="clear" w:color="auto" w:fill="FFFFFF"/>
        <w:autoSpaceDE w:val="0"/>
        <w:autoSpaceDN w:val="0"/>
        <w:spacing w:line="360" w:lineRule="auto"/>
        <w:rPr>
          <w:color w:val="0070C0"/>
        </w:rPr>
      </w:pPr>
      <w:r w:rsidRPr="002777DC">
        <w:rPr>
          <w:color w:val="0070C0"/>
        </w:rPr>
        <w:lastRenderedPageBreak/>
        <w:t>Scanners</w:t>
      </w:r>
    </w:p>
    <w:p w14:paraId="314D1EB0" w14:textId="77777777" w:rsidR="005D1D5F" w:rsidRPr="00886DEB" w:rsidRDefault="005D1D5F" w:rsidP="005D1D5F">
      <w:pPr>
        <w:shd w:val="clear" w:color="auto" w:fill="FFFFFF"/>
        <w:spacing w:line="360" w:lineRule="auto"/>
        <w:rPr>
          <w:rFonts w:eastAsia="Times New Roman"/>
          <w:b/>
          <w:color w:val="000000"/>
          <w:szCs w:val="22"/>
        </w:rPr>
      </w:pPr>
    </w:p>
    <w:p w14:paraId="769F0194" w14:textId="77777777" w:rsidR="005D1D5F" w:rsidRPr="00886DEB" w:rsidRDefault="005D1D5F" w:rsidP="005D1D5F">
      <w:pPr>
        <w:shd w:val="clear" w:color="auto" w:fill="FFFFFF"/>
        <w:spacing w:line="360" w:lineRule="auto"/>
        <w:rPr>
          <w:rFonts w:eastAsia="Times New Roman"/>
          <w:color w:val="000000"/>
          <w:szCs w:val="22"/>
        </w:rPr>
      </w:pPr>
      <w:r w:rsidRPr="00886DEB">
        <w:rPr>
          <w:rFonts w:eastAsia="Times New Roman"/>
          <w:color w:val="000000"/>
          <w:szCs w:val="22"/>
        </w:rPr>
        <w:t>5. Is the e-waste recyclable or non-recyclable?</w:t>
      </w:r>
    </w:p>
    <w:p w14:paraId="4D0C7B15" w14:textId="77777777" w:rsidR="005D1D5F" w:rsidRPr="002777DC" w:rsidRDefault="005D1D5F" w:rsidP="005D1D5F">
      <w:pPr>
        <w:shd w:val="clear" w:color="auto" w:fill="FFFFFF"/>
        <w:spacing w:line="360" w:lineRule="auto"/>
        <w:rPr>
          <w:rFonts w:eastAsia="Times New Roman"/>
          <w:color w:val="0070C0"/>
          <w:szCs w:val="22"/>
        </w:rPr>
      </w:pPr>
      <w:r w:rsidRPr="002777DC">
        <w:rPr>
          <w:rFonts w:eastAsia="Times New Roman"/>
          <w:b/>
          <w:color w:val="0070C0"/>
          <w:szCs w:val="22"/>
        </w:rPr>
        <w:t>Response:</w:t>
      </w:r>
      <w:r w:rsidRPr="002777DC">
        <w:rPr>
          <w:rFonts w:eastAsia="Times New Roman"/>
          <w:color w:val="0070C0"/>
          <w:szCs w:val="22"/>
        </w:rPr>
        <w:t xml:space="preserve"> It is both recyclable </w:t>
      </w:r>
      <w:proofErr w:type="gramStart"/>
      <w:r w:rsidRPr="002777DC">
        <w:rPr>
          <w:rFonts w:eastAsia="Times New Roman"/>
          <w:color w:val="0070C0"/>
          <w:szCs w:val="22"/>
        </w:rPr>
        <w:t>or</w:t>
      </w:r>
      <w:proofErr w:type="gramEnd"/>
      <w:r w:rsidRPr="002777DC">
        <w:rPr>
          <w:rFonts w:eastAsia="Times New Roman"/>
          <w:color w:val="0070C0"/>
          <w:szCs w:val="22"/>
        </w:rPr>
        <w:t xml:space="preserve"> non-recyclable.  </w:t>
      </w:r>
    </w:p>
    <w:p w14:paraId="72DAB941" w14:textId="77777777" w:rsidR="005D1D5F" w:rsidRPr="00886DEB" w:rsidRDefault="005D1D5F" w:rsidP="005D1D5F">
      <w:pPr>
        <w:shd w:val="clear" w:color="auto" w:fill="FFFFFF"/>
        <w:spacing w:line="360" w:lineRule="auto"/>
        <w:rPr>
          <w:rFonts w:eastAsia="Times New Roman"/>
          <w:color w:val="000000"/>
          <w:szCs w:val="22"/>
        </w:rPr>
      </w:pPr>
    </w:p>
    <w:p w14:paraId="4C01F0A4" w14:textId="77777777" w:rsidR="005D1D5F" w:rsidRPr="00886DEB" w:rsidRDefault="005D1D5F" w:rsidP="005D1D5F">
      <w:pPr>
        <w:shd w:val="clear" w:color="auto" w:fill="FFFFFF"/>
        <w:spacing w:line="360" w:lineRule="auto"/>
        <w:rPr>
          <w:rFonts w:eastAsia="Times New Roman"/>
          <w:color w:val="000000"/>
          <w:szCs w:val="22"/>
        </w:rPr>
      </w:pPr>
      <w:r w:rsidRPr="00886DEB">
        <w:rPr>
          <w:rFonts w:eastAsia="Times New Roman"/>
          <w:color w:val="000000"/>
          <w:szCs w:val="22"/>
        </w:rPr>
        <w:t>6. How much e-waste is produced per year?</w:t>
      </w:r>
    </w:p>
    <w:p w14:paraId="0179B181" w14:textId="77777777" w:rsidR="005D1D5F" w:rsidRPr="001035FC" w:rsidRDefault="005D1D5F" w:rsidP="005D1D5F">
      <w:pPr>
        <w:pStyle w:val="NormalWeb"/>
        <w:spacing w:line="360" w:lineRule="auto"/>
        <w:jc w:val="both"/>
        <w:rPr>
          <w:color w:val="0070C0"/>
        </w:rPr>
      </w:pPr>
      <w:r w:rsidRPr="002777DC">
        <w:rPr>
          <w:b/>
          <w:color w:val="0070C0"/>
        </w:rPr>
        <w:t>Response:</w:t>
      </w:r>
      <w:r w:rsidRPr="002777DC">
        <w:rPr>
          <w:color w:val="0070C0"/>
        </w:rPr>
        <w:t xml:space="preserve"> Exact statistics on annual e-waste generation in Pakistan are not readily available</w:t>
      </w:r>
      <w:r>
        <w:rPr>
          <w:color w:val="0070C0"/>
        </w:rPr>
        <w:t>.</w:t>
      </w:r>
      <w:r w:rsidRPr="001035FC">
        <w:t xml:space="preserve"> </w:t>
      </w:r>
      <w:r w:rsidRPr="001035FC">
        <w:rPr>
          <w:color w:val="0070C0"/>
        </w:rPr>
        <w:t xml:space="preserve">As per the Global E-waste Statistics Partnership report, Pakistan, as the second most populous country in the region, is a large generator of e-waste, estimated at 556 million kg in 2022, albeit with a rate of 2.4 kg/capita. </w:t>
      </w:r>
    </w:p>
    <w:p w14:paraId="349B40E2" w14:textId="77777777" w:rsidR="005D1D5F" w:rsidRPr="002777DC" w:rsidRDefault="005D1D5F" w:rsidP="005D1D5F">
      <w:pPr>
        <w:pStyle w:val="NormalWeb"/>
        <w:spacing w:line="360" w:lineRule="auto"/>
        <w:jc w:val="both"/>
        <w:rPr>
          <w:rStyle w:val="Hyperlink"/>
          <w:color w:val="0070C0"/>
        </w:rPr>
      </w:pPr>
      <w:r>
        <w:t>Reference:</w:t>
      </w:r>
      <w:r>
        <w:br/>
      </w:r>
      <w:hyperlink r:id="rId57" w:history="1">
        <w:r>
          <w:rPr>
            <w:rStyle w:val="Hyperlink"/>
          </w:rPr>
          <w:t>GEM_2024_18-03_web_page_per_page_web.pdf (ewastemonitor.info)</w:t>
        </w:r>
      </w:hyperlink>
    </w:p>
    <w:p w14:paraId="4314FF96" w14:textId="77777777" w:rsidR="005D1D5F" w:rsidRPr="00886DEB" w:rsidRDefault="005D1D5F" w:rsidP="005D1D5F">
      <w:pPr>
        <w:shd w:val="clear" w:color="auto" w:fill="FFFFFF"/>
        <w:spacing w:line="360" w:lineRule="auto"/>
        <w:rPr>
          <w:rFonts w:eastAsia="Times New Roman"/>
          <w:color w:val="000000"/>
          <w:szCs w:val="22"/>
        </w:rPr>
      </w:pPr>
      <w:r w:rsidRPr="00886DEB">
        <w:rPr>
          <w:rFonts w:eastAsia="Times New Roman"/>
          <w:color w:val="000000"/>
          <w:szCs w:val="22"/>
        </w:rPr>
        <w:t>7. How much e-waste is recycled per year?</w:t>
      </w:r>
    </w:p>
    <w:p w14:paraId="179DE889" w14:textId="77777777" w:rsidR="005D1D5F" w:rsidRPr="00886DEB" w:rsidRDefault="005D1D5F" w:rsidP="005D1D5F">
      <w:pPr>
        <w:pStyle w:val="ListParagraph"/>
        <w:shd w:val="clear" w:color="auto" w:fill="FFFFFF"/>
        <w:spacing w:line="360" w:lineRule="auto"/>
        <w:rPr>
          <w:rFonts w:eastAsia="Times New Roman"/>
          <w:color w:val="000000"/>
          <w:szCs w:val="22"/>
        </w:rPr>
      </w:pPr>
    </w:p>
    <w:p w14:paraId="1FEE930F" w14:textId="77777777" w:rsidR="005D1D5F" w:rsidRPr="001035FC" w:rsidRDefault="005D1D5F" w:rsidP="005D1D5F">
      <w:pPr>
        <w:shd w:val="clear" w:color="auto" w:fill="FFFFFF"/>
        <w:spacing w:line="360" w:lineRule="auto"/>
        <w:jc w:val="both"/>
        <w:rPr>
          <w:color w:val="0070C0"/>
        </w:rPr>
      </w:pPr>
      <w:r w:rsidRPr="002777DC">
        <w:rPr>
          <w:b/>
          <w:color w:val="0070C0"/>
        </w:rPr>
        <w:t>Response:</w:t>
      </w:r>
      <w:r w:rsidRPr="002777DC">
        <w:rPr>
          <w:color w:val="0070C0"/>
        </w:rPr>
        <w:t xml:space="preserve"> The e-waste recycling market in Pakistan is not well established. </w:t>
      </w:r>
      <w:r w:rsidRPr="001035FC">
        <w:rPr>
          <w:color w:val="0070C0"/>
        </w:rPr>
        <w:t xml:space="preserve">The recycling sector in Pakistan is dominated by informal operators. While Karachi is the main hub for e-waste dismantling and recycling, secondary markets have also emerged in Lahore, Faisalabad, </w:t>
      </w:r>
      <w:proofErr w:type="gramStart"/>
      <w:r w:rsidRPr="001035FC">
        <w:rPr>
          <w:color w:val="0070C0"/>
        </w:rPr>
        <w:t>Gujranwala</w:t>
      </w:r>
      <w:proofErr w:type="gramEnd"/>
      <w:r w:rsidRPr="001035FC">
        <w:rPr>
          <w:color w:val="0070C0"/>
        </w:rPr>
        <w:t xml:space="preserve"> and Peshawar.</w:t>
      </w:r>
    </w:p>
    <w:p w14:paraId="1E8C5E46" w14:textId="77777777" w:rsidR="005D1D5F" w:rsidRPr="00886DEB" w:rsidRDefault="005D1D5F" w:rsidP="005D1D5F">
      <w:pPr>
        <w:shd w:val="clear" w:color="auto" w:fill="FFFFFF"/>
        <w:spacing w:line="360" w:lineRule="auto"/>
        <w:rPr>
          <w:rStyle w:val="Hyperlink"/>
        </w:rPr>
      </w:pPr>
    </w:p>
    <w:p w14:paraId="0A096346" w14:textId="77777777" w:rsidR="005D1D5F" w:rsidRPr="00886DEB" w:rsidRDefault="005D1D5F" w:rsidP="005D1D5F">
      <w:pPr>
        <w:shd w:val="clear" w:color="auto" w:fill="FFFFFF"/>
        <w:spacing w:line="360" w:lineRule="auto"/>
        <w:rPr>
          <w:rStyle w:val="Hyperlink"/>
        </w:rPr>
      </w:pPr>
      <w:r w:rsidRPr="00886DEB">
        <w:rPr>
          <w:rStyle w:val="Hyperlink"/>
        </w:rPr>
        <w:t>8. Is there any significant gap existing between E-waste collection and recycling facilities?</w:t>
      </w:r>
    </w:p>
    <w:p w14:paraId="25321E9E" w14:textId="77777777" w:rsidR="005D1D5F" w:rsidRPr="00886DEB" w:rsidRDefault="005D1D5F" w:rsidP="005D1D5F">
      <w:pPr>
        <w:shd w:val="clear" w:color="auto" w:fill="FFFFFF"/>
        <w:spacing w:line="360" w:lineRule="auto"/>
      </w:pPr>
    </w:p>
    <w:p w14:paraId="0ECD50FE" w14:textId="77777777" w:rsidR="005D1D5F" w:rsidRPr="002777DC" w:rsidRDefault="005D1D5F" w:rsidP="005D1D5F">
      <w:pPr>
        <w:spacing w:line="360" w:lineRule="auto"/>
        <w:jc w:val="both"/>
        <w:rPr>
          <w:rFonts w:eastAsia="Batang"/>
          <w:bCs/>
          <w:color w:val="0070C0"/>
          <w:lang w:eastAsia="ko-KR"/>
        </w:rPr>
      </w:pPr>
      <w:r w:rsidRPr="002777DC">
        <w:rPr>
          <w:rFonts w:eastAsia="Batang"/>
          <w:b/>
          <w:bCs/>
          <w:color w:val="0070C0"/>
          <w:lang w:eastAsia="ko-KR"/>
        </w:rPr>
        <w:t>Response:</w:t>
      </w:r>
      <w:r w:rsidRPr="002777DC">
        <w:rPr>
          <w:rFonts w:eastAsia="Batang"/>
          <w:bCs/>
          <w:color w:val="0070C0"/>
          <w:lang w:eastAsia="ko-KR"/>
        </w:rPr>
        <w:t xml:space="preserve"> Despite the current E-waste scenario in Pakistan, there is no reliable data available on the volume of used electronic components imported and the fraction of it recycled or dumped. There is no established data on inventory or E-waste generation in Pakistan along with the lack of rules and regulations on disposal of hazardous materials in Pakistan. </w:t>
      </w:r>
    </w:p>
    <w:p w14:paraId="75A8DF96" w14:textId="77777777" w:rsidR="005D1D5F" w:rsidRPr="00886DEB" w:rsidRDefault="005D1D5F" w:rsidP="005D1D5F">
      <w:pPr>
        <w:spacing w:line="360" w:lineRule="auto"/>
        <w:jc w:val="both"/>
        <w:rPr>
          <w:rStyle w:val="Strong"/>
          <w:b w:val="0"/>
        </w:rPr>
      </w:pPr>
    </w:p>
    <w:p w14:paraId="6A9669FC" w14:textId="77777777" w:rsidR="005D1D5F" w:rsidRPr="00886DEB" w:rsidRDefault="005D1D5F" w:rsidP="005D1D5F">
      <w:pPr>
        <w:spacing w:line="360" w:lineRule="auto"/>
        <w:jc w:val="both"/>
        <w:rPr>
          <w:rStyle w:val="Strong"/>
          <w:b w:val="0"/>
        </w:rPr>
      </w:pPr>
      <w:r w:rsidRPr="00886DEB">
        <w:rPr>
          <w:rStyle w:val="Strong"/>
        </w:rPr>
        <w:t>9. Do you have registered/enlisted/licensed organization for e-waste management? How many?</w:t>
      </w:r>
    </w:p>
    <w:p w14:paraId="276CE95A" w14:textId="77777777" w:rsidR="005D1D5F" w:rsidRPr="00886DEB" w:rsidRDefault="005D1D5F" w:rsidP="005D1D5F">
      <w:pPr>
        <w:spacing w:line="360" w:lineRule="auto"/>
        <w:rPr>
          <w:rStyle w:val="Strong"/>
          <w:b w:val="0"/>
        </w:rPr>
      </w:pPr>
      <w:r w:rsidRPr="002777DC">
        <w:rPr>
          <w:rStyle w:val="Strong"/>
          <w:color w:val="0070C0"/>
        </w:rPr>
        <w:t xml:space="preserve">Response: No. However, informal recycling practices are being carried out in Pakistan. </w:t>
      </w:r>
    </w:p>
    <w:p w14:paraId="1840DE64" w14:textId="77777777" w:rsidR="005D1D5F" w:rsidRPr="00886DEB" w:rsidRDefault="005D1D5F" w:rsidP="005D1D5F">
      <w:pPr>
        <w:pStyle w:val="ListParagraph"/>
        <w:spacing w:line="360" w:lineRule="auto"/>
        <w:rPr>
          <w:b/>
        </w:rPr>
      </w:pPr>
    </w:p>
    <w:p w14:paraId="0BA05AC1" w14:textId="77777777" w:rsidR="005D1D5F" w:rsidRPr="00886DEB" w:rsidRDefault="005D1D5F" w:rsidP="005D1D5F">
      <w:pPr>
        <w:shd w:val="clear" w:color="auto" w:fill="FFFFFF"/>
        <w:spacing w:line="360" w:lineRule="auto"/>
        <w:jc w:val="both"/>
      </w:pPr>
      <w:r w:rsidRPr="00886DEB">
        <w:t>10. What are the effects of e-waste on environment and public health? Did you take any initiative regarding awareness?</w:t>
      </w:r>
    </w:p>
    <w:p w14:paraId="21C648F9" w14:textId="77777777" w:rsidR="005D1D5F" w:rsidRPr="002777DC" w:rsidRDefault="005D1D5F" w:rsidP="005D1D5F">
      <w:pPr>
        <w:shd w:val="clear" w:color="auto" w:fill="FFFFFF"/>
        <w:spacing w:line="360" w:lineRule="auto"/>
        <w:jc w:val="both"/>
        <w:rPr>
          <w:color w:val="0070C0"/>
        </w:rPr>
      </w:pPr>
      <w:r w:rsidRPr="002777DC">
        <w:rPr>
          <w:b/>
          <w:color w:val="0070C0"/>
        </w:rPr>
        <w:lastRenderedPageBreak/>
        <w:t>Response:</w:t>
      </w:r>
      <w:r w:rsidRPr="002777DC">
        <w:rPr>
          <w:color w:val="0070C0"/>
        </w:rPr>
        <w:t xml:space="preserve"> E-waste recycling, crude processing, and dumping cause serious human health issues. E-waste incineration contaminates the air, e-waste land dumping causes soil pollution and disposing of e-waste in rivers pollute water leading to overall environmental degradation. open-air burning and acid baths are being used to recover valuable materials from electronic components and release toxic materials leaching into the environment. Bioleaching is a hydrometallurgical method that is used after solvent extraction and electrowinning to dispose of electronic waste The Ministry of Climate Change &amp; Environmental Coordination took great initiative for hazardous waste control and announced the National Hazardous Waste Management (NHWM) Policy 2022 after stakeholder consultation and National electrical vehicle policy 2019</w:t>
      </w:r>
    </w:p>
    <w:p w14:paraId="4EEA4E66" w14:textId="77777777" w:rsidR="005D1D5F" w:rsidRPr="00886DEB" w:rsidRDefault="005D1D5F" w:rsidP="005D1D5F">
      <w:pPr>
        <w:pStyle w:val="ListParagraph"/>
        <w:spacing w:line="360" w:lineRule="auto"/>
        <w:rPr>
          <w:b/>
        </w:rPr>
      </w:pPr>
    </w:p>
    <w:p w14:paraId="0DCE8602" w14:textId="77777777" w:rsidR="005D1D5F" w:rsidRPr="00886DEB" w:rsidRDefault="005D1D5F" w:rsidP="005D1D5F">
      <w:pPr>
        <w:shd w:val="clear" w:color="auto" w:fill="FFFFFF"/>
        <w:spacing w:line="360" w:lineRule="auto"/>
        <w:rPr>
          <w:rFonts w:eastAsia="Times New Roman"/>
          <w:color w:val="000000"/>
          <w:szCs w:val="22"/>
        </w:rPr>
      </w:pPr>
      <w:r w:rsidRPr="00886DEB">
        <w:rPr>
          <w:rFonts w:eastAsia="Times New Roman"/>
          <w:color w:val="000000"/>
          <w:szCs w:val="22"/>
        </w:rPr>
        <w:t>11. Why the e-waste management is so important?</w:t>
      </w:r>
    </w:p>
    <w:p w14:paraId="46F7C43B" w14:textId="77777777" w:rsidR="005D1D5F" w:rsidRPr="00886DEB" w:rsidRDefault="005D1D5F" w:rsidP="005D1D5F">
      <w:pPr>
        <w:shd w:val="clear" w:color="auto" w:fill="FFFFFF"/>
        <w:spacing w:line="360" w:lineRule="auto"/>
        <w:jc w:val="both"/>
      </w:pPr>
      <w:r w:rsidRPr="002777DC">
        <w:rPr>
          <w:b/>
          <w:color w:val="0070C0"/>
        </w:rPr>
        <w:t>Response:</w:t>
      </w:r>
      <w:r w:rsidRPr="002777DC">
        <w:rPr>
          <w:color w:val="0070C0"/>
        </w:rPr>
        <w:t xml:space="preserve"> E-waste includes discarded electronic products such as smartphones, computers, televisions, and other digital devices. Without proper management, this waste poses severe threats to our environment, human health, and economic sustainability. Therefore, effective e-waste management is critical.</w:t>
      </w:r>
    </w:p>
    <w:p w14:paraId="2A2FEC8B" w14:textId="77777777" w:rsidR="005D1D5F" w:rsidRPr="00886DEB" w:rsidRDefault="005D1D5F" w:rsidP="005D1D5F">
      <w:pPr>
        <w:shd w:val="clear" w:color="auto" w:fill="FFFFFF"/>
        <w:spacing w:line="360" w:lineRule="auto"/>
        <w:rPr>
          <w:rFonts w:eastAsia="Times New Roman"/>
          <w:color w:val="000000"/>
          <w:szCs w:val="22"/>
        </w:rPr>
      </w:pPr>
    </w:p>
    <w:p w14:paraId="0B92538F" w14:textId="77777777" w:rsidR="005D1D5F" w:rsidRPr="00886DEB" w:rsidRDefault="005D1D5F" w:rsidP="005D1D5F">
      <w:pPr>
        <w:shd w:val="clear" w:color="auto" w:fill="FFFFFF"/>
        <w:spacing w:line="360" w:lineRule="auto"/>
        <w:rPr>
          <w:rFonts w:eastAsia="Times New Roman"/>
          <w:color w:val="000000"/>
          <w:szCs w:val="22"/>
        </w:rPr>
      </w:pPr>
      <w:r w:rsidRPr="00886DEB">
        <w:rPr>
          <w:rFonts w:eastAsia="Times New Roman"/>
          <w:color w:val="000000"/>
          <w:szCs w:val="22"/>
        </w:rPr>
        <w:t>12. What are the delineate measures taken by the SATRC countries for e-waste management?</w:t>
      </w:r>
    </w:p>
    <w:p w14:paraId="079C5E3C" w14:textId="77777777" w:rsidR="005D1D5F" w:rsidRPr="002777DC" w:rsidRDefault="005D1D5F" w:rsidP="005D1D5F">
      <w:pPr>
        <w:pStyle w:val="NormalWeb"/>
        <w:spacing w:line="360" w:lineRule="auto"/>
        <w:jc w:val="both"/>
        <w:rPr>
          <w:color w:val="0070C0"/>
        </w:rPr>
      </w:pPr>
      <w:r w:rsidRPr="002777DC">
        <w:rPr>
          <w:b/>
          <w:color w:val="0070C0"/>
        </w:rPr>
        <w:t>Response:</w:t>
      </w:r>
      <w:r w:rsidRPr="002777DC">
        <w:rPr>
          <w:color w:val="0070C0"/>
        </w:rPr>
        <w:t xml:space="preserve"> Pakistan has undertaken several measures to address the growing challenge of e-waste management. These measures encompass regulatory frameworks, government initiatives, and efforts to manage the informal recycling sector. Below are the key steps taken:</w:t>
      </w:r>
    </w:p>
    <w:p w14:paraId="14D7C9A3" w14:textId="77777777" w:rsidR="005D1D5F" w:rsidRPr="002777DC" w:rsidRDefault="005D1D5F" w:rsidP="005D1D5F">
      <w:pPr>
        <w:pStyle w:val="Heading4"/>
        <w:spacing w:line="360" w:lineRule="auto"/>
        <w:jc w:val="both"/>
        <w:rPr>
          <w:rFonts w:ascii="Times New Roman" w:hAnsi="Times New Roman" w:cs="Times New Roman"/>
          <w:i w:val="0"/>
          <w:color w:val="0070C0"/>
        </w:rPr>
      </w:pPr>
      <w:r w:rsidRPr="00886DEB">
        <w:rPr>
          <w:rFonts w:ascii="Times New Roman" w:hAnsi="Times New Roman" w:cs="Times New Roman"/>
          <w:i w:val="0"/>
          <w:color w:val="auto"/>
        </w:rPr>
        <w:t xml:space="preserve">1. </w:t>
      </w:r>
      <w:r w:rsidRPr="002777DC">
        <w:rPr>
          <w:rStyle w:val="Strong"/>
          <w:rFonts w:ascii="Times New Roman" w:hAnsi="Times New Roman" w:cs="Times New Roman"/>
          <w:i w:val="0"/>
          <w:color w:val="0070C0"/>
        </w:rPr>
        <w:t>Regulatory Framework</w:t>
      </w:r>
    </w:p>
    <w:p w14:paraId="355F41A4" w14:textId="77777777" w:rsidR="005D1D5F" w:rsidRPr="002777DC" w:rsidRDefault="005D1D5F" w:rsidP="005D1D5F">
      <w:pPr>
        <w:numPr>
          <w:ilvl w:val="0"/>
          <w:numId w:val="28"/>
        </w:numPr>
        <w:spacing w:before="240" w:after="100" w:afterAutospacing="1" w:line="360" w:lineRule="auto"/>
        <w:jc w:val="both"/>
        <w:rPr>
          <w:color w:val="0070C0"/>
        </w:rPr>
      </w:pPr>
      <w:r w:rsidRPr="002777DC">
        <w:rPr>
          <w:rStyle w:val="Strong"/>
          <w:color w:val="0070C0"/>
        </w:rPr>
        <w:t>National Hazardous Waste Management Policy 2022:</w:t>
      </w:r>
      <w:r w:rsidRPr="002777DC">
        <w:rPr>
          <w:color w:val="0070C0"/>
        </w:rPr>
        <w:t xml:space="preserve"> Recognizes e-waste as a priority waste stream and emphasizes the need for a robust regulatory framework to manage it effectively.</w:t>
      </w:r>
    </w:p>
    <w:p w14:paraId="2265F8BC" w14:textId="77777777" w:rsidR="005D1D5F" w:rsidRPr="002777DC" w:rsidRDefault="005D1D5F" w:rsidP="005D1D5F">
      <w:pPr>
        <w:numPr>
          <w:ilvl w:val="0"/>
          <w:numId w:val="28"/>
        </w:numPr>
        <w:spacing w:before="240" w:after="100" w:afterAutospacing="1" w:line="360" w:lineRule="auto"/>
        <w:jc w:val="both"/>
        <w:rPr>
          <w:color w:val="0070C0"/>
        </w:rPr>
      </w:pPr>
      <w:r w:rsidRPr="002777DC">
        <w:rPr>
          <w:rStyle w:val="Strong"/>
          <w:color w:val="0070C0"/>
        </w:rPr>
        <w:t>Environmental Guidelines for Sound Disposal Management of Mercury in Compact Fluorescent Light Bulbs:</w:t>
      </w:r>
      <w:r w:rsidRPr="002777DC">
        <w:rPr>
          <w:color w:val="0070C0"/>
        </w:rPr>
        <w:t xml:space="preserve"> Although primarily focused on mercury, these guidelines also address the handling and disposal of end-of-life bulbs, indirectly contributing to e-waste management.</w:t>
      </w:r>
    </w:p>
    <w:p w14:paraId="3D041B10" w14:textId="77777777" w:rsidR="005D1D5F" w:rsidRPr="002777DC" w:rsidRDefault="005D1D5F" w:rsidP="005D1D5F">
      <w:pPr>
        <w:pStyle w:val="Heading4"/>
        <w:spacing w:line="360" w:lineRule="auto"/>
        <w:jc w:val="both"/>
        <w:rPr>
          <w:rFonts w:ascii="Times New Roman" w:hAnsi="Times New Roman" w:cs="Times New Roman"/>
          <w:i w:val="0"/>
          <w:color w:val="0070C0"/>
        </w:rPr>
      </w:pPr>
      <w:r w:rsidRPr="002777DC">
        <w:rPr>
          <w:rFonts w:ascii="Times New Roman" w:hAnsi="Times New Roman" w:cs="Times New Roman"/>
          <w:i w:val="0"/>
          <w:color w:val="0070C0"/>
        </w:rPr>
        <w:lastRenderedPageBreak/>
        <w:t xml:space="preserve">2. </w:t>
      </w:r>
      <w:r w:rsidRPr="002777DC">
        <w:rPr>
          <w:rStyle w:val="Strong"/>
          <w:rFonts w:ascii="Times New Roman" w:hAnsi="Times New Roman" w:cs="Times New Roman"/>
          <w:i w:val="0"/>
          <w:color w:val="0070C0"/>
        </w:rPr>
        <w:t>Government Initiatives</w:t>
      </w:r>
    </w:p>
    <w:p w14:paraId="618F1BB0" w14:textId="77777777" w:rsidR="005D1D5F" w:rsidRPr="002777DC" w:rsidRDefault="005D1D5F" w:rsidP="005D1D5F">
      <w:pPr>
        <w:numPr>
          <w:ilvl w:val="0"/>
          <w:numId w:val="29"/>
        </w:numPr>
        <w:spacing w:before="240" w:after="100" w:afterAutospacing="1" w:line="360" w:lineRule="auto"/>
        <w:jc w:val="both"/>
        <w:rPr>
          <w:color w:val="0070C0"/>
        </w:rPr>
      </w:pPr>
      <w:r w:rsidRPr="002777DC">
        <w:rPr>
          <w:rStyle w:val="Strong"/>
          <w:color w:val="0070C0"/>
        </w:rPr>
        <w:t>Ministry of Climate Change:</w:t>
      </w:r>
      <w:r w:rsidRPr="002777DC">
        <w:rPr>
          <w:color w:val="0070C0"/>
        </w:rPr>
        <w:t xml:space="preserve"> Actively involved in formulating a regulatory framework specifically for e-waste management. The Ministry is working on policies and strategies to improve the environmentally sound collection, separation, and disposal of e-waste.</w:t>
      </w:r>
    </w:p>
    <w:p w14:paraId="4A2617D6" w14:textId="77777777" w:rsidR="005D1D5F" w:rsidRPr="002777DC" w:rsidRDefault="005D1D5F" w:rsidP="005D1D5F">
      <w:pPr>
        <w:numPr>
          <w:ilvl w:val="0"/>
          <w:numId w:val="29"/>
        </w:numPr>
        <w:spacing w:before="240" w:after="100" w:afterAutospacing="1" w:line="360" w:lineRule="auto"/>
        <w:jc w:val="both"/>
        <w:rPr>
          <w:color w:val="0070C0"/>
        </w:rPr>
      </w:pPr>
      <w:r w:rsidRPr="002777DC">
        <w:rPr>
          <w:rStyle w:val="Strong"/>
          <w:color w:val="0070C0"/>
        </w:rPr>
        <w:t>Stakeholder Collaboration:</w:t>
      </w:r>
      <w:r w:rsidRPr="002777DC">
        <w:rPr>
          <w:color w:val="0070C0"/>
        </w:rPr>
        <w:t xml:space="preserve"> The government is fostering collaboration with the Ministry of Industries and Production and original equipment manufacturers (OEMs) to address the challenges associated with e-waste. This includes creating incentives for responsible e-waste disposal and recycling.</w:t>
      </w:r>
    </w:p>
    <w:p w14:paraId="326D51F9" w14:textId="77777777" w:rsidR="005D1D5F" w:rsidRPr="002777DC" w:rsidRDefault="005D1D5F" w:rsidP="005D1D5F">
      <w:pPr>
        <w:pStyle w:val="Heading4"/>
        <w:spacing w:line="360" w:lineRule="auto"/>
        <w:jc w:val="both"/>
        <w:rPr>
          <w:rFonts w:ascii="Times New Roman" w:hAnsi="Times New Roman" w:cs="Times New Roman"/>
          <w:i w:val="0"/>
          <w:color w:val="0070C0"/>
        </w:rPr>
      </w:pPr>
      <w:r w:rsidRPr="002777DC">
        <w:rPr>
          <w:rFonts w:ascii="Times New Roman" w:hAnsi="Times New Roman" w:cs="Times New Roman"/>
          <w:i w:val="0"/>
          <w:color w:val="0070C0"/>
        </w:rPr>
        <w:t xml:space="preserve">3. </w:t>
      </w:r>
      <w:r w:rsidRPr="002777DC">
        <w:rPr>
          <w:rStyle w:val="Strong"/>
          <w:rFonts w:ascii="Times New Roman" w:hAnsi="Times New Roman" w:cs="Times New Roman"/>
          <w:i w:val="0"/>
          <w:color w:val="0070C0"/>
        </w:rPr>
        <w:t>Informal Recycling Sector</w:t>
      </w:r>
    </w:p>
    <w:p w14:paraId="26EE8025" w14:textId="77777777" w:rsidR="005D1D5F" w:rsidRPr="002777DC" w:rsidRDefault="005D1D5F" w:rsidP="005D1D5F">
      <w:pPr>
        <w:numPr>
          <w:ilvl w:val="0"/>
          <w:numId w:val="30"/>
        </w:numPr>
        <w:spacing w:before="240" w:after="100" w:afterAutospacing="1" w:line="360" w:lineRule="auto"/>
        <w:jc w:val="both"/>
        <w:rPr>
          <w:color w:val="0070C0"/>
        </w:rPr>
      </w:pPr>
      <w:r w:rsidRPr="002777DC">
        <w:rPr>
          <w:rStyle w:val="Strong"/>
          <w:color w:val="0070C0"/>
        </w:rPr>
        <w:t>Dominance of Informal Operators:</w:t>
      </w:r>
      <w:r w:rsidRPr="002777DC">
        <w:rPr>
          <w:color w:val="0070C0"/>
        </w:rPr>
        <w:t xml:space="preserve"> Pakistan’s e-waste recycling sector is largely dominated by informal operators. These informal recyclers often use crude methods, such as burning or acid baths, to extract valuable materials, leading to significant environmental and health hazards.</w:t>
      </w:r>
    </w:p>
    <w:p w14:paraId="26B6D83F" w14:textId="77777777" w:rsidR="005D1D5F" w:rsidRPr="002777DC" w:rsidRDefault="005D1D5F" w:rsidP="005D1D5F">
      <w:pPr>
        <w:numPr>
          <w:ilvl w:val="0"/>
          <w:numId w:val="30"/>
        </w:numPr>
        <w:spacing w:before="240" w:after="100" w:afterAutospacing="1" w:line="360" w:lineRule="auto"/>
        <w:jc w:val="both"/>
        <w:rPr>
          <w:color w:val="0070C0"/>
        </w:rPr>
      </w:pPr>
      <w:r w:rsidRPr="002777DC">
        <w:rPr>
          <w:rStyle w:val="Strong"/>
          <w:color w:val="0070C0"/>
        </w:rPr>
        <w:t>Expansion to Secondary Markets:</w:t>
      </w:r>
      <w:r w:rsidRPr="002777DC">
        <w:rPr>
          <w:color w:val="0070C0"/>
        </w:rPr>
        <w:t xml:space="preserve"> While Karachi has been the traditional hub for e-waste recycling, these activities have now expanded to other cities, including Lahore, Faisalabad, Gujranwala, and Peshawar. This expansion has made it more challenging to regulate and standardize e-waste management practices across the country.</w:t>
      </w:r>
    </w:p>
    <w:p w14:paraId="4F92A355" w14:textId="77777777" w:rsidR="005D1D5F" w:rsidRPr="00886DEB" w:rsidRDefault="005D1D5F" w:rsidP="005D1D5F">
      <w:pPr>
        <w:shd w:val="clear" w:color="auto" w:fill="FFFFFF"/>
        <w:spacing w:line="360" w:lineRule="auto"/>
        <w:rPr>
          <w:rFonts w:eastAsia="Times New Roman"/>
          <w:color w:val="000000"/>
          <w:szCs w:val="22"/>
        </w:rPr>
      </w:pPr>
      <w:r w:rsidRPr="00886DEB">
        <w:rPr>
          <w:rFonts w:eastAsia="Times New Roman"/>
          <w:color w:val="000000"/>
          <w:szCs w:val="22"/>
        </w:rPr>
        <w:t>13. What are the challenges of e-waste management?</w:t>
      </w:r>
    </w:p>
    <w:p w14:paraId="4790C16E" w14:textId="77777777" w:rsidR="005D1D5F" w:rsidRPr="002777DC" w:rsidRDefault="005D1D5F" w:rsidP="005D1D5F">
      <w:pPr>
        <w:shd w:val="clear" w:color="auto" w:fill="FFFFFF"/>
        <w:spacing w:line="276" w:lineRule="auto"/>
        <w:jc w:val="both"/>
        <w:rPr>
          <w:color w:val="0070C0"/>
        </w:rPr>
      </w:pPr>
      <w:r w:rsidRPr="002777DC">
        <w:rPr>
          <w:rFonts w:eastAsia="Times New Roman"/>
          <w:b/>
          <w:color w:val="0070C0"/>
          <w:szCs w:val="22"/>
        </w:rPr>
        <w:t>Response:</w:t>
      </w:r>
      <w:r w:rsidRPr="002777DC">
        <w:rPr>
          <w:rFonts w:eastAsia="Times New Roman"/>
          <w:color w:val="0070C0"/>
          <w:szCs w:val="22"/>
        </w:rPr>
        <w:t xml:space="preserve"> </w:t>
      </w:r>
      <w:r w:rsidRPr="002777DC">
        <w:rPr>
          <w:color w:val="0070C0"/>
        </w:rPr>
        <w:t>E-waste management is a critical issue in Pakistan, as the country grapples with the growing challenge of safely disposing of discarded electronic equipment. With the rapid increase in electronic consumption, the volume of e-waste has surged, leading to significant environmental and health risks. Despite being a major generator of e-waste, Pakistan's current systems for handling this waste stream are inadequate, with informal recycling practices, insufficient infrastructure, and weak legislative frameworks compounding the problem. The following points outline the key challenges in e-waste management that Pakistan must address to safeguard its environment and public health.</w:t>
      </w:r>
    </w:p>
    <w:p w14:paraId="175972BA" w14:textId="77777777" w:rsidR="005D1D5F" w:rsidRPr="00B26C1A" w:rsidRDefault="005D1D5F" w:rsidP="005D1D5F">
      <w:pPr>
        <w:pStyle w:val="NormalWeb"/>
        <w:numPr>
          <w:ilvl w:val="0"/>
          <w:numId w:val="31"/>
        </w:numPr>
        <w:spacing w:before="0" w:beforeAutospacing="0" w:after="240" w:afterAutospacing="0" w:line="276" w:lineRule="auto"/>
        <w:ind w:left="778"/>
        <w:contextualSpacing/>
        <w:rPr>
          <w:b/>
          <w:color w:val="0070C0"/>
        </w:rPr>
      </w:pPr>
      <w:r w:rsidRPr="00B26C1A">
        <w:rPr>
          <w:rStyle w:val="Strong"/>
          <w:color w:val="0070C0"/>
        </w:rPr>
        <w:t>Increasing E-Waste Generation</w:t>
      </w:r>
    </w:p>
    <w:p w14:paraId="5D931446" w14:textId="77777777" w:rsidR="005D1D5F" w:rsidRPr="00B26C1A" w:rsidRDefault="005D1D5F" w:rsidP="005D1D5F">
      <w:pPr>
        <w:pStyle w:val="NormalWeb"/>
        <w:numPr>
          <w:ilvl w:val="0"/>
          <w:numId w:val="31"/>
        </w:numPr>
        <w:spacing w:before="0" w:beforeAutospacing="0" w:after="240" w:afterAutospacing="0" w:line="276" w:lineRule="auto"/>
        <w:ind w:left="778"/>
        <w:contextualSpacing/>
        <w:rPr>
          <w:b/>
          <w:color w:val="0070C0"/>
        </w:rPr>
      </w:pPr>
      <w:r w:rsidRPr="00B26C1A">
        <w:rPr>
          <w:rStyle w:val="Strong"/>
          <w:color w:val="0070C0"/>
        </w:rPr>
        <w:t>Informal Recycling Practices</w:t>
      </w:r>
    </w:p>
    <w:p w14:paraId="6E7D9EF0" w14:textId="77777777" w:rsidR="005D1D5F" w:rsidRPr="00B26C1A" w:rsidRDefault="005D1D5F" w:rsidP="005D1D5F">
      <w:pPr>
        <w:pStyle w:val="NormalWeb"/>
        <w:numPr>
          <w:ilvl w:val="0"/>
          <w:numId w:val="31"/>
        </w:numPr>
        <w:spacing w:before="0" w:beforeAutospacing="0" w:after="240" w:afterAutospacing="0" w:line="276" w:lineRule="auto"/>
        <w:ind w:left="778"/>
        <w:contextualSpacing/>
        <w:rPr>
          <w:b/>
          <w:color w:val="0070C0"/>
        </w:rPr>
      </w:pPr>
      <w:r w:rsidRPr="00B26C1A">
        <w:rPr>
          <w:rStyle w:val="Strong"/>
          <w:color w:val="0070C0"/>
        </w:rPr>
        <w:t>Lack of Infrastructure</w:t>
      </w:r>
    </w:p>
    <w:p w14:paraId="64475166" w14:textId="77777777" w:rsidR="005D1D5F" w:rsidRPr="00B26C1A" w:rsidRDefault="005D1D5F" w:rsidP="005D1D5F">
      <w:pPr>
        <w:pStyle w:val="NormalWeb"/>
        <w:numPr>
          <w:ilvl w:val="0"/>
          <w:numId w:val="31"/>
        </w:numPr>
        <w:spacing w:before="0" w:beforeAutospacing="0" w:after="240" w:afterAutospacing="0" w:line="276" w:lineRule="auto"/>
        <w:ind w:left="778"/>
        <w:contextualSpacing/>
        <w:rPr>
          <w:b/>
          <w:color w:val="0070C0"/>
        </w:rPr>
      </w:pPr>
      <w:r w:rsidRPr="00B26C1A">
        <w:rPr>
          <w:rStyle w:val="Strong"/>
          <w:rFonts w:eastAsia="BatangChe"/>
          <w:color w:val="0070C0"/>
        </w:rPr>
        <w:t>Lack of Reliable Data and Research</w:t>
      </w:r>
    </w:p>
    <w:p w14:paraId="1F0AABC5" w14:textId="77777777" w:rsidR="005D1D5F" w:rsidRPr="00B26C1A" w:rsidRDefault="005D1D5F" w:rsidP="005D1D5F">
      <w:pPr>
        <w:pStyle w:val="NormalWeb"/>
        <w:numPr>
          <w:ilvl w:val="0"/>
          <w:numId w:val="31"/>
        </w:numPr>
        <w:spacing w:before="0" w:beforeAutospacing="0" w:after="240" w:afterAutospacing="0" w:line="276" w:lineRule="auto"/>
        <w:ind w:left="778"/>
        <w:contextualSpacing/>
        <w:rPr>
          <w:b/>
          <w:color w:val="0070C0"/>
        </w:rPr>
      </w:pPr>
      <w:r w:rsidRPr="00B26C1A">
        <w:rPr>
          <w:rStyle w:val="Strong"/>
          <w:color w:val="0070C0"/>
        </w:rPr>
        <w:t>Legislative Gaps</w:t>
      </w:r>
    </w:p>
    <w:p w14:paraId="776C65C0" w14:textId="77777777" w:rsidR="005D1D5F" w:rsidRPr="00886DEB" w:rsidRDefault="005D1D5F" w:rsidP="005D1D5F">
      <w:pPr>
        <w:pStyle w:val="NormalWeb"/>
        <w:numPr>
          <w:ilvl w:val="0"/>
          <w:numId w:val="31"/>
        </w:numPr>
        <w:spacing w:before="0" w:beforeAutospacing="0" w:after="240" w:afterAutospacing="0" w:line="276" w:lineRule="auto"/>
        <w:ind w:left="778"/>
        <w:contextualSpacing/>
        <w:rPr>
          <w:color w:val="000000"/>
          <w:szCs w:val="22"/>
        </w:rPr>
      </w:pPr>
      <w:r w:rsidRPr="00B26C1A">
        <w:rPr>
          <w:rStyle w:val="Strong"/>
          <w:color w:val="0070C0"/>
        </w:rPr>
        <w:t>Global Trade and Unlawful Disposal</w:t>
      </w:r>
    </w:p>
    <w:p w14:paraId="14887801" w14:textId="77777777" w:rsidR="005D1D5F" w:rsidRPr="00886DEB" w:rsidRDefault="005D1D5F" w:rsidP="005D1D5F">
      <w:pPr>
        <w:shd w:val="clear" w:color="auto" w:fill="FFFFFF"/>
        <w:spacing w:line="360" w:lineRule="auto"/>
        <w:rPr>
          <w:rFonts w:eastAsia="Times New Roman"/>
          <w:color w:val="000000"/>
          <w:szCs w:val="22"/>
        </w:rPr>
      </w:pPr>
      <w:r w:rsidRPr="00886DEB">
        <w:rPr>
          <w:rFonts w:eastAsia="Times New Roman"/>
          <w:color w:val="000000"/>
          <w:szCs w:val="22"/>
        </w:rPr>
        <w:t xml:space="preserve">14. Does your country practice 5R (Refuse, Reduce, Reuse, Repurpose and Recycle) for </w:t>
      </w:r>
    </w:p>
    <w:p w14:paraId="52707E93" w14:textId="77777777" w:rsidR="005D1D5F" w:rsidRPr="00886DEB" w:rsidRDefault="005D1D5F" w:rsidP="005D1D5F">
      <w:pPr>
        <w:shd w:val="clear" w:color="auto" w:fill="FFFFFF"/>
        <w:spacing w:line="360" w:lineRule="auto"/>
        <w:rPr>
          <w:rFonts w:eastAsia="Times New Roman"/>
          <w:color w:val="000000"/>
          <w:szCs w:val="22"/>
        </w:rPr>
      </w:pPr>
      <w:r w:rsidRPr="00886DEB">
        <w:rPr>
          <w:rFonts w:eastAsia="Times New Roman"/>
          <w:color w:val="000000"/>
          <w:szCs w:val="22"/>
        </w:rPr>
        <w:t xml:space="preserve"> e-waste management?  </w:t>
      </w:r>
    </w:p>
    <w:p w14:paraId="40B4C0CB" w14:textId="77777777" w:rsidR="005D1D5F" w:rsidRPr="00B26C1A" w:rsidRDefault="005D1D5F" w:rsidP="005D1D5F">
      <w:pPr>
        <w:shd w:val="clear" w:color="auto" w:fill="FFFFFF"/>
        <w:spacing w:line="360" w:lineRule="auto"/>
        <w:jc w:val="both"/>
        <w:rPr>
          <w:rFonts w:eastAsia="Times New Roman"/>
          <w:color w:val="0070C0"/>
          <w:szCs w:val="22"/>
        </w:rPr>
      </w:pPr>
      <w:r w:rsidRPr="00B26C1A">
        <w:rPr>
          <w:rFonts w:eastAsia="Times New Roman"/>
          <w:b/>
          <w:color w:val="0070C0"/>
          <w:szCs w:val="22"/>
        </w:rPr>
        <w:lastRenderedPageBreak/>
        <w:t>Response:</w:t>
      </w:r>
      <w:r w:rsidRPr="00B26C1A">
        <w:rPr>
          <w:rFonts w:eastAsia="Times New Roman"/>
          <w:color w:val="0070C0"/>
          <w:szCs w:val="22"/>
        </w:rPr>
        <w:t xml:space="preserve"> </w:t>
      </w:r>
      <w:r w:rsidRPr="00B26C1A">
        <w:rPr>
          <w:bCs/>
          <w:color w:val="0070C0"/>
        </w:rPr>
        <w:t xml:space="preserve">E-waste management in Pakistan primarily revolves around recycling, with occasional incorporation of reuse and repurposing. The nation struggles with issues such as informal recycling methods, insufficient infrastructure, and limited knowledge about proper disposal techniques. Initiatives are underway to integrate the 5Rs principles (Refuse, Reduce, Reuse, Repurpose, and Recycle) into e-waste management strategies to enhance sustainability. However, there is a requirement for more robust regulatory frameworks, increasing the public awareness and investment in advanced recycling technologies to effectively implement all </w:t>
      </w:r>
      <w:r w:rsidRPr="00B26C1A">
        <w:rPr>
          <w:color w:val="0070C0"/>
        </w:rPr>
        <w:t>aspects</w:t>
      </w:r>
      <w:r w:rsidRPr="00B26C1A">
        <w:rPr>
          <w:bCs/>
          <w:color w:val="0070C0"/>
        </w:rPr>
        <w:t xml:space="preserve"> of the 5Rs and alleviate environmental and health hazards linked to e-waste disposal.</w:t>
      </w:r>
      <w:r w:rsidRPr="00B26C1A">
        <w:rPr>
          <w:vanish/>
          <w:color w:val="0070C0"/>
          <w:sz w:val="16"/>
          <w:szCs w:val="16"/>
        </w:rPr>
        <w:t>Top of Form</w:t>
      </w:r>
    </w:p>
    <w:p w14:paraId="7154FB18" w14:textId="77777777" w:rsidR="005D1D5F" w:rsidRPr="00886DEB" w:rsidRDefault="005D1D5F" w:rsidP="005D1D5F">
      <w:pPr>
        <w:pBdr>
          <w:top w:val="single" w:sz="6" w:space="1" w:color="auto"/>
        </w:pBdr>
        <w:spacing w:line="360" w:lineRule="auto"/>
        <w:jc w:val="center"/>
        <w:rPr>
          <w:rFonts w:eastAsia="Times New Roman"/>
          <w:vanish/>
          <w:sz w:val="16"/>
          <w:szCs w:val="16"/>
        </w:rPr>
      </w:pPr>
      <w:r w:rsidRPr="00886DEB">
        <w:rPr>
          <w:rFonts w:eastAsia="Times New Roman"/>
          <w:vanish/>
          <w:sz w:val="16"/>
          <w:szCs w:val="16"/>
        </w:rPr>
        <w:t>Bottom of Form</w:t>
      </w:r>
    </w:p>
    <w:p w14:paraId="6431AF45" w14:textId="77777777" w:rsidR="005D1D5F" w:rsidRPr="00886DEB" w:rsidRDefault="005D1D5F" w:rsidP="005D1D5F">
      <w:pPr>
        <w:shd w:val="clear" w:color="auto" w:fill="FFFFFF"/>
        <w:spacing w:line="360" w:lineRule="auto"/>
        <w:jc w:val="both"/>
        <w:rPr>
          <w:bCs/>
        </w:rPr>
      </w:pPr>
    </w:p>
    <w:p w14:paraId="611DC51A" w14:textId="77777777" w:rsidR="005D1D5F" w:rsidRPr="00886DEB" w:rsidRDefault="005D1D5F" w:rsidP="005D1D5F">
      <w:pPr>
        <w:shd w:val="clear" w:color="auto" w:fill="FFFFFF"/>
        <w:spacing w:line="360" w:lineRule="auto"/>
        <w:rPr>
          <w:bCs/>
        </w:rPr>
      </w:pPr>
      <w:r w:rsidRPr="00886DEB">
        <w:rPr>
          <w:bCs/>
        </w:rPr>
        <w:t>15. What actions taken by your country in achieving SDG12 through the improvement of SDG indicators (12.5.1) related to e-waste Management.</w:t>
      </w:r>
    </w:p>
    <w:p w14:paraId="4E1F6AE2" w14:textId="77777777" w:rsidR="005D1D5F" w:rsidRPr="00886DEB" w:rsidRDefault="005D1D5F" w:rsidP="005D1D5F">
      <w:pPr>
        <w:shd w:val="clear" w:color="auto" w:fill="FFFFFF"/>
        <w:spacing w:line="360" w:lineRule="auto"/>
        <w:rPr>
          <w:bCs/>
        </w:rPr>
      </w:pPr>
    </w:p>
    <w:p w14:paraId="26544448" w14:textId="77777777" w:rsidR="005D1D5F" w:rsidRPr="00B26C1A" w:rsidRDefault="005D1D5F" w:rsidP="005D1D5F">
      <w:pPr>
        <w:shd w:val="clear" w:color="auto" w:fill="FFFFFF"/>
        <w:spacing w:line="360" w:lineRule="auto"/>
        <w:jc w:val="both"/>
        <w:rPr>
          <w:color w:val="0070C0"/>
        </w:rPr>
      </w:pPr>
      <w:r w:rsidRPr="00B26C1A">
        <w:rPr>
          <w:b/>
          <w:color w:val="0070C0"/>
        </w:rPr>
        <w:t>Response:</w:t>
      </w:r>
      <w:r w:rsidRPr="00B26C1A">
        <w:rPr>
          <w:color w:val="0070C0"/>
        </w:rPr>
        <w:t xml:space="preserve"> Pakistan has taken significant steps towards achieving Sustainable Development Goal 12 (SDG12), particularly in improving SDG indicator 12.5.1, which focuses on the reduction of waste generation through prevention, reduction, recycling, and reuse. The country has implemented various policies, acts, regulations, </w:t>
      </w:r>
      <w:proofErr w:type="gramStart"/>
      <w:r w:rsidRPr="00B26C1A">
        <w:rPr>
          <w:color w:val="0070C0"/>
        </w:rPr>
        <w:t>rules</w:t>
      </w:r>
      <w:proofErr w:type="gramEnd"/>
      <w:r w:rsidRPr="00B26C1A">
        <w:rPr>
          <w:color w:val="0070C0"/>
        </w:rPr>
        <w:t xml:space="preserve"> and projects to manage environmental sustainability, including e-waste management. These efforts are aimed at ensuring that environmental protection is integrated into national development plans and that sustainable practices are adopted across sectors.</w:t>
      </w:r>
    </w:p>
    <w:p w14:paraId="09CC5261" w14:textId="77777777" w:rsidR="005D1D5F" w:rsidRPr="00886DEB" w:rsidRDefault="005D1D5F" w:rsidP="005D1D5F">
      <w:pPr>
        <w:shd w:val="clear" w:color="auto" w:fill="FFFFFF"/>
        <w:spacing w:line="360" w:lineRule="auto"/>
        <w:rPr>
          <w:bCs/>
        </w:rPr>
      </w:pPr>
    </w:p>
    <w:p w14:paraId="7E810D01" w14:textId="77777777" w:rsidR="005D1D5F" w:rsidRPr="00886DEB" w:rsidRDefault="005D1D5F" w:rsidP="005D1D5F">
      <w:pPr>
        <w:shd w:val="clear" w:color="auto" w:fill="FFFFFF"/>
        <w:spacing w:line="360" w:lineRule="auto"/>
      </w:pPr>
      <w:r w:rsidRPr="00886DEB">
        <w:t>16. How can we identify the opportunities to strengthen the e-waste management regulations (if any)?</w:t>
      </w:r>
    </w:p>
    <w:p w14:paraId="37DCE14A" w14:textId="77777777" w:rsidR="005D1D5F" w:rsidRPr="00B26C1A" w:rsidRDefault="005D1D5F" w:rsidP="005D1D5F">
      <w:pPr>
        <w:pStyle w:val="NormalWeb"/>
        <w:spacing w:line="360" w:lineRule="auto"/>
        <w:jc w:val="both"/>
        <w:rPr>
          <w:color w:val="0070C0"/>
        </w:rPr>
      </w:pPr>
      <w:r w:rsidRPr="00B26C1A">
        <w:rPr>
          <w:b/>
          <w:color w:val="0070C0"/>
        </w:rPr>
        <w:t>Response:</w:t>
      </w:r>
      <w:r w:rsidRPr="00B26C1A">
        <w:rPr>
          <w:color w:val="0070C0"/>
        </w:rPr>
        <w:t xml:space="preserve"> To strengthen e-waste management regulations in Pakistan, consider the following steps:</w:t>
      </w:r>
    </w:p>
    <w:p w14:paraId="2FBBAC86" w14:textId="77777777" w:rsidR="005D1D5F" w:rsidRPr="00B26C1A" w:rsidRDefault="005D1D5F" w:rsidP="005D1D5F">
      <w:pPr>
        <w:pStyle w:val="Heading3"/>
        <w:spacing w:line="360" w:lineRule="auto"/>
        <w:jc w:val="both"/>
        <w:rPr>
          <w:rFonts w:ascii="Times New Roman" w:hAnsi="Times New Roman" w:cs="Times New Roman"/>
          <w:color w:val="0070C0"/>
        </w:rPr>
      </w:pPr>
      <w:r w:rsidRPr="00B26C1A">
        <w:rPr>
          <w:rStyle w:val="Strong"/>
          <w:rFonts w:ascii="Times New Roman" w:hAnsi="Times New Roman" w:cs="Times New Roman"/>
          <w:color w:val="0070C0"/>
        </w:rPr>
        <w:t>1. Assess Current Regulations</w:t>
      </w:r>
    </w:p>
    <w:p w14:paraId="4DD665F3" w14:textId="77777777" w:rsidR="005D1D5F" w:rsidRPr="00B26C1A" w:rsidRDefault="005D1D5F" w:rsidP="005D1D5F">
      <w:pPr>
        <w:numPr>
          <w:ilvl w:val="0"/>
          <w:numId w:val="33"/>
        </w:numPr>
        <w:spacing w:before="100" w:beforeAutospacing="1" w:after="100" w:afterAutospacing="1" w:line="360" w:lineRule="auto"/>
        <w:jc w:val="both"/>
        <w:rPr>
          <w:color w:val="0070C0"/>
        </w:rPr>
      </w:pPr>
      <w:r w:rsidRPr="00B26C1A">
        <w:rPr>
          <w:color w:val="0070C0"/>
        </w:rPr>
        <w:t>Review existing policies such as the National Hazardous Waste Management Policy 2022.</w:t>
      </w:r>
    </w:p>
    <w:p w14:paraId="3511E9E1" w14:textId="77777777" w:rsidR="005D1D5F" w:rsidRPr="00B26C1A" w:rsidRDefault="005D1D5F" w:rsidP="005D1D5F">
      <w:pPr>
        <w:numPr>
          <w:ilvl w:val="0"/>
          <w:numId w:val="33"/>
        </w:numPr>
        <w:spacing w:before="100" w:beforeAutospacing="1" w:after="100" w:afterAutospacing="1" w:line="360" w:lineRule="auto"/>
        <w:jc w:val="both"/>
        <w:rPr>
          <w:color w:val="0070C0"/>
        </w:rPr>
      </w:pPr>
      <w:r w:rsidRPr="00B26C1A">
        <w:rPr>
          <w:color w:val="0070C0"/>
        </w:rPr>
        <w:t>Identify gaps and assess the effectiveness of current enforcement and implementation.</w:t>
      </w:r>
    </w:p>
    <w:p w14:paraId="0B4624F9" w14:textId="77777777" w:rsidR="005D1D5F" w:rsidRPr="00B26C1A" w:rsidRDefault="005D1D5F" w:rsidP="005D1D5F">
      <w:pPr>
        <w:pStyle w:val="Heading3"/>
        <w:spacing w:line="360" w:lineRule="auto"/>
        <w:jc w:val="both"/>
        <w:rPr>
          <w:rFonts w:ascii="Times New Roman" w:hAnsi="Times New Roman" w:cs="Times New Roman"/>
          <w:color w:val="0070C0"/>
        </w:rPr>
      </w:pPr>
      <w:r w:rsidRPr="00B26C1A">
        <w:rPr>
          <w:rStyle w:val="Strong"/>
          <w:rFonts w:ascii="Times New Roman" w:hAnsi="Times New Roman" w:cs="Times New Roman"/>
          <w:color w:val="0070C0"/>
        </w:rPr>
        <w:t>2. Benchmark Global Best Practices</w:t>
      </w:r>
    </w:p>
    <w:p w14:paraId="1D051BD5" w14:textId="77777777" w:rsidR="005D1D5F" w:rsidRPr="00B26C1A" w:rsidRDefault="005D1D5F" w:rsidP="005D1D5F">
      <w:pPr>
        <w:numPr>
          <w:ilvl w:val="0"/>
          <w:numId w:val="34"/>
        </w:numPr>
        <w:spacing w:before="100" w:beforeAutospacing="1" w:after="100" w:afterAutospacing="1" w:line="360" w:lineRule="auto"/>
        <w:jc w:val="both"/>
        <w:rPr>
          <w:color w:val="0070C0"/>
        </w:rPr>
      </w:pPr>
      <w:r w:rsidRPr="00B26C1A">
        <w:rPr>
          <w:color w:val="0070C0"/>
        </w:rPr>
        <w:t>Study international standards and successful models for e-waste management.</w:t>
      </w:r>
    </w:p>
    <w:p w14:paraId="680976C5" w14:textId="77777777" w:rsidR="005D1D5F" w:rsidRPr="00B26C1A" w:rsidRDefault="005D1D5F" w:rsidP="005D1D5F">
      <w:pPr>
        <w:numPr>
          <w:ilvl w:val="0"/>
          <w:numId w:val="34"/>
        </w:numPr>
        <w:spacing w:before="100" w:beforeAutospacing="1" w:after="100" w:afterAutospacing="1" w:line="360" w:lineRule="auto"/>
        <w:jc w:val="both"/>
        <w:rPr>
          <w:color w:val="0070C0"/>
        </w:rPr>
      </w:pPr>
      <w:r w:rsidRPr="00B26C1A">
        <w:rPr>
          <w:color w:val="0070C0"/>
        </w:rPr>
        <w:t>Explore technological innovations in recycling and processing.</w:t>
      </w:r>
    </w:p>
    <w:p w14:paraId="4E1E4CD7" w14:textId="77777777" w:rsidR="005D1D5F" w:rsidRPr="00B26C1A" w:rsidRDefault="005D1D5F" w:rsidP="005D1D5F">
      <w:pPr>
        <w:pStyle w:val="Heading3"/>
        <w:spacing w:line="360" w:lineRule="auto"/>
        <w:jc w:val="both"/>
        <w:rPr>
          <w:rFonts w:ascii="Times New Roman" w:hAnsi="Times New Roman" w:cs="Times New Roman"/>
          <w:color w:val="0070C0"/>
        </w:rPr>
      </w:pPr>
      <w:r w:rsidRPr="00B26C1A">
        <w:rPr>
          <w:rStyle w:val="Strong"/>
          <w:rFonts w:ascii="Times New Roman" w:hAnsi="Times New Roman" w:cs="Times New Roman"/>
          <w:color w:val="0070C0"/>
        </w:rPr>
        <w:lastRenderedPageBreak/>
        <w:t>3. Identify Improvement Opportunities</w:t>
      </w:r>
    </w:p>
    <w:p w14:paraId="7B76B5CF" w14:textId="77777777" w:rsidR="005D1D5F" w:rsidRPr="00B26C1A" w:rsidRDefault="005D1D5F" w:rsidP="005D1D5F">
      <w:pPr>
        <w:numPr>
          <w:ilvl w:val="0"/>
          <w:numId w:val="35"/>
        </w:numPr>
        <w:spacing w:before="240" w:after="100" w:afterAutospacing="1" w:line="276" w:lineRule="auto"/>
        <w:contextualSpacing/>
        <w:jc w:val="both"/>
        <w:rPr>
          <w:color w:val="0070C0"/>
        </w:rPr>
      </w:pPr>
      <w:r w:rsidRPr="00B26C1A">
        <w:rPr>
          <w:rStyle w:val="Strong"/>
          <w:color w:val="0070C0"/>
        </w:rPr>
        <w:t>Update Regulations</w:t>
      </w:r>
      <w:r w:rsidRPr="00B26C1A">
        <w:rPr>
          <w:color w:val="0070C0"/>
        </w:rPr>
        <w:t>: Refine policies to address current challenges and include guidelines for e-waste handling.</w:t>
      </w:r>
    </w:p>
    <w:p w14:paraId="1429C102" w14:textId="77777777" w:rsidR="005D1D5F" w:rsidRPr="00B26C1A" w:rsidRDefault="005D1D5F" w:rsidP="005D1D5F">
      <w:pPr>
        <w:numPr>
          <w:ilvl w:val="0"/>
          <w:numId w:val="35"/>
        </w:numPr>
        <w:spacing w:before="240" w:after="100" w:afterAutospacing="1" w:line="276" w:lineRule="auto"/>
        <w:contextualSpacing/>
        <w:jc w:val="both"/>
        <w:rPr>
          <w:color w:val="0070C0"/>
        </w:rPr>
      </w:pPr>
      <w:r w:rsidRPr="00B26C1A">
        <w:rPr>
          <w:rStyle w:val="Strong"/>
          <w:color w:val="0070C0"/>
        </w:rPr>
        <w:t>Enhance Public Awareness</w:t>
      </w:r>
      <w:r w:rsidRPr="00B26C1A">
        <w:rPr>
          <w:color w:val="0070C0"/>
        </w:rPr>
        <w:t>: Promote recycling and responsible disposal through educational campaigns.</w:t>
      </w:r>
    </w:p>
    <w:p w14:paraId="20DE387A" w14:textId="77777777" w:rsidR="005D1D5F" w:rsidRPr="00B26C1A" w:rsidRDefault="005D1D5F" w:rsidP="005D1D5F">
      <w:pPr>
        <w:numPr>
          <w:ilvl w:val="0"/>
          <w:numId w:val="35"/>
        </w:numPr>
        <w:spacing w:before="240" w:after="100" w:afterAutospacing="1" w:line="276" w:lineRule="auto"/>
        <w:contextualSpacing/>
        <w:jc w:val="both"/>
        <w:rPr>
          <w:color w:val="0070C0"/>
        </w:rPr>
      </w:pPr>
      <w:r w:rsidRPr="00B26C1A">
        <w:rPr>
          <w:rStyle w:val="Strong"/>
          <w:color w:val="0070C0"/>
        </w:rPr>
        <w:t>Improve Infrastructure</w:t>
      </w:r>
      <w:r w:rsidRPr="00B26C1A">
        <w:rPr>
          <w:color w:val="0070C0"/>
        </w:rPr>
        <w:t>: Invest in recycling facilities and advanced technologies.</w:t>
      </w:r>
    </w:p>
    <w:p w14:paraId="0829767E" w14:textId="77777777" w:rsidR="005D1D5F" w:rsidRPr="00B26C1A" w:rsidRDefault="005D1D5F" w:rsidP="005D1D5F">
      <w:pPr>
        <w:numPr>
          <w:ilvl w:val="0"/>
          <w:numId w:val="35"/>
        </w:numPr>
        <w:spacing w:before="240" w:after="100" w:afterAutospacing="1" w:line="276" w:lineRule="auto"/>
        <w:contextualSpacing/>
        <w:jc w:val="both"/>
        <w:rPr>
          <w:color w:val="0070C0"/>
        </w:rPr>
      </w:pPr>
      <w:r w:rsidRPr="00B26C1A">
        <w:rPr>
          <w:rStyle w:val="Strong"/>
          <w:color w:val="0070C0"/>
        </w:rPr>
        <w:t>Foster Industry Participation</w:t>
      </w:r>
      <w:r w:rsidRPr="00B26C1A">
        <w:rPr>
          <w:color w:val="0070C0"/>
        </w:rPr>
        <w:t>: Implement extended producer responsibility (EPR) programs and encourage take-back schemes.</w:t>
      </w:r>
    </w:p>
    <w:p w14:paraId="39B36EE7" w14:textId="77777777" w:rsidR="005D1D5F" w:rsidRPr="00B26C1A" w:rsidRDefault="005D1D5F" w:rsidP="005D1D5F">
      <w:pPr>
        <w:numPr>
          <w:ilvl w:val="0"/>
          <w:numId w:val="35"/>
        </w:numPr>
        <w:spacing w:before="240" w:after="100" w:afterAutospacing="1" w:line="276" w:lineRule="auto"/>
        <w:contextualSpacing/>
        <w:jc w:val="both"/>
        <w:rPr>
          <w:color w:val="0070C0"/>
        </w:rPr>
      </w:pPr>
      <w:r w:rsidRPr="00B26C1A">
        <w:rPr>
          <w:rStyle w:val="Strong"/>
          <w:color w:val="0070C0"/>
        </w:rPr>
        <w:t>Monitor and Evaluate</w:t>
      </w:r>
      <w:r w:rsidRPr="00B26C1A">
        <w:rPr>
          <w:color w:val="0070C0"/>
        </w:rPr>
        <w:t>: Establish a framework to track policy effectiveness and adjust as needed.</w:t>
      </w:r>
    </w:p>
    <w:p w14:paraId="33B2776C" w14:textId="77777777" w:rsidR="005D1D5F" w:rsidRPr="00B26C1A" w:rsidRDefault="005D1D5F" w:rsidP="005D1D5F">
      <w:pPr>
        <w:pStyle w:val="Heading3"/>
        <w:spacing w:line="276" w:lineRule="auto"/>
        <w:contextualSpacing/>
        <w:jc w:val="both"/>
        <w:rPr>
          <w:rFonts w:ascii="Times New Roman" w:hAnsi="Times New Roman" w:cs="Times New Roman"/>
          <w:color w:val="0070C0"/>
        </w:rPr>
      </w:pPr>
      <w:r w:rsidRPr="00B26C1A">
        <w:rPr>
          <w:rStyle w:val="Strong"/>
          <w:rFonts w:ascii="Times New Roman" w:hAnsi="Times New Roman" w:cs="Times New Roman"/>
          <w:color w:val="0070C0"/>
        </w:rPr>
        <w:t>4. Engage Stakeholders</w:t>
      </w:r>
    </w:p>
    <w:p w14:paraId="609C4C77" w14:textId="77777777" w:rsidR="005D1D5F" w:rsidRPr="00B26C1A" w:rsidRDefault="005D1D5F" w:rsidP="005D1D5F">
      <w:pPr>
        <w:numPr>
          <w:ilvl w:val="0"/>
          <w:numId w:val="36"/>
        </w:numPr>
        <w:spacing w:before="100" w:beforeAutospacing="1" w:after="100" w:afterAutospacing="1" w:line="276" w:lineRule="auto"/>
        <w:contextualSpacing/>
        <w:jc w:val="both"/>
        <w:rPr>
          <w:color w:val="0070C0"/>
        </w:rPr>
      </w:pPr>
      <w:r w:rsidRPr="00B26C1A">
        <w:rPr>
          <w:color w:val="0070C0"/>
        </w:rPr>
        <w:t xml:space="preserve">Involve government, private sector, </w:t>
      </w:r>
      <w:r w:rsidRPr="00B26C1A">
        <w:rPr>
          <w:rStyle w:val="Strong"/>
          <w:color w:val="0070C0"/>
        </w:rPr>
        <w:t>Non-Governmental Organizations</w:t>
      </w:r>
      <w:r w:rsidRPr="00B26C1A">
        <w:rPr>
          <w:b/>
          <w:color w:val="0070C0"/>
        </w:rPr>
        <w:t xml:space="preserve"> </w:t>
      </w:r>
      <w:r w:rsidRPr="00B26C1A">
        <w:rPr>
          <w:color w:val="0070C0"/>
        </w:rPr>
        <w:t>(NGOs), and the public in developing and implementing strategies.</w:t>
      </w:r>
    </w:p>
    <w:p w14:paraId="672E5016" w14:textId="77777777" w:rsidR="005D1D5F" w:rsidRDefault="005D1D5F" w:rsidP="005D1D5F">
      <w:pPr>
        <w:numPr>
          <w:ilvl w:val="0"/>
          <w:numId w:val="36"/>
        </w:numPr>
        <w:spacing w:before="100" w:beforeAutospacing="1" w:after="100" w:afterAutospacing="1" w:line="276" w:lineRule="auto"/>
        <w:contextualSpacing/>
        <w:jc w:val="both"/>
        <w:rPr>
          <w:color w:val="0070C0"/>
        </w:rPr>
      </w:pPr>
      <w:r w:rsidRPr="00B26C1A">
        <w:rPr>
          <w:color w:val="0070C0"/>
        </w:rPr>
        <w:t>Advocate for policy reforms and strengthen collaboration.</w:t>
      </w:r>
    </w:p>
    <w:p w14:paraId="76C35A8B" w14:textId="77777777" w:rsidR="005D1D5F" w:rsidRPr="00B26C1A" w:rsidRDefault="005D1D5F" w:rsidP="005D1D5F">
      <w:pPr>
        <w:spacing w:before="100" w:beforeAutospacing="1" w:after="100" w:afterAutospacing="1" w:line="276" w:lineRule="auto"/>
        <w:ind w:left="720"/>
        <w:contextualSpacing/>
        <w:jc w:val="both"/>
        <w:rPr>
          <w:color w:val="0070C0"/>
        </w:rPr>
      </w:pPr>
    </w:p>
    <w:p w14:paraId="3F757EAE" w14:textId="77777777" w:rsidR="005D1D5F" w:rsidRPr="00886DEB" w:rsidRDefault="005D1D5F" w:rsidP="005D1D5F">
      <w:pPr>
        <w:shd w:val="clear" w:color="auto" w:fill="FFFFFF"/>
        <w:spacing w:line="360" w:lineRule="auto"/>
      </w:pPr>
      <w:r w:rsidRPr="00886DEB">
        <w:t xml:space="preserve">17. What type of Telecom/ICT equipment/component do you import? Indicate the volume of import per year for each product/component …………………. </w:t>
      </w:r>
    </w:p>
    <w:p w14:paraId="1989C08A" w14:textId="77777777" w:rsidR="005D1D5F" w:rsidRDefault="005D1D5F" w:rsidP="005D1D5F">
      <w:pPr>
        <w:shd w:val="clear" w:color="auto" w:fill="FFFFFF"/>
        <w:spacing w:line="360" w:lineRule="auto"/>
      </w:pPr>
      <w:r w:rsidRPr="00886DEB">
        <w:t xml:space="preserve">Country of Import? European Union □ USA □ China □ India □ others  (please specify) </w:t>
      </w:r>
    </w:p>
    <w:p w14:paraId="54AC341D" w14:textId="77777777" w:rsidR="005D1D5F" w:rsidRDefault="005D1D5F" w:rsidP="005D1D5F">
      <w:pPr>
        <w:shd w:val="clear" w:color="auto" w:fill="FFFFFF"/>
        <w:spacing w:line="360" w:lineRule="auto"/>
      </w:pPr>
      <w:r w:rsidRPr="00886DEB">
        <w:t xml:space="preserve">Mode of Importation: □Container □ Trucks □ Buses </w:t>
      </w:r>
    </w:p>
    <w:p w14:paraId="6D582F66" w14:textId="77777777" w:rsidR="005D1D5F" w:rsidRPr="00886DEB" w:rsidRDefault="005D1D5F" w:rsidP="005D1D5F">
      <w:pPr>
        <w:shd w:val="clear" w:color="auto" w:fill="FFFFFF"/>
        <w:spacing w:line="360" w:lineRule="auto"/>
      </w:pPr>
      <w:r w:rsidRPr="00886DEB">
        <w:t>Route of Importation: Sea port □ Airport □ Land Border □</w:t>
      </w:r>
    </w:p>
    <w:p w14:paraId="6B1F475A" w14:textId="77777777" w:rsidR="005D1D5F" w:rsidRPr="00BC35A5" w:rsidRDefault="005D1D5F" w:rsidP="005D1D5F">
      <w:pPr>
        <w:shd w:val="clear" w:color="auto" w:fill="FFFFFF"/>
        <w:spacing w:line="360" w:lineRule="auto"/>
        <w:rPr>
          <w:b/>
          <w:color w:val="0070C0"/>
        </w:rPr>
      </w:pPr>
      <w:r w:rsidRPr="00BC35A5">
        <w:rPr>
          <w:b/>
          <w:color w:val="0070C0"/>
        </w:rPr>
        <w:t xml:space="preserve">Response: </w:t>
      </w:r>
    </w:p>
    <w:p w14:paraId="2A0125BB" w14:textId="77777777" w:rsidR="005D1D5F" w:rsidRPr="00BC35A5" w:rsidRDefault="005D1D5F" w:rsidP="005D1D5F">
      <w:pPr>
        <w:shd w:val="clear" w:color="auto" w:fill="FFFFFF"/>
        <w:spacing w:line="360" w:lineRule="auto"/>
        <w:rPr>
          <w:color w:val="0070C0"/>
        </w:rPr>
      </w:pPr>
      <w:r w:rsidRPr="00BC35A5">
        <w:rPr>
          <w:b/>
          <w:color w:val="0070C0"/>
        </w:rPr>
        <w:t>Country of Import:</w:t>
      </w:r>
      <w:r w:rsidRPr="00BC35A5">
        <w:rPr>
          <w:color w:val="0070C0"/>
        </w:rPr>
        <w:t xml:space="preserve"> European Union, USA, China, Germany, France, UK etc. </w:t>
      </w:r>
    </w:p>
    <w:p w14:paraId="09114F47" w14:textId="77777777" w:rsidR="005D1D5F" w:rsidRPr="00BC35A5" w:rsidRDefault="005D1D5F" w:rsidP="005D1D5F">
      <w:pPr>
        <w:shd w:val="clear" w:color="auto" w:fill="FFFFFF"/>
        <w:spacing w:line="360" w:lineRule="auto"/>
        <w:rPr>
          <w:color w:val="0070C0"/>
        </w:rPr>
      </w:pPr>
      <w:r w:rsidRPr="00BC35A5">
        <w:rPr>
          <w:color w:val="0070C0"/>
        </w:rPr>
        <w:t xml:space="preserve"> </w:t>
      </w:r>
      <w:r w:rsidRPr="00BC35A5">
        <w:rPr>
          <w:b/>
          <w:color w:val="0070C0"/>
        </w:rPr>
        <w:t>Mode of Importation:</w:t>
      </w:r>
      <w:r w:rsidRPr="00BC35A5">
        <w:rPr>
          <w:color w:val="0070C0"/>
        </w:rPr>
        <w:t xml:space="preserve"> Container and Trucks </w:t>
      </w:r>
    </w:p>
    <w:p w14:paraId="781B102F" w14:textId="77777777" w:rsidR="005D1D5F" w:rsidRPr="00BC35A5" w:rsidRDefault="005D1D5F" w:rsidP="005D1D5F">
      <w:pPr>
        <w:shd w:val="clear" w:color="auto" w:fill="FFFFFF"/>
        <w:spacing w:line="360" w:lineRule="auto"/>
        <w:rPr>
          <w:color w:val="0070C0"/>
        </w:rPr>
      </w:pPr>
      <w:r w:rsidRPr="00BC35A5">
        <w:rPr>
          <w:b/>
          <w:color w:val="0070C0"/>
        </w:rPr>
        <w:t xml:space="preserve"> Route of Importation:</w:t>
      </w:r>
      <w:r w:rsidRPr="00BC35A5">
        <w:rPr>
          <w:color w:val="0070C0"/>
        </w:rPr>
        <w:t xml:space="preserve"> Sea port, Airport and Land Border </w:t>
      </w:r>
    </w:p>
    <w:p w14:paraId="4148E086" w14:textId="77777777" w:rsidR="005D1D5F" w:rsidRPr="00BC35A5" w:rsidRDefault="005D1D5F" w:rsidP="005D1D5F">
      <w:pPr>
        <w:shd w:val="clear" w:color="auto" w:fill="FFFFFF"/>
        <w:spacing w:line="360" w:lineRule="auto"/>
        <w:rPr>
          <w:color w:val="0070C0"/>
        </w:rPr>
      </w:pPr>
    </w:p>
    <w:p w14:paraId="23DA3B7D" w14:textId="77777777" w:rsidR="005D1D5F" w:rsidRPr="00BC35A5" w:rsidRDefault="005D1D5F" w:rsidP="005D1D5F">
      <w:pPr>
        <w:shd w:val="clear" w:color="auto" w:fill="FFFFFF"/>
        <w:spacing w:line="360" w:lineRule="auto"/>
        <w:jc w:val="both"/>
        <w:rPr>
          <w:rStyle w:val="Hyperlink"/>
          <w:color w:val="0070C0"/>
        </w:rPr>
      </w:pPr>
      <w:r w:rsidRPr="00BC35A5">
        <w:rPr>
          <w:color w:val="0070C0"/>
        </w:rPr>
        <w:t xml:space="preserve">In June 2024, the country's overall telecom imports experienced a significant year-on-year growth of 232%, reaching USD 320.094 million, up from USD 96.415 million in June 2023. </w:t>
      </w:r>
    </w:p>
    <w:p w14:paraId="0628F6D7" w14:textId="77777777" w:rsidR="005D1D5F" w:rsidRPr="00886DEB" w:rsidRDefault="005D1D5F" w:rsidP="005D1D5F">
      <w:pPr>
        <w:shd w:val="clear" w:color="auto" w:fill="FFFFFF"/>
        <w:spacing w:line="360" w:lineRule="auto"/>
      </w:pPr>
    </w:p>
    <w:p w14:paraId="6C925412" w14:textId="77777777" w:rsidR="005D1D5F" w:rsidRPr="00886DEB" w:rsidRDefault="005D1D5F" w:rsidP="005D1D5F">
      <w:pPr>
        <w:shd w:val="clear" w:color="auto" w:fill="FFFFFF"/>
        <w:spacing w:line="360" w:lineRule="auto"/>
      </w:pPr>
      <w:r w:rsidRPr="00886DEB">
        <w:t xml:space="preserve">18. Do you import any second- hand product/component(s)? </w:t>
      </w:r>
    </w:p>
    <w:p w14:paraId="44B018B2" w14:textId="77777777" w:rsidR="005D1D5F" w:rsidRPr="00886DEB" w:rsidRDefault="005D1D5F" w:rsidP="005D1D5F">
      <w:pPr>
        <w:shd w:val="clear" w:color="auto" w:fill="FFFFFF"/>
        <w:spacing w:line="360" w:lineRule="auto"/>
      </w:pPr>
      <w:r w:rsidRPr="00886DEB">
        <w:t>Yes □ No □</w:t>
      </w:r>
    </w:p>
    <w:p w14:paraId="32B03CB5" w14:textId="77777777" w:rsidR="005D1D5F" w:rsidRPr="00886DEB" w:rsidRDefault="005D1D5F" w:rsidP="005D1D5F">
      <w:pPr>
        <w:shd w:val="clear" w:color="auto" w:fill="FFFFFF"/>
        <w:spacing w:line="360" w:lineRule="auto"/>
      </w:pPr>
      <w:r w:rsidRPr="00886DEB">
        <w:t>If yes, which product(s)/component(s)? From which country? European Union □ USA □ others (please specify)………………………………………</w:t>
      </w:r>
      <w:proofErr w:type="gramStart"/>
      <w:r w:rsidRPr="00886DEB">
        <w:t>…..</w:t>
      </w:r>
      <w:proofErr w:type="gramEnd"/>
    </w:p>
    <w:p w14:paraId="2E15AFA4" w14:textId="77777777" w:rsidR="005D1D5F" w:rsidRPr="00BC35A5" w:rsidRDefault="005D1D5F" w:rsidP="005D1D5F">
      <w:pPr>
        <w:spacing w:before="100" w:beforeAutospacing="1" w:after="100" w:afterAutospacing="1" w:line="276" w:lineRule="auto"/>
        <w:jc w:val="both"/>
        <w:rPr>
          <w:color w:val="0070C0"/>
        </w:rPr>
      </w:pPr>
      <w:r w:rsidRPr="00BC35A5">
        <w:rPr>
          <w:b/>
          <w:color w:val="0070C0"/>
        </w:rPr>
        <w:t xml:space="preserve">Response: </w:t>
      </w:r>
      <w:r w:rsidRPr="00BC35A5">
        <w:rPr>
          <w:color w:val="0070C0"/>
        </w:rPr>
        <w:t xml:space="preserve">Yes, Pakistan does import second-hand Telecom/ICT components and equipment. While new equipment is often preferred for the latest features and performance, second-hand items can be a more cost-effective option for certain applications, especially in smaller businesses or organizations with limited budgets. </w:t>
      </w:r>
    </w:p>
    <w:p w14:paraId="10FFEFC9" w14:textId="77777777" w:rsidR="005D1D5F" w:rsidRPr="00BC35A5" w:rsidRDefault="005D1D5F" w:rsidP="005D1D5F">
      <w:pPr>
        <w:spacing w:before="100" w:beforeAutospacing="1" w:after="100" w:afterAutospacing="1" w:line="276" w:lineRule="auto"/>
        <w:jc w:val="both"/>
        <w:rPr>
          <w:color w:val="0070C0"/>
        </w:rPr>
      </w:pPr>
      <w:r w:rsidRPr="00BC35A5">
        <w:rPr>
          <w:rFonts w:eastAsia="Times New Roman"/>
          <w:color w:val="0070C0"/>
        </w:rPr>
        <w:lastRenderedPageBreak/>
        <w:t>Here are some examples of second-hand Telecom/ICT components and equipment that is imported by Pakistan:</w:t>
      </w:r>
    </w:p>
    <w:p w14:paraId="459EB741" w14:textId="77777777" w:rsidR="005D1D5F" w:rsidRPr="00BC35A5" w:rsidRDefault="005D1D5F" w:rsidP="005D1D5F">
      <w:pPr>
        <w:numPr>
          <w:ilvl w:val="0"/>
          <w:numId w:val="37"/>
        </w:numPr>
        <w:spacing w:before="240" w:after="100" w:afterAutospacing="1" w:line="276" w:lineRule="auto"/>
        <w:jc w:val="both"/>
        <w:rPr>
          <w:rFonts w:eastAsia="Times New Roman"/>
          <w:color w:val="0070C0"/>
        </w:rPr>
      </w:pPr>
      <w:r w:rsidRPr="00BC35A5">
        <w:rPr>
          <w:rFonts w:eastAsia="Times New Roman"/>
          <w:b/>
          <w:bCs/>
          <w:color w:val="0070C0"/>
        </w:rPr>
        <w:t>Servers and Data Storage:</w:t>
      </w:r>
      <w:r w:rsidRPr="00BC35A5">
        <w:rPr>
          <w:rFonts w:eastAsia="Times New Roman"/>
          <w:color w:val="0070C0"/>
        </w:rPr>
        <w:t xml:space="preserve"> Used servers and storage devices can be a viable option for organizations looking to establish or expand their </w:t>
      </w:r>
      <w:r w:rsidRPr="00BC35A5">
        <w:rPr>
          <w:color w:val="0070C0"/>
        </w:rPr>
        <w:t>Information Technology</w:t>
      </w:r>
      <w:r w:rsidRPr="00BC35A5">
        <w:rPr>
          <w:rFonts w:eastAsia="Times New Roman"/>
          <w:color w:val="0070C0"/>
        </w:rPr>
        <w:t xml:space="preserve"> infrastructure without the high upfront costs of new equipment.</w:t>
      </w:r>
    </w:p>
    <w:p w14:paraId="74E90C28" w14:textId="77777777" w:rsidR="005D1D5F" w:rsidRPr="00BC35A5" w:rsidRDefault="005D1D5F" w:rsidP="005D1D5F">
      <w:pPr>
        <w:numPr>
          <w:ilvl w:val="0"/>
          <w:numId w:val="37"/>
        </w:numPr>
        <w:spacing w:before="240" w:after="100" w:afterAutospacing="1" w:line="276" w:lineRule="auto"/>
        <w:jc w:val="both"/>
        <w:rPr>
          <w:rFonts w:eastAsia="Times New Roman"/>
          <w:color w:val="0070C0"/>
        </w:rPr>
      </w:pPr>
      <w:r w:rsidRPr="00BC35A5">
        <w:rPr>
          <w:rFonts w:eastAsia="Times New Roman"/>
          <w:b/>
          <w:bCs/>
          <w:color w:val="0070C0"/>
        </w:rPr>
        <w:t>Network Equipment:</w:t>
      </w:r>
      <w:r w:rsidRPr="00BC35A5">
        <w:rPr>
          <w:rFonts w:eastAsia="Times New Roman"/>
          <w:color w:val="0070C0"/>
        </w:rPr>
        <w:t xml:space="preserve"> Second-hand network switches, routers, and firewalls may be imported, especially for smaller networks or as temporary solutions.</w:t>
      </w:r>
    </w:p>
    <w:p w14:paraId="2B8448AD" w14:textId="77777777" w:rsidR="005D1D5F" w:rsidRPr="00BC35A5" w:rsidRDefault="005D1D5F" w:rsidP="005D1D5F">
      <w:pPr>
        <w:numPr>
          <w:ilvl w:val="0"/>
          <w:numId w:val="37"/>
        </w:numPr>
        <w:spacing w:before="240" w:after="100" w:afterAutospacing="1" w:line="276" w:lineRule="auto"/>
        <w:jc w:val="both"/>
        <w:rPr>
          <w:rFonts w:eastAsia="Times New Roman"/>
          <w:color w:val="0070C0"/>
        </w:rPr>
      </w:pPr>
      <w:r w:rsidRPr="00BC35A5">
        <w:rPr>
          <w:rFonts w:eastAsia="Times New Roman"/>
          <w:b/>
          <w:bCs/>
          <w:color w:val="0070C0"/>
        </w:rPr>
        <w:t>Telecom Testing Equipment:</w:t>
      </w:r>
      <w:r w:rsidRPr="00BC35A5">
        <w:rPr>
          <w:rFonts w:eastAsia="Times New Roman"/>
          <w:color w:val="0070C0"/>
        </w:rPr>
        <w:t xml:space="preserve"> Used testing equipment can be a cost-effective way for network operators to maintain and troubleshoot their infrastructure.</w:t>
      </w:r>
    </w:p>
    <w:p w14:paraId="0CE4EF4A" w14:textId="77777777" w:rsidR="005D1D5F" w:rsidRPr="00BC35A5" w:rsidRDefault="005D1D5F" w:rsidP="005D1D5F">
      <w:pPr>
        <w:numPr>
          <w:ilvl w:val="0"/>
          <w:numId w:val="37"/>
        </w:numPr>
        <w:spacing w:before="240" w:after="100" w:afterAutospacing="1" w:line="276" w:lineRule="auto"/>
        <w:jc w:val="both"/>
        <w:rPr>
          <w:rFonts w:eastAsia="Times New Roman"/>
          <w:color w:val="0070C0"/>
        </w:rPr>
      </w:pPr>
      <w:r w:rsidRPr="00BC35A5">
        <w:rPr>
          <w:rFonts w:eastAsia="Times New Roman"/>
          <w:b/>
          <w:bCs/>
          <w:color w:val="0070C0"/>
        </w:rPr>
        <w:t>Mobile Phones and Accessories:</w:t>
      </w:r>
      <w:r w:rsidRPr="00BC35A5">
        <w:rPr>
          <w:rFonts w:eastAsia="Times New Roman"/>
          <w:color w:val="0070C0"/>
        </w:rPr>
        <w:t xml:space="preserve"> While new smartphones are popular, second-hand models can be a more affordable option for consumers.</w:t>
      </w:r>
    </w:p>
    <w:p w14:paraId="45BCA693" w14:textId="77777777" w:rsidR="005D1D5F" w:rsidRPr="00BC35A5" w:rsidRDefault="005D1D5F" w:rsidP="005D1D5F">
      <w:pPr>
        <w:spacing w:before="100" w:beforeAutospacing="1" w:after="100" w:afterAutospacing="1" w:line="276" w:lineRule="auto"/>
        <w:jc w:val="both"/>
        <w:rPr>
          <w:rFonts w:eastAsia="Times New Roman"/>
          <w:color w:val="0070C0"/>
        </w:rPr>
      </w:pPr>
      <w:r w:rsidRPr="00BC35A5">
        <w:rPr>
          <w:rFonts w:eastAsia="Times New Roman"/>
          <w:b/>
          <w:bCs/>
          <w:color w:val="0070C0"/>
        </w:rPr>
        <w:t>Countries of Origin:</w:t>
      </w:r>
    </w:p>
    <w:p w14:paraId="714F342F" w14:textId="77777777" w:rsidR="005D1D5F" w:rsidRPr="00BC35A5" w:rsidRDefault="005D1D5F" w:rsidP="005D1D5F">
      <w:pPr>
        <w:numPr>
          <w:ilvl w:val="0"/>
          <w:numId w:val="38"/>
        </w:numPr>
        <w:spacing w:before="100" w:beforeAutospacing="1" w:after="100" w:afterAutospacing="1" w:line="276" w:lineRule="auto"/>
        <w:jc w:val="both"/>
        <w:rPr>
          <w:rFonts w:eastAsia="Times New Roman"/>
          <w:color w:val="0070C0"/>
        </w:rPr>
      </w:pPr>
      <w:r w:rsidRPr="00BC35A5">
        <w:rPr>
          <w:rFonts w:eastAsia="Times New Roman"/>
          <w:b/>
          <w:bCs/>
          <w:color w:val="0070C0"/>
        </w:rPr>
        <w:t>USA:</w:t>
      </w:r>
      <w:r w:rsidRPr="00BC35A5">
        <w:rPr>
          <w:rFonts w:eastAsia="Times New Roman"/>
          <w:color w:val="0070C0"/>
        </w:rPr>
        <w:t xml:space="preserve"> A significant source of used IT equipment, including servers, storage devices, and networking components.</w:t>
      </w:r>
    </w:p>
    <w:p w14:paraId="0691E6AA" w14:textId="77777777" w:rsidR="005D1D5F" w:rsidRPr="00BC35A5" w:rsidRDefault="005D1D5F" w:rsidP="005D1D5F">
      <w:pPr>
        <w:numPr>
          <w:ilvl w:val="0"/>
          <w:numId w:val="41"/>
        </w:numPr>
        <w:spacing w:before="240" w:after="100" w:afterAutospacing="1" w:line="276" w:lineRule="auto"/>
        <w:jc w:val="both"/>
        <w:rPr>
          <w:rFonts w:eastAsia="Times New Roman"/>
          <w:color w:val="0070C0"/>
        </w:rPr>
      </w:pPr>
      <w:r w:rsidRPr="00BC35A5">
        <w:rPr>
          <w:rFonts w:eastAsia="Times New Roman"/>
          <w:b/>
          <w:bCs/>
          <w:color w:val="0070C0"/>
        </w:rPr>
        <w:t>European Union:</w:t>
      </w:r>
      <w:r w:rsidRPr="00BC35A5">
        <w:rPr>
          <w:rFonts w:eastAsia="Times New Roman"/>
          <w:color w:val="0070C0"/>
        </w:rPr>
        <w:t xml:space="preserve"> Countries like Germany, the UK, and France may export used Telecom/ICT equipment.</w:t>
      </w:r>
    </w:p>
    <w:p w14:paraId="264AB757" w14:textId="77777777" w:rsidR="005D1D5F" w:rsidRPr="00BC35A5" w:rsidRDefault="005D1D5F" w:rsidP="005D1D5F">
      <w:pPr>
        <w:pStyle w:val="ListParagraph"/>
        <w:numPr>
          <w:ilvl w:val="0"/>
          <w:numId w:val="38"/>
        </w:numPr>
        <w:autoSpaceDE w:val="0"/>
        <w:autoSpaceDN w:val="0"/>
        <w:spacing w:before="240" w:after="100" w:afterAutospacing="1" w:line="276" w:lineRule="auto"/>
        <w:rPr>
          <w:rFonts w:eastAsia="Times New Roman"/>
          <w:color w:val="0070C0"/>
        </w:rPr>
      </w:pPr>
      <w:r w:rsidRPr="00BC35A5">
        <w:rPr>
          <w:rFonts w:eastAsia="Times New Roman"/>
          <w:b/>
          <w:bCs/>
          <w:color w:val="0070C0"/>
        </w:rPr>
        <w:t>Japan</w:t>
      </w:r>
      <w:r w:rsidRPr="00BC35A5">
        <w:rPr>
          <w:rFonts w:eastAsia="Times New Roman"/>
          <w:color w:val="0070C0"/>
        </w:rPr>
        <w:t>: Japan is renowned for its high-quality electronics, and second-hand Telecom/ICT equipment from Japan can be highly valued. Used components such as servers, storage devices, and networking equipment from Japan are often considered reliable and well-maintained.</w:t>
      </w:r>
    </w:p>
    <w:p w14:paraId="1B684532" w14:textId="77777777" w:rsidR="005D1D5F" w:rsidRPr="00BC35A5" w:rsidRDefault="005D1D5F" w:rsidP="005D1D5F">
      <w:pPr>
        <w:pStyle w:val="ListParagraph"/>
        <w:numPr>
          <w:ilvl w:val="0"/>
          <w:numId w:val="38"/>
        </w:numPr>
        <w:autoSpaceDE w:val="0"/>
        <w:autoSpaceDN w:val="0"/>
        <w:spacing w:before="240" w:after="100" w:afterAutospacing="1" w:line="276" w:lineRule="auto"/>
        <w:rPr>
          <w:rFonts w:eastAsia="Times New Roman"/>
          <w:color w:val="0070C0"/>
        </w:rPr>
      </w:pPr>
      <w:r w:rsidRPr="00BC35A5">
        <w:rPr>
          <w:rFonts w:eastAsia="Times New Roman"/>
          <w:b/>
          <w:bCs/>
          <w:color w:val="0070C0"/>
        </w:rPr>
        <w:t>Australia</w:t>
      </w:r>
      <w:r w:rsidRPr="00BC35A5">
        <w:rPr>
          <w:rFonts w:eastAsia="Times New Roman"/>
          <w:color w:val="0070C0"/>
        </w:rPr>
        <w:t>: Used Telecom/ICT components and equipment from Australia can include a range of items such as servers, networking gear, and mobile phones. Australia's equipment may be sought after for its quality and reliability.</w:t>
      </w:r>
    </w:p>
    <w:p w14:paraId="0A3358AC" w14:textId="77777777" w:rsidR="005D1D5F" w:rsidRPr="00BC35A5" w:rsidRDefault="005D1D5F" w:rsidP="005D1D5F">
      <w:pPr>
        <w:pStyle w:val="ListParagraph"/>
        <w:numPr>
          <w:ilvl w:val="0"/>
          <w:numId w:val="38"/>
        </w:numPr>
        <w:autoSpaceDE w:val="0"/>
        <w:autoSpaceDN w:val="0"/>
        <w:spacing w:before="240" w:after="100" w:afterAutospacing="1" w:line="276" w:lineRule="auto"/>
        <w:rPr>
          <w:rFonts w:eastAsia="Times New Roman"/>
          <w:color w:val="0070C0"/>
        </w:rPr>
      </w:pPr>
      <w:r w:rsidRPr="00BC35A5">
        <w:rPr>
          <w:rFonts w:eastAsia="Times New Roman"/>
          <w:b/>
          <w:bCs/>
          <w:color w:val="0070C0"/>
        </w:rPr>
        <w:t>South Korea</w:t>
      </w:r>
      <w:r w:rsidRPr="00BC35A5">
        <w:rPr>
          <w:rFonts w:eastAsia="Times New Roman"/>
          <w:color w:val="0070C0"/>
        </w:rPr>
        <w:t>: South Korea is another potential source for second-hand Telecom/ICT equipment. Items from South Korea might include network devices and other components known for their advanced technology and durability.</w:t>
      </w:r>
    </w:p>
    <w:p w14:paraId="6EDD793A" w14:textId="77777777" w:rsidR="005D1D5F" w:rsidRPr="00886DEB" w:rsidRDefault="005D1D5F" w:rsidP="005D1D5F">
      <w:pPr>
        <w:shd w:val="clear" w:color="auto" w:fill="FFFFFF"/>
        <w:spacing w:line="360" w:lineRule="auto"/>
      </w:pPr>
      <w:r w:rsidRPr="00886DEB">
        <w:t>19. Stakeholder’s responsibilities</w:t>
      </w:r>
    </w:p>
    <w:p w14:paraId="41808F7F" w14:textId="77777777" w:rsidR="005D1D5F" w:rsidRPr="00BC35A5" w:rsidRDefault="005D1D5F" w:rsidP="005D1D5F">
      <w:pPr>
        <w:spacing w:line="276" w:lineRule="auto"/>
        <w:rPr>
          <w:rFonts w:eastAsia="Times New Roman"/>
          <w:color w:val="0070C0"/>
        </w:rPr>
      </w:pPr>
      <w:r w:rsidRPr="00BC35A5">
        <w:rPr>
          <w:rFonts w:eastAsia="Times New Roman"/>
          <w:b/>
          <w:color w:val="0070C0"/>
        </w:rPr>
        <w:t>Response:</w:t>
      </w:r>
      <w:r>
        <w:rPr>
          <w:rFonts w:eastAsia="Times New Roman"/>
          <w:color w:val="0070C0"/>
        </w:rPr>
        <w:t xml:space="preserve"> </w:t>
      </w:r>
      <w:r w:rsidRPr="00BC35A5">
        <w:rPr>
          <w:rFonts w:eastAsia="Times New Roman"/>
          <w:color w:val="0070C0"/>
        </w:rPr>
        <w:t>Stakeholder’s responsibilities</w:t>
      </w:r>
      <w:r>
        <w:rPr>
          <w:rFonts w:eastAsia="Times New Roman"/>
          <w:color w:val="0070C0"/>
        </w:rPr>
        <w:t xml:space="preserve"> are as under:</w:t>
      </w:r>
    </w:p>
    <w:p w14:paraId="7C0DC47D" w14:textId="77777777" w:rsidR="005D1D5F" w:rsidRPr="00BC35A5" w:rsidRDefault="005D1D5F" w:rsidP="005D1D5F">
      <w:pPr>
        <w:pStyle w:val="ListParagraph"/>
        <w:numPr>
          <w:ilvl w:val="0"/>
          <w:numId w:val="38"/>
        </w:numPr>
        <w:autoSpaceDE w:val="0"/>
        <w:autoSpaceDN w:val="0"/>
        <w:spacing w:line="276" w:lineRule="auto"/>
        <w:rPr>
          <w:rFonts w:eastAsia="Times New Roman"/>
          <w:color w:val="0070C0"/>
        </w:rPr>
      </w:pPr>
      <w:r w:rsidRPr="00BC35A5">
        <w:rPr>
          <w:rFonts w:eastAsia="Times New Roman"/>
          <w:b/>
          <w:color w:val="0070C0"/>
        </w:rPr>
        <w:t>Government</w:t>
      </w:r>
      <w:r w:rsidRPr="00BC35A5">
        <w:rPr>
          <w:rFonts w:eastAsia="Times New Roman"/>
          <w:color w:val="0070C0"/>
        </w:rPr>
        <w:t xml:space="preserve"> and regulatory bodies develop and enforce comprehensive regulations for e-waste management, promote sustainable practices, and provide incentives. They shall also monitor compliance and take action against violations.</w:t>
      </w:r>
    </w:p>
    <w:p w14:paraId="3737E8F2" w14:textId="77777777" w:rsidR="005D1D5F" w:rsidRPr="00BC35A5" w:rsidRDefault="005D1D5F" w:rsidP="005D1D5F">
      <w:pPr>
        <w:pStyle w:val="ListParagraph"/>
        <w:numPr>
          <w:ilvl w:val="0"/>
          <w:numId w:val="38"/>
        </w:numPr>
        <w:autoSpaceDE w:val="0"/>
        <w:autoSpaceDN w:val="0"/>
        <w:spacing w:line="276" w:lineRule="auto"/>
        <w:rPr>
          <w:rFonts w:eastAsia="Times New Roman"/>
          <w:color w:val="0070C0"/>
        </w:rPr>
      </w:pPr>
      <w:r w:rsidRPr="00BC35A5">
        <w:rPr>
          <w:rFonts w:eastAsia="Times New Roman"/>
          <w:b/>
          <w:color w:val="0070C0"/>
        </w:rPr>
        <w:t>Manufacturers</w:t>
      </w:r>
      <w:r w:rsidRPr="00BC35A5">
        <w:rPr>
          <w:rFonts w:eastAsia="Times New Roman"/>
          <w:color w:val="0070C0"/>
        </w:rPr>
        <w:t xml:space="preserve"> implement Extended Producer Responsibility (EPR) schemes, design eco-friendly products, and offer take-back programs. They are responsible for ensuring ethical and environmentally sustainable supply chains.</w:t>
      </w:r>
    </w:p>
    <w:p w14:paraId="76F0575D" w14:textId="77777777" w:rsidR="005D1D5F" w:rsidRPr="00BC35A5" w:rsidRDefault="005D1D5F" w:rsidP="005D1D5F">
      <w:pPr>
        <w:pStyle w:val="ListParagraph"/>
        <w:numPr>
          <w:ilvl w:val="0"/>
          <w:numId w:val="38"/>
        </w:numPr>
        <w:autoSpaceDE w:val="0"/>
        <w:autoSpaceDN w:val="0"/>
        <w:spacing w:line="276" w:lineRule="auto"/>
        <w:rPr>
          <w:rFonts w:eastAsia="Times New Roman"/>
          <w:color w:val="0070C0"/>
        </w:rPr>
      </w:pPr>
      <w:r w:rsidRPr="00BC35A5">
        <w:rPr>
          <w:rFonts w:eastAsia="Times New Roman"/>
          <w:b/>
          <w:color w:val="0070C0"/>
        </w:rPr>
        <w:t>Consumers</w:t>
      </w:r>
      <w:r w:rsidRPr="00BC35A5">
        <w:rPr>
          <w:rFonts w:eastAsia="Times New Roman"/>
          <w:color w:val="0070C0"/>
        </w:rPr>
        <w:t xml:space="preserve"> should dispose of e-waste responsibly, be aware of environmental impacts, and consider the environmental footprint of products when making purchasing decisions.</w:t>
      </w:r>
    </w:p>
    <w:p w14:paraId="7D54879D" w14:textId="77777777" w:rsidR="005D1D5F" w:rsidRPr="00886DEB" w:rsidRDefault="005D1D5F" w:rsidP="005D1D5F">
      <w:pPr>
        <w:shd w:val="clear" w:color="auto" w:fill="FFFFFF"/>
        <w:spacing w:line="276" w:lineRule="auto"/>
        <w:rPr>
          <w:rFonts w:eastAsia="Times New Roman"/>
          <w:color w:val="000000"/>
          <w:szCs w:val="22"/>
        </w:rPr>
      </w:pPr>
      <w:r w:rsidRPr="00886DEB">
        <w:rPr>
          <w:rFonts w:eastAsia="Times New Roman"/>
          <w:color w:val="000000"/>
          <w:szCs w:val="22"/>
        </w:rPr>
        <w:lastRenderedPageBreak/>
        <w:t>20. Recommendations.</w:t>
      </w:r>
    </w:p>
    <w:p w14:paraId="2EE3838E" w14:textId="77777777" w:rsidR="005D1D5F" w:rsidRPr="00BC35A5" w:rsidRDefault="005D1D5F" w:rsidP="005D1D5F">
      <w:pPr>
        <w:pStyle w:val="NormalWeb"/>
        <w:spacing w:line="276" w:lineRule="auto"/>
        <w:jc w:val="both"/>
        <w:rPr>
          <w:rStyle w:val="Strong"/>
          <w:b w:val="0"/>
          <w:bCs w:val="0"/>
          <w:color w:val="0070C0"/>
        </w:rPr>
      </w:pPr>
      <w:r w:rsidRPr="00BC35A5">
        <w:rPr>
          <w:rStyle w:val="Strong"/>
          <w:color w:val="0070C0"/>
        </w:rPr>
        <w:t>Response:</w:t>
      </w:r>
      <w:r>
        <w:rPr>
          <w:rStyle w:val="Strong"/>
          <w:color w:val="0070C0"/>
        </w:rPr>
        <w:t xml:space="preserve"> The recommendations are as under:</w:t>
      </w:r>
    </w:p>
    <w:p w14:paraId="693A9941" w14:textId="77777777" w:rsidR="005D1D5F" w:rsidRPr="00BC35A5" w:rsidRDefault="005D1D5F" w:rsidP="005D1D5F">
      <w:pPr>
        <w:pStyle w:val="NormalWeb"/>
        <w:numPr>
          <w:ilvl w:val="0"/>
          <w:numId w:val="32"/>
        </w:numPr>
        <w:spacing w:line="276" w:lineRule="auto"/>
        <w:jc w:val="both"/>
        <w:rPr>
          <w:color w:val="0070C0"/>
        </w:rPr>
      </w:pPr>
      <w:r w:rsidRPr="00BC35A5">
        <w:rPr>
          <w:rStyle w:val="Strong"/>
          <w:rFonts w:eastAsia="BatangChe"/>
          <w:color w:val="0070C0"/>
        </w:rPr>
        <w:t>Policy and Regulation:</w:t>
      </w:r>
      <w:r w:rsidRPr="00BC35A5">
        <w:rPr>
          <w:color w:val="0070C0"/>
        </w:rPr>
        <w:t xml:space="preserve"> Introducing and monitoring policies, laws, and regulations explicitly focusing on e-waste is fundamental. This establishes a legal framework for all stakeholders.</w:t>
      </w:r>
    </w:p>
    <w:p w14:paraId="08163513" w14:textId="77777777" w:rsidR="005D1D5F" w:rsidRPr="00BC35A5" w:rsidRDefault="005D1D5F" w:rsidP="005D1D5F">
      <w:pPr>
        <w:pStyle w:val="NormalWeb"/>
        <w:numPr>
          <w:ilvl w:val="0"/>
          <w:numId w:val="32"/>
        </w:numPr>
        <w:spacing w:line="276" w:lineRule="auto"/>
        <w:jc w:val="both"/>
        <w:rPr>
          <w:color w:val="0070C0"/>
        </w:rPr>
      </w:pPr>
      <w:r w:rsidRPr="00BC35A5">
        <w:rPr>
          <w:rStyle w:val="Strong"/>
          <w:rFonts w:eastAsia="BatangChe"/>
          <w:color w:val="0070C0"/>
        </w:rPr>
        <w:t>Data Management:</w:t>
      </w:r>
      <w:r w:rsidRPr="00BC35A5">
        <w:rPr>
          <w:color w:val="0070C0"/>
        </w:rPr>
        <w:t xml:space="preserve"> Recording and updating data on imports and exports of e-waste is vital for tracking trends, conducting research, and improving management practices.</w:t>
      </w:r>
    </w:p>
    <w:p w14:paraId="56FEC0F0" w14:textId="77777777" w:rsidR="005D1D5F" w:rsidRPr="00BC35A5" w:rsidRDefault="005D1D5F" w:rsidP="005D1D5F">
      <w:pPr>
        <w:pStyle w:val="NormalWeb"/>
        <w:numPr>
          <w:ilvl w:val="0"/>
          <w:numId w:val="32"/>
        </w:numPr>
        <w:spacing w:line="276" w:lineRule="auto"/>
        <w:jc w:val="both"/>
        <w:rPr>
          <w:color w:val="0070C0"/>
        </w:rPr>
      </w:pPr>
      <w:r w:rsidRPr="00BC35A5">
        <w:rPr>
          <w:rStyle w:val="Strong"/>
          <w:rFonts w:eastAsia="BatangChe"/>
          <w:color w:val="0070C0"/>
        </w:rPr>
        <w:t>Support for the Informal Sector:</w:t>
      </w:r>
      <w:r w:rsidRPr="00BC35A5">
        <w:rPr>
          <w:color w:val="0070C0"/>
        </w:rPr>
        <w:t xml:space="preserve"> Upgrading the informal e-waste sector through capacity-building initiatives is crucial as this sector often handles a significant portion of e-waste but lacks the resources to do so safely and efficiently.</w:t>
      </w:r>
    </w:p>
    <w:p w14:paraId="063CA962" w14:textId="77777777" w:rsidR="005D1D5F" w:rsidRPr="00BC35A5" w:rsidRDefault="005D1D5F" w:rsidP="005D1D5F">
      <w:pPr>
        <w:pStyle w:val="NormalWeb"/>
        <w:numPr>
          <w:ilvl w:val="0"/>
          <w:numId w:val="32"/>
        </w:numPr>
        <w:spacing w:line="276" w:lineRule="auto"/>
        <w:jc w:val="both"/>
        <w:rPr>
          <w:color w:val="0070C0"/>
        </w:rPr>
      </w:pPr>
      <w:r w:rsidRPr="00BC35A5">
        <w:rPr>
          <w:rStyle w:val="Strong"/>
          <w:rFonts w:eastAsia="BatangChe"/>
          <w:color w:val="0070C0"/>
        </w:rPr>
        <w:t>Comparative Analysis for System Formulation:</w:t>
      </w:r>
      <w:r w:rsidRPr="00BC35A5">
        <w:rPr>
          <w:color w:val="0070C0"/>
        </w:rPr>
        <w:t xml:space="preserve"> Formulating the e-waste management system based on comparative analysis using social, economic, and life cycle assessments ensures that the system is tailored to local needs and sustainable.</w:t>
      </w:r>
    </w:p>
    <w:p w14:paraId="603AC12F" w14:textId="77777777" w:rsidR="005D1D5F" w:rsidRPr="00BC35A5" w:rsidRDefault="005D1D5F" w:rsidP="005D1D5F">
      <w:pPr>
        <w:pStyle w:val="NormalWeb"/>
        <w:numPr>
          <w:ilvl w:val="0"/>
          <w:numId w:val="32"/>
        </w:numPr>
        <w:spacing w:line="276" w:lineRule="auto"/>
        <w:jc w:val="both"/>
        <w:rPr>
          <w:color w:val="0070C0"/>
        </w:rPr>
      </w:pPr>
      <w:r w:rsidRPr="00BC35A5">
        <w:rPr>
          <w:rStyle w:val="Strong"/>
          <w:rFonts w:eastAsia="BatangChe"/>
          <w:color w:val="0070C0"/>
        </w:rPr>
        <w:t>Promotion of Formal Recycling:</w:t>
      </w:r>
      <w:r w:rsidRPr="00BC35A5">
        <w:rPr>
          <w:color w:val="0070C0"/>
        </w:rPr>
        <w:t xml:space="preserve"> Promoting formal e-waste recycling with government support is essential for creating an organized, efficient recycling industry.</w:t>
      </w:r>
    </w:p>
    <w:p w14:paraId="491204D6" w14:textId="77777777" w:rsidR="005D1D5F" w:rsidRPr="00BC35A5" w:rsidRDefault="005D1D5F" w:rsidP="005D1D5F">
      <w:pPr>
        <w:pStyle w:val="NormalWeb"/>
        <w:numPr>
          <w:ilvl w:val="0"/>
          <w:numId w:val="32"/>
        </w:numPr>
        <w:spacing w:line="276" w:lineRule="auto"/>
        <w:jc w:val="both"/>
        <w:rPr>
          <w:color w:val="0070C0"/>
        </w:rPr>
      </w:pPr>
      <w:r w:rsidRPr="00BC35A5">
        <w:rPr>
          <w:rStyle w:val="Strong"/>
          <w:rFonts w:eastAsia="BatangChe"/>
          <w:color w:val="0070C0"/>
        </w:rPr>
        <w:t>Environmentally Sound Disposal:</w:t>
      </w:r>
      <w:r w:rsidRPr="00BC35A5">
        <w:rPr>
          <w:color w:val="0070C0"/>
        </w:rPr>
        <w:t xml:space="preserve"> Ensuring hazardous e-waste is disposed of safely at the local level is necessary to prevent environmental damage and public health risks.</w:t>
      </w:r>
    </w:p>
    <w:p w14:paraId="53505AA3" w14:textId="77777777" w:rsidR="005D1D5F" w:rsidRPr="00BC35A5" w:rsidRDefault="005D1D5F" w:rsidP="005D1D5F">
      <w:pPr>
        <w:pStyle w:val="NormalWeb"/>
        <w:numPr>
          <w:ilvl w:val="0"/>
          <w:numId w:val="32"/>
        </w:numPr>
        <w:spacing w:line="276" w:lineRule="auto"/>
        <w:jc w:val="both"/>
        <w:rPr>
          <w:color w:val="0070C0"/>
        </w:rPr>
      </w:pPr>
      <w:r w:rsidRPr="00BC35A5">
        <w:rPr>
          <w:rStyle w:val="Strong"/>
          <w:rFonts w:eastAsia="BatangChe"/>
          <w:color w:val="0070C0"/>
        </w:rPr>
        <w:t>Empowering the Formal Sector:</w:t>
      </w:r>
      <w:r w:rsidRPr="00BC35A5">
        <w:rPr>
          <w:color w:val="0070C0"/>
        </w:rPr>
        <w:t xml:space="preserve"> Empowering the formal sector through training, technical, and financial support, while incentivizing the informal sector, creates a more robust and inclusive e-waste management system.</w:t>
      </w:r>
    </w:p>
    <w:p w14:paraId="4CB1F156" w14:textId="77777777" w:rsidR="005D1D5F" w:rsidRPr="00886DEB" w:rsidRDefault="005D1D5F" w:rsidP="005D1D5F">
      <w:pPr>
        <w:pStyle w:val="NormalWeb"/>
        <w:numPr>
          <w:ilvl w:val="0"/>
          <w:numId w:val="32"/>
        </w:numPr>
        <w:spacing w:line="276" w:lineRule="auto"/>
        <w:jc w:val="both"/>
      </w:pPr>
      <w:r w:rsidRPr="00BC35A5">
        <w:rPr>
          <w:rStyle w:val="Strong"/>
          <w:rFonts w:eastAsia="BatangChe"/>
          <w:color w:val="0070C0"/>
        </w:rPr>
        <w:t>Public Awareness:</w:t>
      </w:r>
      <w:r w:rsidRPr="00BC35A5">
        <w:rPr>
          <w:color w:val="0070C0"/>
        </w:rPr>
        <w:t xml:space="preserve"> Conducting mass awareness campaigns is critical to educating the public on the importance of proper e-waste disposal and recycling.</w:t>
      </w:r>
    </w:p>
    <w:p w14:paraId="365AD2FA" w14:textId="77777777" w:rsidR="00BB1857" w:rsidRDefault="00BB1857" w:rsidP="005D1D5F">
      <w:pPr>
        <w:spacing w:line="360" w:lineRule="auto"/>
        <w:rPr>
          <w:b/>
        </w:rPr>
      </w:pPr>
    </w:p>
    <w:p w14:paraId="207E5BD9" w14:textId="77777777" w:rsidR="00BB1857" w:rsidRDefault="00BB1857" w:rsidP="005D1D5F">
      <w:pPr>
        <w:spacing w:line="360" w:lineRule="auto"/>
        <w:rPr>
          <w:b/>
        </w:rPr>
      </w:pPr>
    </w:p>
    <w:p w14:paraId="252DFD01" w14:textId="77777777" w:rsidR="00BB1857" w:rsidRDefault="00BB1857" w:rsidP="005D1D5F">
      <w:pPr>
        <w:spacing w:line="360" w:lineRule="auto"/>
        <w:rPr>
          <w:b/>
        </w:rPr>
      </w:pPr>
    </w:p>
    <w:p w14:paraId="432D540B" w14:textId="77777777" w:rsidR="00BB1857" w:rsidRDefault="00BB1857" w:rsidP="005D1D5F">
      <w:pPr>
        <w:spacing w:line="360" w:lineRule="auto"/>
        <w:rPr>
          <w:b/>
        </w:rPr>
      </w:pPr>
    </w:p>
    <w:p w14:paraId="05127C09" w14:textId="77777777" w:rsidR="00BB1857" w:rsidRDefault="00BB1857" w:rsidP="005D1D5F">
      <w:pPr>
        <w:spacing w:line="360" w:lineRule="auto"/>
        <w:rPr>
          <w:b/>
        </w:rPr>
      </w:pPr>
    </w:p>
    <w:p w14:paraId="2EB55C1E" w14:textId="77777777" w:rsidR="00BB1857" w:rsidRDefault="00BB1857" w:rsidP="005D1D5F">
      <w:pPr>
        <w:spacing w:line="360" w:lineRule="auto"/>
        <w:rPr>
          <w:b/>
        </w:rPr>
      </w:pPr>
    </w:p>
    <w:p w14:paraId="25561251" w14:textId="77777777" w:rsidR="00BB1857" w:rsidRDefault="00BB1857" w:rsidP="005D1D5F">
      <w:pPr>
        <w:spacing w:line="360" w:lineRule="auto"/>
        <w:rPr>
          <w:b/>
        </w:rPr>
      </w:pPr>
    </w:p>
    <w:p w14:paraId="474EEB40" w14:textId="77777777" w:rsidR="00BB1857" w:rsidRDefault="00BB1857" w:rsidP="005D1D5F">
      <w:pPr>
        <w:spacing w:line="360" w:lineRule="auto"/>
        <w:rPr>
          <w:b/>
        </w:rPr>
      </w:pPr>
    </w:p>
    <w:p w14:paraId="0561642F" w14:textId="77777777" w:rsidR="00BB1857" w:rsidRDefault="00BB1857" w:rsidP="005D1D5F">
      <w:pPr>
        <w:spacing w:line="360" w:lineRule="auto"/>
        <w:rPr>
          <w:b/>
        </w:rPr>
      </w:pPr>
    </w:p>
    <w:p w14:paraId="6AE35894" w14:textId="77777777" w:rsidR="00BB1857" w:rsidRDefault="00BB1857" w:rsidP="005D1D5F">
      <w:pPr>
        <w:spacing w:line="360" w:lineRule="auto"/>
        <w:rPr>
          <w:b/>
        </w:rPr>
      </w:pPr>
    </w:p>
    <w:p w14:paraId="7D71798F" w14:textId="77777777" w:rsidR="00BB1857" w:rsidRDefault="00BB1857" w:rsidP="005D1D5F">
      <w:pPr>
        <w:spacing w:line="360" w:lineRule="auto"/>
        <w:rPr>
          <w:b/>
        </w:rPr>
      </w:pPr>
    </w:p>
    <w:p w14:paraId="10D6F8E4" w14:textId="77777777" w:rsidR="00BB1857" w:rsidRDefault="00BB1857" w:rsidP="005D1D5F">
      <w:pPr>
        <w:spacing w:line="360" w:lineRule="auto"/>
        <w:rPr>
          <w:b/>
        </w:rPr>
      </w:pPr>
    </w:p>
    <w:p w14:paraId="4CBEE711" w14:textId="77777777" w:rsidR="00BB1857" w:rsidRDefault="00BB1857" w:rsidP="005D1D5F">
      <w:pPr>
        <w:spacing w:line="360" w:lineRule="auto"/>
        <w:rPr>
          <w:b/>
        </w:rPr>
      </w:pPr>
    </w:p>
    <w:p w14:paraId="2910AF9C" w14:textId="77777777" w:rsidR="00BB1857" w:rsidRDefault="00BB1857" w:rsidP="005D1D5F">
      <w:pPr>
        <w:spacing w:line="360" w:lineRule="auto"/>
        <w:rPr>
          <w:b/>
        </w:rPr>
      </w:pPr>
    </w:p>
    <w:p w14:paraId="04EA9A9D" w14:textId="77777777" w:rsidR="00BB1857" w:rsidRDefault="00BB1857" w:rsidP="005D1D5F">
      <w:pPr>
        <w:spacing w:line="360" w:lineRule="auto"/>
        <w:rPr>
          <w:b/>
        </w:rPr>
      </w:pPr>
    </w:p>
    <w:p w14:paraId="0F52D086" w14:textId="77777777" w:rsidR="00BB1857" w:rsidRDefault="00BB1857" w:rsidP="005D1D5F">
      <w:pPr>
        <w:spacing w:line="360" w:lineRule="auto"/>
        <w:rPr>
          <w:b/>
        </w:rPr>
      </w:pPr>
    </w:p>
    <w:p w14:paraId="26DE9E1F" w14:textId="3EC87E68" w:rsidR="005D1D5F" w:rsidRDefault="005D1D5F" w:rsidP="005D1D5F">
      <w:pPr>
        <w:spacing w:line="360" w:lineRule="auto"/>
        <w:rPr>
          <w:b/>
        </w:rPr>
      </w:pPr>
      <w:r w:rsidRPr="005D1D5F">
        <w:rPr>
          <w:b/>
        </w:rPr>
        <w:lastRenderedPageBreak/>
        <w:t>SRILANKA</w:t>
      </w:r>
    </w:p>
    <w:p w14:paraId="5EE57F44" w14:textId="77777777" w:rsidR="007D1BD5" w:rsidRPr="007D1BD5" w:rsidRDefault="007D1BD5" w:rsidP="007D1BD5">
      <w:pPr>
        <w:tabs>
          <w:tab w:val="left" w:pos="567"/>
        </w:tabs>
        <w:spacing w:line="360" w:lineRule="auto"/>
        <w:jc w:val="both"/>
        <w:rPr>
          <w:b/>
        </w:rPr>
      </w:pPr>
      <w:r w:rsidRPr="007D1BD5">
        <w:rPr>
          <w:b/>
        </w:rPr>
        <w:t>1.BACKGROUND AND PURPOSE</w:t>
      </w:r>
    </w:p>
    <w:p w14:paraId="25504E10" w14:textId="77777777" w:rsidR="007D1BD5" w:rsidRPr="007D1BD5" w:rsidRDefault="007D1BD5" w:rsidP="007D1BD5">
      <w:pPr>
        <w:tabs>
          <w:tab w:val="left" w:pos="567"/>
        </w:tabs>
        <w:spacing w:line="360" w:lineRule="auto"/>
        <w:jc w:val="both"/>
        <w:rPr>
          <w:b/>
        </w:rPr>
      </w:pPr>
      <w:r w:rsidRPr="007D1BD5">
        <w:t>The increasing volume of electronic waste (e-waste) poses significant environmental and health challenges worldwide. SATRC (South Asian Telecommunication Regulators' Council) members have a crucial role in promoting sustainable development within their countries. This study aims to investigate e-waste management regulations and identify opportunities to strengthen them, thereby facilitating effective e-waste management, resource recovery, and the promotion of a circular economy.</w:t>
      </w:r>
    </w:p>
    <w:p w14:paraId="14CF870B" w14:textId="77777777" w:rsidR="007D1BD5" w:rsidRPr="007D1BD5" w:rsidRDefault="007D1BD5" w:rsidP="007D1BD5">
      <w:pPr>
        <w:tabs>
          <w:tab w:val="left" w:pos="567"/>
        </w:tabs>
        <w:spacing w:after="160"/>
        <w:contextualSpacing/>
        <w:jc w:val="both"/>
        <w:rPr>
          <w:rFonts w:eastAsia="Batang"/>
          <w:b/>
          <w:lang w:eastAsia="ko-KR"/>
        </w:rPr>
      </w:pPr>
    </w:p>
    <w:p w14:paraId="787C728E" w14:textId="77777777" w:rsidR="007D1BD5" w:rsidRPr="007D1BD5" w:rsidRDefault="007D1BD5" w:rsidP="007D1BD5">
      <w:pPr>
        <w:tabs>
          <w:tab w:val="left" w:pos="567"/>
        </w:tabs>
        <w:spacing w:after="160" w:line="360" w:lineRule="auto"/>
        <w:contextualSpacing/>
        <w:jc w:val="both"/>
        <w:rPr>
          <w:rFonts w:eastAsia="Batang"/>
          <w:b/>
          <w:lang w:eastAsia="ko-KR"/>
        </w:rPr>
      </w:pPr>
      <w:r w:rsidRPr="007D1BD5">
        <w:rPr>
          <w:rFonts w:eastAsia="Batang"/>
          <w:b/>
          <w:lang w:eastAsia="ko-KR"/>
        </w:rPr>
        <w:t>2.SCOPE</w:t>
      </w:r>
    </w:p>
    <w:p w14:paraId="5943AF50" w14:textId="77777777" w:rsidR="007D1BD5" w:rsidRPr="007D1BD5" w:rsidRDefault="007D1BD5" w:rsidP="007D1BD5">
      <w:pPr>
        <w:ind w:left="457" w:hanging="457"/>
        <w:rPr>
          <w:b/>
          <w:bCs/>
        </w:rPr>
      </w:pPr>
      <w:r w:rsidRPr="007D1BD5">
        <w:rPr>
          <w:b/>
          <w:bCs/>
        </w:rPr>
        <w:t>1.  Evaluation of Current E-waste Management Practices:</w:t>
      </w:r>
    </w:p>
    <w:p w14:paraId="14A9887A" w14:textId="77777777" w:rsidR="007D1BD5" w:rsidRPr="007D1BD5" w:rsidRDefault="007D1BD5" w:rsidP="007D1BD5">
      <w:pPr>
        <w:ind w:left="727" w:hanging="360"/>
        <w:jc w:val="both"/>
      </w:pPr>
      <w:r w:rsidRPr="007D1BD5">
        <w:t xml:space="preserve">a. </w:t>
      </w:r>
      <w:r w:rsidRPr="007D1BD5">
        <w:tab/>
        <w:t>Assess the existing e-waste management regulations and policies in SATRC member countries.</w:t>
      </w:r>
    </w:p>
    <w:p w14:paraId="46E55FD3" w14:textId="77777777" w:rsidR="007D1BD5" w:rsidRPr="007D1BD5" w:rsidRDefault="007D1BD5" w:rsidP="007D1BD5">
      <w:pPr>
        <w:ind w:left="727" w:hanging="360"/>
        <w:jc w:val="both"/>
      </w:pPr>
      <w:r w:rsidRPr="007D1BD5">
        <w:t xml:space="preserve">b. </w:t>
      </w:r>
      <w:r w:rsidRPr="007D1BD5">
        <w:tab/>
        <w:t>Analyze the effectiveness of present practices in mitigating environmental and health risks associated with e-waste.</w:t>
      </w:r>
    </w:p>
    <w:p w14:paraId="689A01A2" w14:textId="77777777" w:rsidR="007D1BD5" w:rsidRPr="007D1BD5" w:rsidRDefault="007D1BD5" w:rsidP="007D1BD5">
      <w:pPr>
        <w:ind w:left="727" w:hanging="360"/>
        <w:jc w:val="both"/>
      </w:pPr>
      <w:r w:rsidRPr="007D1BD5">
        <w:t xml:space="preserve">c. </w:t>
      </w:r>
      <w:r w:rsidRPr="007D1BD5">
        <w:tab/>
        <w:t>Determine the level of compliance and enforcement of e-waste regulations.</w:t>
      </w:r>
    </w:p>
    <w:p w14:paraId="773D97D6" w14:textId="77777777" w:rsidR="007D1BD5" w:rsidRPr="007D1BD5" w:rsidRDefault="007D1BD5" w:rsidP="007D1BD5">
      <w:pPr>
        <w:ind w:left="727" w:hanging="360"/>
        <w:jc w:val="both"/>
      </w:pPr>
      <w:r w:rsidRPr="007D1BD5">
        <w:t xml:space="preserve">d. </w:t>
      </w:r>
      <w:r w:rsidRPr="007D1BD5">
        <w:tab/>
        <w:t>Identify challenges and gaps in the current e-waste management systems.</w:t>
      </w:r>
    </w:p>
    <w:p w14:paraId="10F6F3D7" w14:textId="77777777" w:rsidR="007D1BD5" w:rsidRPr="007D1BD5" w:rsidRDefault="007D1BD5" w:rsidP="007D1BD5"/>
    <w:p w14:paraId="6CF545C3" w14:textId="77777777" w:rsidR="007D1BD5" w:rsidRPr="007D1BD5" w:rsidRDefault="007D1BD5" w:rsidP="007D1BD5">
      <w:pPr>
        <w:rPr>
          <w:b/>
          <w:bCs/>
        </w:rPr>
      </w:pPr>
      <w:r w:rsidRPr="007D1BD5">
        <w:rPr>
          <w:b/>
          <w:bCs/>
        </w:rPr>
        <w:t>2.  Examination of International Best Practices:</w:t>
      </w:r>
    </w:p>
    <w:p w14:paraId="18822EB2" w14:textId="77777777" w:rsidR="007D1BD5" w:rsidRPr="007D1BD5" w:rsidRDefault="007D1BD5" w:rsidP="007D1BD5">
      <w:pPr>
        <w:ind w:left="727" w:hanging="360"/>
      </w:pPr>
      <w:r w:rsidRPr="007D1BD5">
        <w:t xml:space="preserve">a. </w:t>
      </w:r>
      <w:r w:rsidRPr="007D1BD5">
        <w:tab/>
        <w:t>Study successful e-waste management models and regulations implemented in other countries or regions.</w:t>
      </w:r>
    </w:p>
    <w:p w14:paraId="55462905" w14:textId="77777777" w:rsidR="007D1BD5" w:rsidRPr="007D1BD5" w:rsidRDefault="007D1BD5" w:rsidP="007D1BD5">
      <w:pPr>
        <w:ind w:left="727" w:hanging="360"/>
      </w:pPr>
      <w:r w:rsidRPr="007D1BD5">
        <w:t xml:space="preserve">b. </w:t>
      </w:r>
      <w:r w:rsidRPr="007D1BD5">
        <w:tab/>
        <w:t>Identify key components and approaches that have proven effective in these models.</w:t>
      </w:r>
    </w:p>
    <w:p w14:paraId="7FA09428" w14:textId="77777777" w:rsidR="007D1BD5" w:rsidRPr="007D1BD5" w:rsidRDefault="007D1BD5" w:rsidP="007D1BD5">
      <w:pPr>
        <w:ind w:left="727" w:hanging="360"/>
      </w:pPr>
      <w:r w:rsidRPr="007D1BD5">
        <w:t xml:space="preserve">c. </w:t>
      </w:r>
      <w:r w:rsidRPr="007D1BD5">
        <w:tab/>
        <w:t>Evaluate the feasibility and applicability of adopting such practices within SATRC member countries.</w:t>
      </w:r>
    </w:p>
    <w:p w14:paraId="4E60BF96" w14:textId="77777777" w:rsidR="007D1BD5" w:rsidRPr="007D1BD5" w:rsidRDefault="007D1BD5" w:rsidP="007D1BD5">
      <w:pPr>
        <w:ind w:left="727" w:hanging="360"/>
      </w:pPr>
      <w:r w:rsidRPr="007D1BD5">
        <w:t xml:space="preserve">d. </w:t>
      </w:r>
      <w:r w:rsidRPr="007D1BD5">
        <w:tab/>
        <w:t>Showcase case studies highlighting positive outcomes resulting from robust e-waste management regulations.</w:t>
      </w:r>
    </w:p>
    <w:p w14:paraId="70A2BD79" w14:textId="77777777" w:rsidR="007D1BD5" w:rsidRPr="007D1BD5" w:rsidRDefault="007D1BD5" w:rsidP="007D1BD5"/>
    <w:p w14:paraId="2E4BBEF3" w14:textId="77777777" w:rsidR="007D1BD5" w:rsidRPr="007D1BD5" w:rsidRDefault="007D1BD5" w:rsidP="007D1BD5">
      <w:pPr>
        <w:rPr>
          <w:b/>
          <w:bCs/>
        </w:rPr>
      </w:pPr>
      <w:r w:rsidRPr="007D1BD5">
        <w:rPr>
          <w:b/>
          <w:bCs/>
        </w:rPr>
        <w:t>3. Enhancement of Regulatory Framework:</w:t>
      </w:r>
    </w:p>
    <w:p w14:paraId="2AE92AA6" w14:textId="77777777" w:rsidR="007D1BD5" w:rsidRPr="007D1BD5" w:rsidRDefault="007D1BD5" w:rsidP="007D1BD5">
      <w:pPr>
        <w:ind w:left="727" w:hanging="360"/>
      </w:pPr>
      <w:r w:rsidRPr="007D1BD5">
        <w:t xml:space="preserve">a. </w:t>
      </w:r>
      <w:r w:rsidRPr="007D1BD5">
        <w:tab/>
        <w:t>Propose amendments or updates to existing e-waste management regulations to address identified gaps and challenges.</w:t>
      </w:r>
    </w:p>
    <w:p w14:paraId="4E15E8E3" w14:textId="77777777" w:rsidR="007D1BD5" w:rsidRPr="007D1BD5" w:rsidRDefault="007D1BD5" w:rsidP="007D1BD5">
      <w:pPr>
        <w:ind w:left="727" w:hanging="360"/>
      </w:pPr>
      <w:r w:rsidRPr="007D1BD5">
        <w:t xml:space="preserve">b. </w:t>
      </w:r>
      <w:r w:rsidRPr="007D1BD5">
        <w:tab/>
        <w:t>Recommend strategies to harmonize e-waste regulations among SATRC member countries to promote regional cooperation and enforcement.</w:t>
      </w:r>
    </w:p>
    <w:p w14:paraId="39942A5A" w14:textId="77777777" w:rsidR="007D1BD5" w:rsidRPr="007D1BD5" w:rsidRDefault="007D1BD5" w:rsidP="007D1BD5">
      <w:pPr>
        <w:ind w:left="727" w:hanging="360"/>
      </w:pPr>
      <w:r w:rsidRPr="007D1BD5">
        <w:t xml:space="preserve">c. </w:t>
      </w:r>
      <w:r w:rsidRPr="007D1BD5">
        <w:tab/>
        <w:t>Develop guidelines for establishing comprehensive e-waste management systems encompassing collection, transportation, treatment, and disposal.</w:t>
      </w:r>
    </w:p>
    <w:p w14:paraId="04298907" w14:textId="77777777" w:rsidR="007D1BD5" w:rsidRPr="007D1BD5" w:rsidRDefault="007D1BD5" w:rsidP="007D1BD5">
      <w:pPr>
        <w:ind w:left="727" w:hanging="360"/>
      </w:pPr>
      <w:r w:rsidRPr="007D1BD5">
        <w:t xml:space="preserve">d. </w:t>
      </w:r>
      <w:r w:rsidRPr="007D1BD5">
        <w:tab/>
        <w:t>Incorporate provisions for extended producer responsibility (EPR) to encourage manufacturers' involvement in e-waste management.</w:t>
      </w:r>
    </w:p>
    <w:p w14:paraId="487A8C36" w14:textId="77777777" w:rsidR="007D1BD5" w:rsidRPr="007D1BD5" w:rsidRDefault="007D1BD5" w:rsidP="007D1BD5"/>
    <w:p w14:paraId="2061D613" w14:textId="77777777" w:rsidR="007D1BD5" w:rsidRPr="007D1BD5" w:rsidRDefault="007D1BD5" w:rsidP="007D1BD5">
      <w:pPr>
        <w:rPr>
          <w:b/>
          <w:bCs/>
        </w:rPr>
      </w:pPr>
      <w:r w:rsidRPr="007D1BD5">
        <w:rPr>
          <w:b/>
          <w:bCs/>
        </w:rPr>
        <w:t>4. Promotion of Awareness and Education:</w:t>
      </w:r>
    </w:p>
    <w:p w14:paraId="645E644D" w14:textId="77777777" w:rsidR="007D1BD5" w:rsidRPr="007D1BD5" w:rsidRDefault="007D1BD5" w:rsidP="007D1BD5">
      <w:pPr>
        <w:ind w:left="727" w:hanging="360"/>
      </w:pPr>
      <w:r w:rsidRPr="007D1BD5">
        <w:t xml:space="preserve">a. </w:t>
      </w:r>
      <w:r w:rsidRPr="007D1BD5">
        <w:tab/>
        <w:t>Identify strategies for raising public awareness about e-waste hazards, proper disposal, and recycling options.</w:t>
      </w:r>
    </w:p>
    <w:p w14:paraId="143AD02B" w14:textId="77777777" w:rsidR="007D1BD5" w:rsidRPr="007D1BD5" w:rsidRDefault="007D1BD5" w:rsidP="007D1BD5">
      <w:pPr>
        <w:ind w:left="727" w:hanging="360"/>
      </w:pPr>
      <w:r w:rsidRPr="007D1BD5">
        <w:t xml:space="preserve">b. </w:t>
      </w:r>
      <w:r w:rsidRPr="007D1BD5">
        <w:tab/>
        <w:t>Develop educational campaigns targeting consumers, businesses, and educational institutions to promote responsible e-waste management practices.</w:t>
      </w:r>
    </w:p>
    <w:p w14:paraId="2F50AE34" w14:textId="77777777" w:rsidR="007D1BD5" w:rsidRPr="007D1BD5" w:rsidRDefault="007D1BD5" w:rsidP="007D1BD5"/>
    <w:p w14:paraId="4537DDA7" w14:textId="77777777" w:rsidR="007D1BD5" w:rsidRPr="007D1BD5" w:rsidRDefault="007D1BD5" w:rsidP="007D1BD5">
      <w:pPr>
        <w:rPr>
          <w:b/>
          <w:bCs/>
        </w:rPr>
      </w:pPr>
      <w:r w:rsidRPr="007D1BD5">
        <w:rPr>
          <w:b/>
          <w:bCs/>
        </w:rPr>
        <w:t>5. Monitoring and Evaluation of Progress:</w:t>
      </w:r>
    </w:p>
    <w:p w14:paraId="0B3F2491" w14:textId="77777777" w:rsidR="007D1BD5" w:rsidRPr="007D1BD5" w:rsidRDefault="007D1BD5" w:rsidP="007D1BD5">
      <w:pPr>
        <w:ind w:left="727" w:hanging="360"/>
        <w:jc w:val="both"/>
      </w:pPr>
      <w:r w:rsidRPr="007D1BD5">
        <w:t>a.</w:t>
      </w:r>
      <w:r w:rsidRPr="007D1BD5">
        <w:tab/>
        <w:t>Establish mechanisms to monitor and evaluate the implementation and impact of enhanced e-waste management regulations.</w:t>
      </w:r>
    </w:p>
    <w:p w14:paraId="106A7A70" w14:textId="77777777" w:rsidR="007D1BD5" w:rsidRPr="007D1BD5" w:rsidRDefault="007D1BD5" w:rsidP="007D1BD5">
      <w:pPr>
        <w:ind w:left="727" w:hanging="360"/>
        <w:jc w:val="both"/>
      </w:pPr>
      <w:r w:rsidRPr="007D1BD5">
        <w:t xml:space="preserve">b. </w:t>
      </w:r>
      <w:r w:rsidRPr="007D1BD5">
        <w:tab/>
        <w:t>Develop metrics and indicators to assess the effectiveness of e-waste management practices.</w:t>
      </w:r>
    </w:p>
    <w:p w14:paraId="5FE7D129" w14:textId="77777777" w:rsidR="007D1BD5" w:rsidRPr="007D1BD5" w:rsidRDefault="007D1BD5" w:rsidP="007D1BD5">
      <w:pPr>
        <w:ind w:left="727" w:hanging="360"/>
      </w:pPr>
    </w:p>
    <w:p w14:paraId="5B4FEDC1" w14:textId="77777777" w:rsidR="007D1BD5" w:rsidRPr="007D1BD5" w:rsidRDefault="007D1BD5" w:rsidP="007D1BD5">
      <w:pPr>
        <w:ind w:left="70"/>
        <w:jc w:val="both"/>
      </w:pPr>
      <w:r w:rsidRPr="007D1BD5">
        <w:t>By addressing these research objectives, this study will provide SATRC members with a comprehensive understanding of e-waste management regulations and strategies to strengthen them. The findings will guide policymakers, regulators, and stakeholders in developing and implementing effective e-waste management systems, leading to reduced environmental pollution, improved resource recovery, and the promotion of a circular economy in the region.</w:t>
      </w:r>
    </w:p>
    <w:p w14:paraId="2460F97B" w14:textId="77777777" w:rsidR="007D1BD5" w:rsidRPr="007D1BD5" w:rsidRDefault="007D1BD5" w:rsidP="007D1BD5">
      <w:pPr>
        <w:autoSpaceDE w:val="0"/>
        <w:autoSpaceDN w:val="0"/>
        <w:adjustRightInd w:val="0"/>
        <w:jc w:val="both"/>
      </w:pPr>
    </w:p>
    <w:p w14:paraId="374F9A88" w14:textId="77777777" w:rsidR="007D1BD5" w:rsidRPr="007D1BD5" w:rsidRDefault="007D1BD5" w:rsidP="007D1BD5">
      <w:pPr>
        <w:jc w:val="both"/>
        <w:rPr>
          <w:rFonts w:eastAsia="Batang"/>
          <w:b/>
          <w:lang w:eastAsia="ko-KR"/>
        </w:rPr>
      </w:pPr>
    </w:p>
    <w:p w14:paraId="03E82BC0" w14:textId="77777777" w:rsidR="007D1BD5" w:rsidRPr="007D1BD5" w:rsidRDefault="007D1BD5" w:rsidP="007D1BD5">
      <w:pPr>
        <w:jc w:val="both"/>
        <w:rPr>
          <w:rFonts w:eastAsia="Batang"/>
          <w:b/>
          <w:lang w:eastAsia="ko-KR"/>
        </w:rPr>
      </w:pPr>
      <w:r w:rsidRPr="007D1BD5">
        <w:rPr>
          <w:rFonts w:eastAsia="Batang"/>
          <w:b/>
          <w:lang w:eastAsia="ko-KR"/>
        </w:rPr>
        <w:t>3.METHODOLOGY FOR CARRYING OUT THE STUDY</w:t>
      </w:r>
    </w:p>
    <w:p w14:paraId="7CE31E24" w14:textId="77777777" w:rsidR="007D1BD5" w:rsidRPr="007D1BD5" w:rsidRDefault="007D1BD5" w:rsidP="007D1BD5">
      <w:pPr>
        <w:jc w:val="both"/>
        <w:rPr>
          <w:rFonts w:eastAsia="Batang"/>
          <w:b/>
          <w:lang w:eastAsia="ko-KR"/>
        </w:rPr>
      </w:pPr>
    </w:p>
    <w:p w14:paraId="30085087" w14:textId="77777777" w:rsidR="007D1BD5" w:rsidRPr="007D1BD5" w:rsidRDefault="007D1BD5" w:rsidP="007D1BD5">
      <w:pPr>
        <w:spacing w:line="360" w:lineRule="auto"/>
        <w:contextualSpacing/>
        <w:jc w:val="both"/>
        <w:rPr>
          <w:rFonts w:eastAsia="Batang"/>
          <w:lang w:eastAsia="ko-KR"/>
        </w:rPr>
      </w:pPr>
      <w:r w:rsidRPr="007D1BD5">
        <w:rPr>
          <w:rFonts w:eastAsia="Batang"/>
          <w:lang w:eastAsia="ko-KR"/>
        </w:rPr>
        <w:t>The study will be carried out by the Experts of Working Group on Policy, Regulation and Services nominated by the SATRC Members. Therefore, in order to pursue the study, the following questions have been developed to obtain necessary information from the SATRC Members on the subject matter of the Work Item. Based on the information, the Experts will develop a draft report on the Work Item for consideration of SATRC-26.</w:t>
      </w:r>
    </w:p>
    <w:p w14:paraId="4A0611DA" w14:textId="77777777" w:rsidR="007D1BD5" w:rsidRPr="007D1BD5" w:rsidRDefault="007D1BD5" w:rsidP="007D1BD5">
      <w:pPr>
        <w:tabs>
          <w:tab w:val="left" w:pos="567"/>
        </w:tabs>
        <w:spacing w:line="360" w:lineRule="auto"/>
        <w:contextualSpacing/>
        <w:jc w:val="both"/>
        <w:rPr>
          <w:rFonts w:eastAsia="Batang"/>
          <w:b/>
          <w:lang w:eastAsia="ko-KR"/>
        </w:rPr>
      </w:pPr>
    </w:p>
    <w:p w14:paraId="65E7A49F" w14:textId="77777777" w:rsidR="007D1BD5" w:rsidRPr="007D1BD5" w:rsidRDefault="007D1BD5" w:rsidP="007D1BD5">
      <w:pPr>
        <w:tabs>
          <w:tab w:val="left" w:pos="567"/>
        </w:tabs>
        <w:spacing w:line="259" w:lineRule="auto"/>
        <w:contextualSpacing/>
        <w:jc w:val="both"/>
        <w:rPr>
          <w:rFonts w:eastAsia="Batang"/>
          <w:b/>
          <w:lang w:eastAsia="ko-KR"/>
        </w:rPr>
      </w:pPr>
      <w:r w:rsidRPr="007D1BD5">
        <w:rPr>
          <w:rFonts w:eastAsia="Batang"/>
          <w:b/>
          <w:lang w:eastAsia="ko-KR"/>
        </w:rPr>
        <w:t>4.QUESTIONS</w:t>
      </w:r>
    </w:p>
    <w:p w14:paraId="02A34C18" w14:textId="77777777" w:rsidR="007D1BD5" w:rsidRPr="007D1BD5" w:rsidRDefault="007D1BD5" w:rsidP="007D1BD5">
      <w:pPr>
        <w:tabs>
          <w:tab w:val="left" w:pos="567"/>
        </w:tabs>
        <w:spacing w:line="259" w:lineRule="auto"/>
        <w:contextualSpacing/>
        <w:jc w:val="both"/>
        <w:rPr>
          <w:rFonts w:eastAsia="Batang"/>
          <w:b/>
          <w:lang w:eastAsia="ko-KR"/>
        </w:rPr>
      </w:pPr>
    </w:p>
    <w:p w14:paraId="4DAAF083" w14:textId="77777777" w:rsidR="007D1BD5" w:rsidRPr="007D1BD5" w:rsidRDefault="007D1BD5" w:rsidP="007D1BD5">
      <w:pPr>
        <w:shd w:val="clear" w:color="auto" w:fill="FFFFFF"/>
        <w:spacing w:line="360" w:lineRule="auto"/>
        <w:rPr>
          <w:rFonts w:eastAsia="Times New Roman"/>
          <w:color w:val="000000"/>
          <w:szCs w:val="22"/>
        </w:rPr>
      </w:pPr>
      <w:r w:rsidRPr="007D1BD5">
        <w:t xml:space="preserve">1. </w:t>
      </w:r>
      <w:r w:rsidRPr="007D1BD5">
        <w:rPr>
          <w:rFonts w:eastAsia="Times New Roman"/>
          <w:color w:val="000000"/>
          <w:szCs w:val="22"/>
        </w:rPr>
        <w:t>Do you have any Rules/ Regulations/ Guidelines for e-waste management? If yes, when it was published (Please mention with name/URL/source)?</w:t>
      </w:r>
    </w:p>
    <w:p w14:paraId="31D9A97C" w14:textId="77777777" w:rsidR="007D1BD5" w:rsidRPr="007D1BD5" w:rsidRDefault="007D1BD5" w:rsidP="007D1BD5">
      <w:pPr>
        <w:shd w:val="clear" w:color="auto" w:fill="FFFFFF"/>
        <w:spacing w:line="360" w:lineRule="auto"/>
        <w:rPr>
          <w:rFonts w:eastAsia="Times New Roman"/>
          <w:i/>
          <w:iCs/>
          <w:color w:val="000000"/>
          <w:szCs w:val="22"/>
        </w:rPr>
      </w:pPr>
      <w:r w:rsidRPr="007D1BD5">
        <w:rPr>
          <w:rFonts w:eastAsia="Times New Roman"/>
          <w:color w:val="00B0F0"/>
          <w:szCs w:val="22"/>
        </w:rPr>
        <w:t xml:space="preserve"> </w:t>
      </w:r>
      <w:r w:rsidRPr="007D1BD5">
        <w:rPr>
          <w:rFonts w:eastAsia="Times New Roman"/>
          <w:i/>
          <w:iCs/>
          <w:color w:val="00B0F0"/>
          <w:szCs w:val="22"/>
        </w:rPr>
        <w:t>Regulation No. 01 of 2008,   Gazette No. 1534/18 of 01.02.2008</w:t>
      </w:r>
    </w:p>
    <w:p w14:paraId="0647C701" w14:textId="77777777" w:rsidR="007D1BD5" w:rsidRPr="007D1BD5" w:rsidRDefault="007D1BD5" w:rsidP="007D1BD5">
      <w:pPr>
        <w:shd w:val="clear" w:color="auto" w:fill="FFFFFF"/>
        <w:contextualSpacing/>
        <w:rPr>
          <w:rFonts w:eastAsia="Times New Roman"/>
          <w:color w:val="000000"/>
          <w:szCs w:val="22"/>
        </w:rPr>
      </w:pPr>
    </w:p>
    <w:p w14:paraId="0AAA1362" w14:textId="77777777" w:rsidR="007D1BD5" w:rsidRPr="007D1BD5" w:rsidRDefault="007D1BD5" w:rsidP="007D1BD5">
      <w:pPr>
        <w:shd w:val="clear" w:color="auto" w:fill="FFFFFF"/>
        <w:contextualSpacing/>
        <w:rPr>
          <w:rFonts w:eastAsia="Times New Roman"/>
          <w:color w:val="000000"/>
          <w:szCs w:val="22"/>
        </w:rPr>
      </w:pPr>
      <w:r w:rsidRPr="007D1BD5">
        <w:rPr>
          <w:rFonts w:eastAsia="Times New Roman"/>
          <w:color w:val="000000"/>
          <w:szCs w:val="22"/>
        </w:rPr>
        <w:t>2. Is there any involvement of Ministry of Environment or concerned agency for e-waste management?</w:t>
      </w:r>
    </w:p>
    <w:p w14:paraId="39B65BE9" w14:textId="77777777" w:rsidR="007D1BD5" w:rsidRPr="007D1BD5" w:rsidRDefault="007D1BD5" w:rsidP="007D1BD5">
      <w:pPr>
        <w:shd w:val="clear" w:color="auto" w:fill="FFFFFF"/>
        <w:contextualSpacing/>
        <w:rPr>
          <w:rFonts w:eastAsia="Times New Roman"/>
          <w:color w:val="000000"/>
          <w:szCs w:val="22"/>
        </w:rPr>
      </w:pPr>
    </w:p>
    <w:p w14:paraId="23F0D429" w14:textId="77777777" w:rsidR="007D1BD5" w:rsidRPr="007D1BD5" w:rsidRDefault="007D1BD5" w:rsidP="007D1BD5">
      <w:pPr>
        <w:shd w:val="clear" w:color="auto" w:fill="FFFFFF"/>
        <w:contextualSpacing/>
        <w:rPr>
          <w:rFonts w:eastAsia="Times New Roman"/>
          <w:i/>
          <w:iCs/>
          <w:color w:val="00B0F0"/>
          <w:szCs w:val="22"/>
        </w:rPr>
      </w:pPr>
      <w:r w:rsidRPr="007D1BD5">
        <w:rPr>
          <w:rFonts w:eastAsia="Times New Roman"/>
          <w:i/>
          <w:iCs/>
          <w:color w:val="00B0F0"/>
          <w:szCs w:val="22"/>
        </w:rPr>
        <w:t xml:space="preserve">Central Environmental Authority which is under the Ministry of Environment acts as the regulatory arm for the environmental management in the country. </w:t>
      </w:r>
    </w:p>
    <w:p w14:paraId="6907EC8D" w14:textId="77777777" w:rsidR="007D1BD5" w:rsidRPr="007D1BD5" w:rsidRDefault="007D1BD5" w:rsidP="007D1BD5">
      <w:pPr>
        <w:shd w:val="clear" w:color="auto" w:fill="FFFFFF"/>
        <w:contextualSpacing/>
        <w:rPr>
          <w:rFonts w:eastAsia="Times New Roman"/>
          <w:color w:val="00B0F0"/>
          <w:szCs w:val="22"/>
        </w:rPr>
      </w:pPr>
    </w:p>
    <w:p w14:paraId="700ADE3F" w14:textId="77777777" w:rsidR="007D1BD5" w:rsidRPr="007D1BD5" w:rsidRDefault="007D1BD5" w:rsidP="007D1BD5">
      <w:pPr>
        <w:shd w:val="clear" w:color="auto" w:fill="FFFFFF"/>
        <w:contextualSpacing/>
        <w:rPr>
          <w:rFonts w:eastAsia="Times New Roman"/>
          <w:color w:val="000000"/>
          <w:szCs w:val="22"/>
        </w:rPr>
      </w:pPr>
      <w:r w:rsidRPr="007D1BD5">
        <w:rPr>
          <w:rFonts w:eastAsia="Times New Roman"/>
          <w:color w:val="000000"/>
          <w:szCs w:val="22"/>
        </w:rPr>
        <w:t>3. What are the objectives of e-waste management? What are the categories of e- waste management?</w:t>
      </w:r>
    </w:p>
    <w:p w14:paraId="6BFD0ED8" w14:textId="77777777" w:rsidR="007D1BD5" w:rsidRPr="007D1BD5" w:rsidRDefault="007D1BD5" w:rsidP="007D1BD5">
      <w:pPr>
        <w:shd w:val="clear" w:color="auto" w:fill="FFFFFF"/>
        <w:contextualSpacing/>
        <w:rPr>
          <w:rFonts w:eastAsia="Times New Roman"/>
          <w:color w:val="00B0F0"/>
          <w:szCs w:val="22"/>
        </w:rPr>
      </w:pPr>
    </w:p>
    <w:p w14:paraId="662F6D53" w14:textId="77777777" w:rsidR="007D1BD5" w:rsidRPr="007D1BD5" w:rsidRDefault="007D1BD5" w:rsidP="007D1BD5">
      <w:pPr>
        <w:shd w:val="clear" w:color="auto" w:fill="FFFFFF"/>
        <w:contextualSpacing/>
        <w:rPr>
          <w:rFonts w:eastAsia="Times New Roman"/>
          <w:i/>
          <w:iCs/>
          <w:color w:val="00B0F0"/>
          <w:szCs w:val="22"/>
        </w:rPr>
      </w:pPr>
      <w:r w:rsidRPr="007D1BD5">
        <w:rPr>
          <w:rFonts w:eastAsia="Times New Roman"/>
          <w:i/>
          <w:iCs/>
          <w:color w:val="00B0F0"/>
          <w:szCs w:val="22"/>
        </w:rPr>
        <w:t>Generation, Collection, transportation, storage, Recovery, Recycling, Disposal</w:t>
      </w:r>
    </w:p>
    <w:p w14:paraId="448208E8" w14:textId="77777777" w:rsidR="007D1BD5" w:rsidRPr="007D1BD5" w:rsidRDefault="007D1BD5" w:rsidP="007D1BD5">
      <w:pPr>
        <w:shd w:val="clear" w:color="auto" w:fill="FFFFFF"/>
        <w:contextualSpacing/>
        <w:rPr>
          <w:rFonts w:eastAsia="Times New Roman"/>
          <w:color w:val="00B0F0"/>
          <w:szCs w:val="22"/>
        </w:rPr>
      </w:pPr>
    </w:p>
    <w:p w14:paraId="4B9C7A82" w14:textId="77777777" w:rsidR="007D1BD5" w:rsidRPr="007D1BD5" w:rsidRDefault="007D1BD5" w:rsidP="007D1BD5">
      <w:pPr>
        <w:shd w:val="clear" w:color="auto" w:fill="FFFFFF"/>
        <w:spacing w:line="360" w:lineRule="auto"/>
        <w:rPr>
          <w:rFonts w:eastAsia="Times New Roman"/>
          <w:color w:val="000000"/>
          <w:szCs w:val="22"/>
        </w:rPr>
      </w:pPr>
      <w:r w:rsidRPr="007D1BD5">
        <w:rPr>
          <w:rFonts w:eastAsia="Times New Roman"/>
          <w:color w:val="000000"/>
          <w:szCs w:val="22"/>
        </w:rPr>
        <w:t>4. How is the e-waste generated by ICT?</w:t>
      </w:r>
    </w:p>
    <w:p w14:paraId="4D1498FB" w14:textId="77777777" w:rsidR="007D1BD5" w:rsidRPr="007D1BD5" w:rsidRDefault="007D1BD5" w:rsidP="007D1BD5">
      <w:pPr>
        <w:shd w:val="clear" w:color="auto" w:fill="FFFFFF"/>
        <w:spacing w:line="360" w:lineRule="auto"/>
        <w:rPr>
          <w:rFonts w:eastAsia="Times New Roman"/>
          <w:i/>
          <w:iCs/>
          <w:color w:val="00B0F0"/>
          <w:szCs w:val="22"/>
        </w:rPr>
      </w:pPr>
      <w:r w:rsidRPr="007D1BD5">
        <w:rPr>
          <w:rFonts w:eastAsia="Times New Roman"/>
          <w:i/>
          <w:iCs/>
          <w:color w:val="00B0F0"/>
          <w:szCs w:val="22"/>
        </w:rPr>
        <w:t>E-waste is generated when unused or obsolete electronic items are disposed by people in an irregular manner.</w:t>
      </w:r>
    </w:p>
    <w:p w14:paraId="2A3DA12A" w14:textId="77777777" w:rsidR="007D1BD5" w:rsidRPr="007D1BD5" w:rsidRDefault="007D1BD5" w:rsidP="007D1BD5">
      <w:pPr>
        <w:shd w:val="clear" w:color="auto" w:fill="FFFFFF"/>
        <w:spacing w:line="360" w:lineRule="auto"/>
        <w:rPr>
          <w:rFonts w:eastAsia="Times New Roman"/>
          <w:color w:val="000000"/>
          <w:szCs w:val="22"/>
        </w:rPr>
      </w:pPr>
      <w:r w:rsidRPr="007D1BD5">
        <w:rPr>
          <w:rFonts w:eastAsia="Times New Roman"/>
          <w:color w:val="000000"/>
          <w:szCs w:val="22"/>
        </w:rPr>
        <w:t>5. Is the e-waste recyclable or non-recyclable?</w:t>
      </w:r>
    </w:p>
    <w:p w14:paraId="195C82C8" w14:textId="77777777" w:rsidR="007D1BD5" w:rsidRPr="007D1BD5" w:rsidRDefault="007D1BD5" w:rsidP="007D1BD5">
      <w:pPr>
        <w:shd w:val="clear" w:color="auto" w:fill="FFFFFF"/>
        <w:spacing w:line="360" w:lineRule="auto"/>
        <w:rPr>
          <w:rFonts w:eastAsia="Times New Roman"/>
          <w:i/>
          <w:iCs/>
          <w:color w:val="00B0F0"/>
          <w:szCs w:val="22"/>
        </w:rPr>
      </w:pPr>
      <w:r w:rsidRPr="007D1BD5">
        <w:rPr>
          <w:rFonts w:eastAsia="Times New Roman"/>
          <w:color w:val="000000"/>
          <w:szCs w:val="22"/>
        </w:rPr>
        <w:t xml:space="preserve">     </w:t>
      </w:r>
      <w:r w:rsidRPr="007D1BD5">
        <w:rPr>
          <w:rFonts w:eastAsia="Times New Roman"/>
          <w:i/>
          <w:iCs/>
          <w:color w:val="00B0F0"/>
          <w:szCs w:val="22"/>
        </w:rPr>
        <w:t>Some e-waste is recyclable</w:t>
      </w:r>
    </w:p>
    <w:p w14:paraId="0D11E0D1" w14:textId="77777777" w:rsidR="007D1BD5" w:rsidRPr="007D1BD5" w:rsidRDefault="007D1BD5" w:rsidP="007D1BD5">
      <w:pPr>
        <w:shd w:val="clear" w:color="auto" w:fill="FFFFFF"/>
        <w:spacing w:line="360" w:lineRule="auto"/>
        <w:rPr>
          <w:rFonts w:eastAsia="Times New Roman"/>
          <w:color w:val="000000"/>
          <w:szCs w:val="22"/>
        </w:rPr>
      </w:pPr>
      <w:r w:rsidRPr="007D1BD5">
        <w:rPr>
          <w:rFonts w:eastAsia="Times New Roman"/>
          <w:color w:val="000000"/>
          <w:szCs w:val="22"/>
        </w:rPr>
        <w:t>6. How much e-waste is produced per year?</w:t>
      </w:r>
    </w:p>
    <w:p w14:paraId="01EA6136" w14:textId="77777777" w:rsidR="007D1BD5" w:rsidRPr="007D1BD5" w:rsidRDefault="007D1BD5" w:rsidP="007D1BD5">
      <w:pPr>
        <w:shd w:val="clear" w:color="auto" w:fill="FFFFFF"/>
        <w:spacing w:line="360" w:lineRule="auto"/>
        <w:rPr>
          <w:rFonts w:eastAsia="Times New Roman"/>
          <w:i/>
          <w:iCs/>
          <w:color w:val="00B0F0"/>
          <w:szCs w:val="22"/>
        </w:rPr>
      </w:pPr>
      <w:r w:rsidRPr="007D1BD5">
        <w:rPr>
          <w:rFonts w:eastAsia="Times New Roman"/>
          <w:i/>
          <w:iCs/>
          <w:color w:val="000000"/>
          <w:szCs w:val="22"/>
        </w:rPr>
        <w:t xml:space="preserve">   </w:t>
      </w:r>
      <w:r w:rsidRPr="007D1BD5">
        <w:rPr>
          <w:rFonts w:eastAsia="Times New Roman"/>
          <w:i/>
          <w:iCs/>
          <w:color w:val="00B0F0"/>
          <w:szCs w:val="22"/>
        </w:rPr>
        <w:t>As per the report of  2017,  25000 MT of e-waste is produced per year</w:t>
      </w:r>
    </w:p>
    <w:p w14:paraId="179FF956" w14:textId="77777777" w:rsidR="007D1BD5" w:rsidRPr="007D1BD5" w:rsidRDefault="007D1BD5" w:rsidP="007D1BD5">
      <w:pPr>
        <w:shd w:val="clear" w:color="auto" w:fill="FFFFFF"/>
        <w:spacing w:line="360" w:lineRule="auto"/>
        <w:rPr>
          <w:rFonts w:eastAsia="Times New Roman"/>
          <w:color w:val="000000"/>
          <w:szCs w:val="22"/>
        </w:rPr>
      </w:pPr>
      <w:r w:rsidRPr="007D1BD5">
        <w:rPr>
          <w:rFonts w:eastAsia="Times New Roman"/>
          <w:color w:val="000000"/>
          <w:szCs w:val="22"/>
        </w:rPr>
        <w:t>7. How much e-waste is recycled per year?</w:t>
      </w:r>
    </w:p>
    <w:p w14:paraId="6F2D0BDE" w14:textId="77777777" w:rsidR="007D1BD5" w:rsidRPr="007D1BD5" w:rsidRDefault="007D1BD5" w:rsidP="007D1BD5">
      <w:pPr>
        <w:shd w:val="clear" w:color="auto" w:fill="FFFFFF"/>
        <w:spacing w:line="360" w:lineRule="auto"/>
        <w:rPr>
          <w:rFonts w:eastAsia="Times New Roman"/>
          <w:i/>
          <w:iCs/>
          <w:color w:val="000000"/>
          <w:szCs w:val="22"/>
        </w:rPr>
      </w:pPr>
      <w:r w:rsidRPr="007D1BD5">
        <w:rPr>
          <w:rFonts w:eastAsia="Times New Roman"/>
          <w:color w:val="00B0F0"/>
          <w:szCs w:val="22"/>
        </w:rPr>
        <w:t xml:space="preserve">    </w:t>
      </w:r>
      <w:r w:rsidRPr="007D1BD5">
        <w:rPr>
          <w:rFonts w:eastAsia="Times New Roman"/>
          <w:i/>
          <w:iCs/>
          <w:color w:val="00B0F0"/>
          <w:szCs w:val="22"/>
        </w:rPr>
        <w:t>Data not available</w:t>
      </w:r>
    </w:p>
    <w:p w14:paraId="2E2D3A43" w14:textId="77777777" w:rsidR="007D1BD5" w:rsidRPr="007D1BD5" w:rsidRDefault="007D1BD5" w:rsidP="007D1BD5">
      <w:pPr>
        <w:shd w:val="clear" w:color="auto" w:fill="FFFFFF"/>
        <w:spacing w:line="360" w:lineRule="auto"/>
        <w:rPr>
          <w:color w:val="1F1F1F"/>
          <w:shd w:val="clear" w:color="auto" w:fill="F5F5F5"/>
        </w:rPr>
      </w:pPr>
      <w:r w:rsidRPr="007D1BD5">
        <w:rPr>
          <w:color w:val="1F1F1F"/>
          <w:shd w:val="clear" w:color="auto" w:fill="F5F5F5"/>
        </w:rPr>
        <w:t>8. Is there any significant gap exists between E-waste collection and recycling facilities?</w:t>
      </w:r>
    </w:p>
    <w:p w14:paraId="1820E480" w14:textId="77777777" w:rsidR="007D1BD5" w:rsidRPr="007D1BD5" w:rsidRDefault="007D1BD5" w:rsidP="007D1BD5">
      <w:pPr>
        <w:shd w:val="clear" w:color="auto" w:fill="FFFFFF"/>
        <w:spacing w:line="360" w:lineRule="auto"/>
        <w:rPr>
          <w:color w:val="1F1F1F"/>
          <w:shd w:val="clear" w:color="auto" w:fill="F5F5F5"/>
        </w:rPr>
      </w:pPr>
    </w:p>
    <w:p w14:paraId="40EAB2E7" w14:textId="77777777" w:rsidR="007D1BD5" w:rsidRPr="007D1BD5" w:rsidRDefault="007D1BD5" w:rsidP="007D1BD5">
      <w:pPr>
        <w:spacing w:line="360" w:lineRule="auto"/>
        <w:rPr>
          <w:color w:val="1F1F1F"/>
          <w:shd w:val="clear" w:color="auto" w:fill="F5F5F5"/>
        </w:rPr>
      </w:pPr>
      <w:r w:rsidRPr="007D1BD5">
        <w:rPr>
          <w:color w:val="1F1F1F"/>
          <w:shd w:val="clear" w:color="auto" w:fill="F5F5F5"/>
        </w:rPr>
        <w:t>9. Do you have registered/enlisted/ licensed organization for e-waste management? How many?</w:t>
      </w:r>
    </w:p>
    <w:p w14:paraId="06DE2ECC" w14:textId="77777777" w:rsidR="007D1BD5" w:rsidRPr="007D1BD5" w:rsidRDefault="007D1BD5" w:rsidP="007D1BD5">
      <w:pPr>
        <w:spacing w:line="360" w:lineRule="auto"/>
        <w:rPr>
          <w:i/>
          <w:iCs/>
          <w:color w:val="00B0F0"/>
          <w:shd w:val="clear" w:color="auto" w:fill="F5F5F5"/>
        </w:rPr>
      </w:pPr>
      <w:r w:rsidRPr="007D1BD5">
        <w:rPr>
          <w:i/>
          <w:iCs/>
          <w:color w:val="00B0F0"/>
          <w:shd w:val="clear" w:color="auto" w:fill="F5F5F5"/>
        </w:rPr>
        <w:t>Yes 17  e-waste collectors having Scheduled Waste Management Licenses from CEA</w:t>
      </w:r>
    </w:p>
    <w:p w14:paraId="14B60AA6" w14:textId="77777777" w:rsidR="007D1BD5" w:rsidRPr="007D1BD5" w:rsidRDefault="007D1BD5" w:rsidP="007D1BD5">
      <w:pPr>
        <w:spacing w:line="360" w:lineRule="auto"/>
        <w:rPr>
          <w:color w:val="00B0F0"/>
          <w:shd w:val="clear" w:color="auto" w:fill="F5F5F5"/>
        </w:rPr>
      </w:pPr>
    </w:p>
    <w:p w14:paraId="26C3412C" w14:textId="77777777" w:rsidR="007D1BD5" w:rsidRPr="007D1BD5" w:rsidRDefault="007D1BD5" w:rsidP="007D1BD5">
      <w:pPr>
        <w:spacing w:line="360" w:lineRule="auto"/>
        <w:rPr>
          <w:color w:val="1F1F1F"/>
          <w:shd w:val="clear" w:color="auto" w:fill="F5F5F5"/>
        </w:rPr>
      </w:pPr>
      <w:r w:rsidRPr="007D1BD5">
        <w:rPr>
          <w:color w:val="1F1F1F"/>
          <w:shd w:val="clear" w:color="auto" w:fill="F5F5F5"/>
        </w:rPr>
        <w:t>10. What are the effects of e-waste on environment and public health? Did you take any initiative regarding awareness?</w:t>
      </w:r>
    </w:p>
    <w:p w14:paraId="2BA7F7AC" w14:textId="77777777" w:rsidR="007D1BD5" w:rsidRPr="007D1BD5" w:rsidRDefault="007D1BD5" w:rsidP="007D1BD5">
      <w:pPr>
        <w:shd w:val="clear" w:color="auto" w:fill="FFFFFF"/>
        <w:spacing w:line="360" w:lineRule="auto"/>
        <w:rPr>
          <w:i/>
          <w:iCs/>
          <w:color w:val="00B0F0"/>
          <w:shd w:val="clear" w:color="auto" w:fill="F5F5F5"/>
        </w:rPr>
      </w:pPr>
      <w:r w:rsidRPr="007D1BD5">
        <w:rPr>
          <w:i/>
          <w:iCs/>
          <w:color w:val="00B0F0"/>
          <w:shd w:val="clear" w:color="auto" w:fill="F5F5F5"/>
        </w:rPr>
        <w:t>Awareness programs are conducted from school level up to general public.</w:t>
      </w:r>
    </w:p>
    <w:p w14:paraId="65D54E49" w14:textId="77777777" w:rsidR="007D1BD5" w:rsidRPr="007D1BD5" w:rsidRDefault="007D1BD5" w:rsidP="007D1BD5">
      <w:pPr>
        <w:shd w:val="clear" w:color="auto" w:fill="FFFFFF"/>
        <w:spacing w:line="360" w:lineRule="auto"/>
        <w:rPr>
          <w:rFonts w:eastAsia="Times New Roman"/>
          <w:color w:val="000000"/>
          <w:szCs w:val="22"/>
        </w:rPr>
      </w:pPr>
      <w:r w:rsidRPr="007D1BD5">
        <w:rPr>
          <w:rFonts w:eastAsia="Times New Roman"/>
          <w:color w:val="000000"/>
          <w:szCs w:val="22"/>
        </w:rPr>
        <w:t>11. Why the e-waste management is so important?</w:t>
      </w:r>
    </w:p>
    <w:p w14:paraId="43292754" w14:textId="77777777" w:rsidR="007D1BD5" w:rsidRPr="007D1BD5" w:rsidRDefault="007D1BD5" w:rsidP="007D1BD5">
      <w:pPr>
        <w:shd w:val="clear" w:color="auto" w:fill="FFFFFF"/>
        <w:spacing w:line="360" w:lineRule="auto"/>
        <w:rPr>
          <w:rFonts w:eastAsia="Times New Roman"/>
          <w:i/>
          <w:iCs/>
          <w:color w:val="00B0F0"/>
          <w:szCs w:val="22"/>
        </w:rPr>
      </w:pPr>
      <w:r w:rsidRPr="007D1BD5">
        <w:rPr>
          <w:rFonts w:eastAsia="Times New Roman"/>
          <w:i/>
          <w:iCs/>
          <w:color w:val="00B0F0"/>
          <w:szCs w:val="22"/>
        </w:rPr>
        <w:t>As it is Hazardous waste with negative impacts to environment and health</w:t>
      </w:r>
    </w:p>
    <w:p w14:paraId="1CD68F12" w14:textId="77777777" w:rsidR="007D1BD5" w:rsidRPr="007D1BD5" w:rsidRDefault="007D1BD5" w:rsidP="007D1BD5">
      <w:pPr>
        <w:shd w:val="clear" w:color="auto" w:fill="FFFFFF"/>
        <w:spacing w:line="360" w:lineRule="auto"/>
        <w:rPr>
          <w:rFonts w:eastAsia="Times New Roman"/>
          <w:color w:val="000000"/>
          <w:szCs w:val="22"/>
        </w:rPr>
      </w:pPr>
      <w:r w:rsidRPr="007D1BD5">
        <w:rPr>
          <w:rFonts w:eastAsia="Times New Roman"/>
          <w:color w:val="000000"/>
          <w:szCs w:val="22"/>
        </w:rPr>
        <w:t>12. What are the delineate measures taken by the SATRC countries for e-waste management?</w:t>
      </w:r>
    </w:p>
    <w:p w14:paraId="6E3B58F0" w14:textId="77777777" w:rsidR="007D1BD5" w:rsidRPr="007D1BD5" w:rsidRDefault="007D1BD5" w:rsidP="007D1BD5">
      <w:pPr>
        <w:shd w:val="clear" w:color="auto" w:fill="FFFFFF"/>
        <w:spacing w:line="360" w:lineRule="auto"/>
        <w:rPr>
          <w:rFonts w:eastAsia="Times New Roman"/>
          <w:color w:val="000000"/>
          <w:szCs w:val="22"/>
        </w:rPr>
      </w:pPr>
    </w:p>
    <w:p w14:paraId="75CFE040" w14:textId="77777777" w:rsidR="007D1BD5" w:rsidRPr="007D1BD5" w:rsidRDefault="007D1BD5" w:rsidP="007D1BD5">
      <w:pPr>
        <w:shd w:val="clear" w:color="auto" w:fill="FFFFFF"/>
        <w:spacing w:line="360" w:lineRule="auto"/>
        <w:rPr>
          <w:rFonts w:eastAsia="Times New Roman"/>
          <w:color w:val="000000"/>
          <w:szCs w:val="22"/>
        </w:rPr>
      </w:pPr>
      <w:r w:rsidRPr="007D1BD5">
        <w:rPr>
          <w:rFonts w:eastAsia="Times New Roman"/>
          <w:color w:val="000000"/>
          <w:szCs w:val="22"/>
        </w:rPr>
        <w:t>13. What are the challenges of e-waste management?</w:t>
      </w:r>
    </w:p>
    <w:p w14:paraId="42DAFB33" w14:textId="77777777" w:rsidR="007D1BD5" w:rsidRPr="007D1BD5" w:rsidRDefault="007D1BD5" w:rsidP="007D1BD5">
      <w:pPr>
        <w:shd w:val="clear" w:color="auto" w:fill="FFFFFF"/>
        <w:spacing w:line="360" w:lineRule="auto"/>
        <w:rPr>
          <w:rFonts w:eastAsia="Times New Roman"/>
          <w:i/>
          <w:iCs/>
          <w:color w:val="00B0F0"/>
          <w:szCs w:val="22"/>
        </w:rPr>
      </w:pPr>
      <w:r w:rsidRPr="007D1BD5">
        <w:rPr>
          <w:rFonts w:eastAsia="Times New Roman"/>
          <w:i/>
          <w:iCs/>
          <w:color w:val="00B0F0"/>
          <w:szCs w:val="22"/>
        </w:rPr>
        <w:t>Lack of proper recycling facilities and number of informal sector e waste collectors</w:t>
      </w:r>
    </w:p>
    <w:p w14:paraId="65E3A86B" w14:textId="77777777" w:rsidR="007D1BD5" w:rsidRPr="007D1BD5" w:rsidRDefault="007D1BD5" w:rsidP="007D1BD5">
      <w:pPr>
        <w:shd w:val="clear" w:color="auto" w:fill="FFFFFF"/>
        <w:spacing w:line="360" w:lineRule="auto"/>
        <w:rPr>
          <w:rFonts w:eastAsia="Times New Roman"/>
          <w:color w:val="000000"/>
          <w:szCs w:val="22"/>
        </w:rPr>
      </w:pPr>
      <w:r w:rsidRPr="007D1BD5">
        <w:rPr>
          <w:rFonts w:eastAsia="Times New Roman"/>
          <w:color w:val="000000"/>
          <w:szCs w:val="22"/>
        </w:rPr>
        <w:t xml:space="preserve">14. Does your country practice 5R(Refuse, Reduce, Reuse, Repurpose and Recycle) for </w:t>
      </w:r>
    </w:p>
    <w:p w14:paraId="69C1095B" w14:textId="77777777" w:rsidR="007D1BD5" w:rsidRPr="007D1BD5" w:rsidRDefault="007D1BD5" w:rsidP="007D1BD5">
      <w:pPr>
        <w:shd w:val="clear" w:color="auto" w:fill="FFFFFF"/>
        <w:spacing w:line="360" w:lineRule="auto"/>
        <w:rPr>
          <w:rFonts w:eastAsia="Times New Roman"/>
          <w:color w:val="000000"/>
          <w:szCs w:val="22"/>
        </w:rPr>
      </w:pPr>
      <w:r w:rsidRPr="007D1BD5">
        <w:rPr>
          <w:rFonts w:eastAsia="Times New Roman"/>
          <w:color w:val="000000"/>
          <w:szCs w:val="22"/>
        </w:rPr>
        <w:t xml:space="preserve"> e-waste management? </w:t>
      </w:r>
    </w:p>
    <w:p w14:paraId="2D90C4E5" w14:textId="77777777" w:rsidR="007D1BD5" w:rsidRPr="007D1BD5" w:rsidRDefault="007D1BD5" w:rsidP="007D1BD5">
      <w:pPr>
        <w:shd w:val="clear" w:color="auto" w:fill="FFFFFF"/>
        <w:spacing w:line="360" w:lineRule="auto"/>
        <w:rPr>
          <w:rFonts w:eastAsia="Times New Roman"/>
          <w:i/>
          <w:iCs/>
          <w:color w:val="00B0F0"/>
          <w:szCs w:val="22"/>
        </w:rPr>
      </w:pPr>
      <w:r w:rsidRPr="007D1BD5">
        <w:rPr>
          <w:rFonts w:eastAsia="Times New Roman"/>
          <w:i/>
          <w:iCs/>
          <w:color w:val="00B0F0"/>
          <w:szCs w:val="22"/>
        </w:rPr>
        <w:t>Yes. Some industries and institutions practice 5R</w:t>
      </w:r>
    </w:p>
    <w:p w14:paraId="25DE610E" w14:textId="77777777" w:rsidR="007D1BD5" w:rsidRPr="007D1BD5" w:rsidRDefault="007D1BD5" w:rsidP="007D1BD5">
      <w:pPr>
        <w:shd w:val="clear" w:color="auto" w:fill="FFFFFF"/>
        <w:spacing w:line="360" w:lineRule="auto"/>
        <w:rPr>
          <w:bCs/>
        </w:rPr>
      </w:pPr>
      <w:r w:rsidRPr="007D1BD5">
        <w:rPr>
          <w:bCs/>
        </w:rPr>
        <w:t>15. What actions taken by your country in achieving SDG12 through the improvement of SDG indicators (12.5.1) related to e-waste Management</w:t>
      </w:r>
    </w:p>
    <w:p w14:paraId="5F3E2416" w14:textId="77777777" w:rsidR="007D1BD5" w:rsidRPr="007D1BD5" w:rsidRDefault="007D1BD5" w:rsidP="007D1BD5">
      <w:pPr>
        <w:shd w:val="clear" w:color="auto" w:fill="FFFFFF"/>
        <w:spacing w:line="360" w:lineRule="auto"/>
        <w:rPr>
          <w:bCs/>
          <w:i/>
          <w:iCs/>
          <w:color w:val="00B0F0"/>
        </w:rPr>
      </w:pPr>
      <w:r w:rsidRPr="007D1BD5">
        <w:rPr>
          <w:bCs/>
          <w:i/>
          <w:iCs/>
          <w:color w:val="00B0F0"/>
        </w:rPr>
        <w:t>Recycling as a measure of circular economy</w:t>
      </w:r>
    </w:p>
    <w:p w14:paraId="6DFB3D33" w14:textId="77777777" w:rsidR="007D1BD5" w:rsidRPr="007D1BD5" w:rsidRDefault="007D1BD5" w:rsidP="007D1BD5">
      <w:pPr>
        <w:shd w:val="clear" w:color="auto" w:fill="FFFFFF"/>
        <w:spacing w:line="360" w:lineRule="auto"/>
      </w:pPr>
      <w:r w:rsidRPr="007D1BD5">
        <w:t>16. How can we identify the opportunities to strengthen the e-waste management regulations (if any)?</w:t>
      </w:r>
    </w:p>
    <w:p w14:paraId="5A67CC3B" w14:textId="77777777" w:rsidR="007D1BD5" w:rsidRPr="007D1BD5" w:rsidRDefault="007D1BD5" w:rsidP="007D1BD5">
      <w:pPr>
        <w:shd w:val="clear" w:color="auto" w:fill="FFFFFF"/>
        <w:spacing w:line="360" w:lineRule="auto"/>
        <w:rPr>
          <w:i/>
          <w:iCs/>
          <w:color w:val="00B0F0"/>
        </w:rPr>
      </w:pPr>
      <w:r w:rsidRPr="007D1BD5">
        <w:rPr>
          <w:i/>
          <w:iCs/>
          <w:color w:val="00B0F0"/>
        </w:rPr>
        <w:t>By applying EPR Concept</w:t>
      </w:r>
    </w:p>
    <w:p w14:paraId="5B12D344" w14:textId="77777777" w:rsidR="007D1BD5" w:rsidRPr="007D1BD5" w:rsidRDefault="007D1BD5" w:rsidP="007D1BD5">
      <w:pPr>
        <w:shd w:val="clear" w:color="auto" w:fill="FFFFFF"/>
        <w:spacing w:line="360" w:lineRule="auto"/>
      </w:pPr>
      <w:r w:rsidRPr="007D1BD5">
        <w:t xml:space="preserve">17. What type of Telecom/ICT equipment/component do you import? Indicate the volume of import per year for each product/component …………………. </w:t>
      </w:r>
    </w:p>
    <w:p w14:paraId="7C3FBDC1" w14:textId="77777777" w:rsidR="007D1BD5" w:rsidRPr="007D1BD5" w:rsidRDefault="007D1BD5" w:rsidP="007D1BD5">
      <w:pPr>
        <w:shd w:val="clear" w:color="auto" w:fill="FFFFFF"/>
        <w:spacing w:line="360" w:lineRule="auto"/>
      </w:pPr>
      <w:r w:rsidRPr="007D1BD5">
        <w:rPr>
          <w:rFonts w:hint="eastAsia"/>
        </w:rPr>
        <w:t xml:space="preserve">Country of Import? European Union </w:t>
      </w:r>
      <w:r w:rsidRPr="007D1BD5">
        <w:rPr>
          <w:rFonts w:hint="eastAsia"/>
        </w:rPr>
        <w:t>□</w:t>
      </w:r>
      <w:r w:rsidRPr="007D1BD5">
        <w:rPr>
          <w:rFonts w:hint="eastAsia"/>
        </w:rPr>
        <w:t xml:space="preserve"> USA </w:t>
      </w:r>
      <w:r w:rsidRPr="007D1BD5">
        <w:rPr>
          <w:rFonts w:hint="eastAsia"/>
          <w:highlight w:val="yellow"/>
        </w:rPr>
        <w:t>□</w:t>
      </w:r>
      <w:r w:rsidRPr="007D1BD5">
        <w:rPr>
          <w:rFonts w:hint="eastAsia"/>
          <w:highlight w:val="yellow"/>
        </w:rPr>
        <w:t xml:space="preserve"> China</w:t>
      </w:r>
      <w:r w:rsidRPr="007D1BD5">
        <w:rPr>
          <w:rFonts w:hint="eastAsia"/>
        </w:rPr>
        <w:t xml:space="preserve"> </w:t>
      </w:r>
      <w:r w:rsidRPr="007D1BD5">
        <w:rPr>
          <w:rFonts w:hint="eastAsia"/>
        </w:rPr>
        <w:t>□</w:t>
      </w:r>
      <w:r w:rsidRPr="007D1BD5">
        <w:rPr>
          <w:rFonts w:hint="eastAsia"/>
        </w:rPr>
        <w:t xml:space="preserve"> India </w:t>
      </w:r>
      <w:r w:rsidRPr="007D1BD5">
        <w:rPr>
          <w:rFonts w:hint="eastAsia"/>
          <w:color w:val="00B0F0"/>
          <w:highlight w:val="yellow"/>
        </w:rPr>
        <w:t>□</w:t>
      </w:r>
      <w:r w:rsidRPr="007D1BD5">
        <w:rPr>
          <w:rFonts w:hint="eastAsia"/>
        </w:rPr>
        <w:t xml:space="preserve"> </w:t>
      </w:r>
      <w:r w:rsidRPr="007D1BD5">
        <w:rPr>
          <w:rFonts w:hint="eastAsia"/>
          <w:highlight w:val="yellow"/>
        </w:rPr>
        <w:t>others</w:t>
      </w:r>
      <w:r w:rsidRPr="007D1BD5">
        <w:rPr>
          <w:rFonts w:hint="eastAsia"/>
        </w:rPr>
        <w:t xml:space="preserve"> (please </w:t>
      </w:r>
    </w:p>
    <w:p w14:paraId="345F7E17" w14:textId="77777777" w:rsidR="007D1BD5" w:rsidRPr="007D1BD5" w:rsidRDefault="007D1BD5" w:rsidP="007D1BD5">
      <w:pPr>
        <w:shd w:val="clear" w:color="auto" w:fill="FFFFFF"/>
        <w:spacing w:line="360" w:lineRule="auto"/>
      </w:pPr>
      <w:r w:rsidRPr="007D1BD5">
        <w:t xml:space="preserve">specify) </w:t>
      </w:r>
    </w:p>
    <w:p w14:paraId="4E74FE43" w14:textId="77777777" w:rsidR="007D1BD5" w:rsidRPr="007D1BD5" w:rsidRDefault="007D1BD5" w:rsidP="007D1BD5">
      <w:pPr>
        <w:shd w:val="clear" w:color="auto" w:fill="FFFFFF"/>
        <w:spacing w:line="360" w:lineRule="auto"/>
      </w:pPr>
      <w:r w:rsidRPr="007D1BD5">
        <w:rPr>
          <w:rFonts w:hint="eastAsia"/>
        </w:rPr>
        <w:t xml:space="preserve"> Mode of Importation: </w:t>
      </w:r>
      <w:r w:rsidRPr="007D1BD5">
        <w:rPr>
          <w:rFonts w:hint="eastAsia"/>
          <w:highlight w:val="yellow"/>
        </w:rPr>
        <w:t xml:space="preserve">Container </w:t>
      </w:r>
      <w:r w:rsidRPr="007D1BD5">
        <w:rPr>
          <w:rFonts w:hint="eastAsia"/>
          <w:highlight w:val="yellow"/>
        </w:rPr>
        <w:t>□</w:t>
      </w:r>
      <w:r w:rsidRPr="007D1BD5">
        <w:rPr>
          <w:rFonts w:hint="eastAsia"/>
        </w:rPr>
        <w:t xml:space="preserve"> Trucks </w:t>
      </w:r>
      <w:r w:rsidRPr="007D1BD5">
        <w:rPr>
          <w:rFonts w:hint="eastAsia"/>
        </w:rPr>
        <w:t>□</w:t>
      </w:r>
      <w:r w:rsidRPr="007D1BD5">
        <w:rPr>
          <w:rFonts w:hint="eastAsia"/>
        </w:rPr>
        <w:t xml:space="preserve"> Buses </w:t>
      </w:r>
      <w:r w:rsidRPr="007D1BD5">
        <w:rPr>
          <w:rFonts w:hint="eastAsia"/>
        </w:rPr>
        <w:t>□</w:t>
      </w:r>
    </w:p>
    <w:p w14:paraId="794B3C3C" w14:textId="77777777" w:rsidR="007D1BD5" w:rsidRPr="007D1BD5" w:rsidRDefault="007D1BD5" w:rsidP="007D1BD5">
      <w:pPr>
        <w:shd w:val="clear" w:color="auto" w:fill="FFFFFF"/>
        <w:spacing w:line="360" w:lineRule="auto"/>
      </w:pPr>
      <w:r w:rsidRPr="007D1BD5">
        <w:rPr>
          <w:rFonts w:hint="eastAsia"/>
        </w:rPr>
        <w:t xml:space="preserve"> Route of Importation: </w:t>
      </w:r>
      <w:r w:rsidRPr="007D1BD5">
        <w:rPr>
          <w:rFonts w:hint="eastAsia"/>
          <w:highlight w:val="yellow"/>
        </w:rPr>
        <w:t xml:space="preserve">Sea port </w:t>
      </w:r>
      <w:r w:rsidRPr="007D1BD5">
        <w:rPr>
          <w:rFonts w:hint="eastAsia"/>
          <w:highlight w:val="yellow"/>
        </w:rPr>
        <w:t>□</w:t>
      </w:r>
      <w:r w:rsidRPr="007D1BD5">
        <w:rPr>
          <w:rFonts w:hint="eastAsia"/>
        </w:rPr>
        <w:t xml:space="preserve"> </w:t>
      </w:r>
      <w:r w:rsidRPr="007D1BD5">
        <w:rPr>
          <w:rFonts w:hint="eastAsia"/>
          <w:highlight w:val="yellow"/>
        </w:rPr>
        <w:t xml:space="preserve">Airport </w:t>
      </w:r>
      <w:r w:rsidRPr="007D1BD5">
        <w:rPr>
          <w:rFonts w:hint="eastAsia"/>
          <w:highlight w:val="yellow"/>
        </w:rPr>
        <w:t>□</w:t>
      </w:r>
      <w:r w:rsidRPr="007D1BD5">
        <w:rPr>
          <w:rFonts w:hint="eastAsia"/>
        </w:rPr>
        <w:t xml:space="preserve"> Land Border </w:t>
      </w:r>
      <w:r w:rsidRPr="007D1BD5">
        <w:rPr>
          <w:rFonts w:hint="eastAsia"/>
        </w:rPr>
        <w:t>□</w:t>
      </w:r>
    </w:p>
    <w:p w14:paraId="5652B937" w14:textId="77777777" w:rsidR="007D1BD5" w:rsidRPr="007D1BD5" w:rsidRDefault="007D1BD5" w:rsidP="007D1BD5">
      <w:pPr>
        <w:shd w:val="clear" w:color="auto" w:fill="FFFFFF"/>
        <w:spacing w:line="360" w:lineRule="auto"/>
      </w:pPr>
      <w:r w:rsidRPr="007D1BD5">
        <w:t xml:space="preserve">18. Do you import any second- hand product/component(s)? </w:t>
      </w:r>
    </w:p>
    <w:p w14:paraId="3E9850B7" w14:textId="77777777" w:rsidR="007D1BD5" w:rsidRPr="007D1BD5" w:rsidRDefault="007D1BD5" w:rsidP="007D1BD5">
      <w:pPr>
        <w:shd w:val="clear" w:color="auto" w:fill="FFFFFF"/>
        <w:spacing w:line="360" w:lineRule="auto"/>
      </w:pPr>
      <w:r w:rsidRPr="007D1BD5">
        <w:rPr>
          <w:rFonts w:hint="eastAsia"/>
        </w:rPr>
        <w:t xml:space="preserve">Yes </w:t>
      </w:r>
      <w:r w:rsidRPr="007D1BD5">
        <w:rPr>
          <w:rFonts w:hint="eastAsia"/>
        </w:rPr>
        <w:t>□</w:t>
      </w:r>
      <w:r w:rsidRPr="007D1BD5">
        <w:rPr>
          <w:rFonts w:hint="eastAsia"/>
          <w:highlight w:val="yellow"/>
        </w:rPr>
        <w:t xml:space="preserve"> No </w:t>
      </w:r>
      <w:r w:rsidRPr="007D1BD5">
        <w:rPr>
          <w:rFonts w:hint="eastAsia"/>
          <w:highlight w:val="yellow"/>
        </w:rPr>
        <w:t>□</w:t>
      </w:r>
    </w:p>
    <w:p w14:paraId="745D5F3C" w14:textId="77777777" w:rsidR="007D1BD5" w:rsidRPr="007D1BD5" w:rsidRDefault="007D1BD5" w:rsidP="007D1BD5">
      <w:pPr>
        <w:shd w:val="clear" w:color="auto" w:fill="FFFFFF"/>
        <w:spacing w:line="360" w:lineRule="auto"/>
      </w:pPr>
      <w:r w:rsidRPr="007D1BD5">
        <w:rPr>
          <w:rFonts w:hint="eastAsia"/>
        </w:rPr>
        <w:t xml:space="preserve">If yes, which product(s)/component(s)? From which country? European Union </w:t>
      </w:r>
      <w:r w:rsidRPr="007D1BD5">
        <w:rPr>
          <w:rFonts w:hint="eastAsia"/>
        </w:rPr>
        <w:t>□</w:t>
      </w:r>
      <w:r w:rsidRPr="007D1BD5">
        <w:rPr>
          <w:rFonts w:hint="eastAsia"/>
        </w:rPr>
        <w:t xml:space="preserve"> USA </w:t>
      </w:r>
      <w:r w:rsidRPr="007D1BD5">
        <w:rPr>
          <w:rFonts w:hint="eastAsia"/>
        </w:rPr>
        <w:t>□</w:t>
      </w:r>
      <w:r w:rsidRPr="007D1BD5">
        <w:rPr>
          <w:rFonts w:hint="eastAsia"/>
        </w:rPr>
        <w:t xml:space="preserve"> others (please </w:t>
      </w:r>
    </w:p>
    <w:p w14:paraId="3D1B6A12" w14:textId="77777777" w:rsidR="007D1BD5" w:rsidRPr="007D1BD5" w:rsidRDefault="007D1BD5" w:rsidP="007D1BD5">
      <w:pPr>
        <w:shd w:val="clear" w:color="auto" w:fill="FFFFFF"/>
        <w:spacing w:line="360" w:lineRule="auto"/>
      </w:pPr>
      <w:r w:rsidRPr="007D1BD5">
        <w:t>specify)………</w:t>
      </w:r>
    </w:p>
    <w:p w14:paraId="5FC11652" w14:textId="77777777" w:rsidR="007D1BD5" w:rsidRPr="007D1BD5" w:rsidRDefault="007D1BD5" w:rsidP="007D1BD5">
      <w:pPr>
        <w:shd w:val="clear" w:color="auto" w:fill="FFFFFF"/>
        <w:spacing w:line="360" w:lineRule="auto"/>
        <w:rPr>
          <w:i/>
          <w:iCs/>
        </w:rPr>
      </w:pPr>
      <w:r w:rsidRPr="007D1BD5">
        <w:rPr>
          <w:i/>
          <w:iCs/>
          <w:color w:val="00B0F0"/>
        </w:rPr>
        <w:lastRenderedPageBreak/>
        <w:t>It is not authorized to import</w:t>
      </w:r>
      <w:r w:rsidRPr="007D1BD5">
        <w:t xml:space="preserve"> </w:t>
      </w:r>
      <w:r w:rsidRPr="007D1BD5">
        <w:rPr>
          <w:i/>
          <w:iCs/>
          <w:color w:val="00B0F0"/>
        </w:rPr>
        <w:t>Used telecommunications equipment</w:t>
      </w:r>
      <w:r w:rsidRPr="007D1BD5">
        <w:rPr>
          <w:color w:val="00B0F0"/>
        </w:rPr>
        <w:t xml:space="preserve"> </w:t>
      </w:r>
      <w:r w:rsidRPr="007D1BD5">
        <w:rPr>
          <w:i/>
          <w:iCs/>
          <w:color w:val="00B0F0"/>
        </w:rPr>
        <w:t>but used items in other consumer product categories which has electronic components are allowed to import into the country. However more details are available.</w:t>
      </w:r>
    </w:p>
    <w:p w14:paraId="0D822334" w14:textId="77777777" w:rsidR="007D1BD5" w:rsidRPr="007D1BD5" w:rsidRDefault="007D1BD5" w:rsidP="007D1BD5">
      <w:pPr>
        <w:shd w:val="clear" w:color="auto" w:fill="FFFFFF"/>
        <w:spacing w:line="360" w:lineRule="auto"/>
      </w:pPr>
      <w:r w:rsidRPr="007D1BD5">
        <w:t>19. Stakeholder’s responsibilities</w:t>
      </w:r>
    </w:p>
    <w:p w14:paraId="548D4C71" w14:textId="77777777" w:rsidR="007D1BD5" w:rsidRPr="007D1BD5" w:rsidRDefault="007D1BD5" w:rsidP="007D1BD5">
      <w:pPr>
        <w:shd w:val="clear" w:color="auto" w:fill="FFFFFF"/>
        <w:spacing w:line="360" w:lineRule="auto"/>
        <w:rPr>
          <w:i/>
          <w:iCs/>
          <w:color w:val="00B0F0"/>
        </w:rPr>
      </w:pPr>
      <w:r w:rsidRPr="007D1BD5">
        <w:tab/>
      </w:r>
      <w:r w:rsidRPr="007D1BD5">
        <w:rPr>
          <w:i/>
          <w:iCs/>
          <w:color w:val="00B0F0"/>
        </w:rPr>
        <w:t>Practice proper disposal mechanisms is the main responsibility. Reuse and repurpose are other methods to decrease the e-waste production.</w:t>
      </w:r>
    </w:p>
    <w:p w14:paraId="4BBA80FD" w14:textId="77777777" w:rsidR="007D1BD5" w:rsidRPr="007D1BD5" w:rsidRDefault="007D1BD5" w:rsidP="007D1BD5">
      <w:pPr>
        <w:shd w:val="clear" w:color="auto" w:fill="FFFFFF"/>
        <w:spacing w:line="360" w:lineRule="auto"/>
        <w:rPr>
          <w:rFonts w:eastAsia="Times New Roman"/>
          <w:color w:val="000000"/>
          <w:szCs w:val="22"/>
        </w:rPr>
      </w:pPr>
      <w:r w:rsidRPr="007D1BD5">
        <w:rPr>
          <w:rFonts w:eastAsia="Times New Roman"/>
          <w:color w:val="000000"/>
          <w:szCs w:val="22"/>
        </w:rPr>
        <w:t>20. Recommendations.</w:t>
      </w:r>
    </w:p>
    <w:p w14:paraId="4CF34001" w14:textId="77777777" w:rsidR="007D1BD5" w:rsidRPr="007D1BD5" w:rsidRDefault="007D1BD5" w:rsidP="007D1BD5">
      <w:pPr>
        <w:shd w:val="clear" w:color="auto" w:fill="FFFFFF"/>
        <w:spacing w:line="360" w:lineRule="auto"/>
        <w:rPr>
          <w:rFonts w:eastAsia="Times New Roman"/>
          <w:color w:val="000000"/>
          <w:szCs w:val="22"/>
        </w:rPr>
      </w:pPr>
    </w:p>
    <w:p w14:paraId="7AD67872" w14:textId="77777777" w:rsidR="007D1BD5" w:rsidRPr="005D1D5F" w:rsidRDefault="007D1BD5" w:rsidP="005D1D5F">
      <w:pPr>
        <w:spacing w:line="360" w:lineRule="auto"/>
        <w:rPr>
          <w:b/>
        </w:rPr>
      </w:pPr>
    </w:p>
    <w:p w14:paraId="6E86C122" w14:textId="77777777" w:rsidR="005D1D5F" w:rsidRPr="00742445" w:rsidRDefault="005D1D5F" w:rsidP="005D1D5F">
      <w:pPr>
        <w:spacing w:after="160" w:line="276" w:lineRule="auto"/>
        <w:rPr>
          <w:b/>
          <w:bCs/>
          <w:lang w:eastAsia="ko-KR"/>
        </w:rPr>
      </w:pPr>
    </w:p>
    <w:sectPr w:rsidR="005D1D5F" w:rsidRPr="00742445" w:rsidSect="00B71DE0">
      <w:footerReference w:type="even" r:id="rId58"/>
      <w:footerReference w:type="default" r:id="rId59"/>
      <w:footerReference w:type="first" r:id="rId60"/>
      <w:pgSz w:w="11909" w:h="16834" w:code="9"/>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37D38" w14:textId="77777777" w:rsidR="002A1188" w:rsidRDefault="002A1188">
      <w:r>
        <w:separator/>
      </w:r>
    </w:p>
  </w:endnote>
  <w:endnote w:type="continuationSeparator" w:id="0">
    <w:p w14:paraId="4C020C4A" w14:textId="77777777" w:rsidR="002A1188" w:rsidRDefault="002A1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altName w:val="바탕체"/>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Lucida Grande">
    <w:altName w:val="Arial"/>
    <w:charset w:val="00"/>
    <w:family w:val="auto"/>
    <w:pitch w:val="variable"/>
    <w:sig w:usb0="00000000" w:usb1="5000A1FF" w:usb2="00000000" w:usb3="00000000" w:csb0="000001B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altName w:val="Arial"/>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E682" w14:textId="77777777" w:rsidR="005D1D5F" w:rsidRDefault="005D1D5F"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6DFCB1" w14:textId="77777777" w:rsidR="005D1D5F" w:rsidRDefault="005D1D5F"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FD8D4" w14:textId="4ECEE690" w:rsidR="005D1D5F" w:rsidRPr="00005BB0" w:rsidRDefault="00F94993" w:rsidP="00005BB0">
    <w:pPr>
      <w:pStyle w:val="Footer"/>
      <w:ind w:right="360"/>
      <w:rPr>
        <w:rStyle w:val="PageNumber"/>
      </w:rPr>
    </w:pPr>
    <w:r>
      <w:rPr>
        <w:lang w:val="fr-FR"/>
      </w:rPr>
      <w:t xml:space="preserve"> </w:t>
    </w:r>
    <w:r w:rsidR="005D1D5F" w:rsidRPr="00005BB0">
      <w:rPr>
        <w:lang w:val="fr-FR"/>
      </w:rPr>
      <w:t>SA</w:t>
    </w:r>
    <w:r w:rsidR="00AC69DB">
      <w:rPr>
        <w:lang w:val="fr-FR"/>
      </w:rPr>
      <w:t>PIX-REP-0</w:t>
    </w:r>
    <w:r w:rsidR="00150872">
      <w:rPr>
        <w:lang w:val="fr-FR"/>
      </w:rPr>
      <w:t>3</w:t>
    </w:r>
    <w:r w:rsidR="005D1D5F" w:rsidRPr="00005BB0">
      <w:rPr>
        <w:lang w:val="fr-FR"/>
      </w:rPr>
      <w:t xml:space="preserve">          </w:t>
    </w:r>
    <w:r w:rsidR="005D1D5F">
      <w:rPr>
        <w:lang w:val="fr-FR"/>
      </w:rPr>
      <w:t xml:space="preserve">      </w:t>
    </w:r>
    <w:r>
      <w:rPr>
        <w:lang w:val="fr-FR"/>
      </w:rPr>
      <w:t xml:space="preserve">             </w:t>
    </w:r>
    <w:r w:rsidR="005D1D5F" w:rsidRPr="00005BB0">
      <w:rPr>
        <w:lang w:val="fr-FR"/>
      </w:rPr>
      <w:t xml:space="preserve">                                                                </w:t>
    </w:r>
    <w:r w:rsidR="005D1D5F" w:rsidRPr="00005BB0">
      <w:rPr>
        <w:rStyle w:val="PageNumber"/>
      </w:rPr>
      <w:t xml:space="preserve">Page </w:t>
    </w:r>
    <w:r w:rsidR="005D1D5F" w:rsidRPr="00005BB0">
      <w:rPr>
        <w:rStyle w:val="PageNumber"/>
      </w:rPr>
      <w:fldChar w:fldCharType="begin"/>
    </w:r>
    <w:r w:rsidR="005D1D5F" w:rsidRPr="00005BB0">
      <w:rPr>
        <w:rStyle w:val="PageNumber"/>
      </w:rPr>
      <w:instrText xml:space="preserve"> PAGE </w:instrText>
    </w:r>
    <w:r w:rsidR="005D1D5F" w:rsidRPr="00005BB0">
      <w:rPr>
        <w:rStyle w:val="PageNumber"/>
      </w:rPr>
      <w:fldChar w:fldCharType="separate"/>
    </w:r>
    <w:r w:rsidR="00643865">
      <w:rPr>
        <w:rStyle w:val="PageNumber"/>
        <w:noProof/>
      </w:rPr>
      <w:t>74</w:t>
    </w:r>
    <w:r w:rsidR="005D1D5F" w:rsidRPr="00005BB0">
      <w:rPr>
        <w:rStyle w:val="PageNumber"/>
      </w:rPr>
      <w:fldChar w:fldCharType="end"/>
    </w:r>
    <w:r w:rsidR="005D1D5F" w:rsidRPr="00005BB0">
      <w:rPr>
        <w:rStyle w:val="PageNumber"/>
      </w:rPr>
      <w:t xml:space="preserve"> of </w:t>
    </w:r>
    <w:r w:rsidR="005D1D5F" w:rsidRPr="00005BB0">
      <w:rPr>
        <w:rStyle w:val="PageNumber"/>
      </w:rPr>
      <w:fldChar w:fldCharType="begin"/>
    </w:r>
    <w:r w:rsidR="005D1D5F" w:rsidRPr="00005BB0">
      <w:rPr>
        <w:rStyle w:val="PageNumber"/>
      </w:rPr>
      <w:instrText xml:space="preserve"> NUMPAGES </w:instrText>
    </w:r>
    <w:r w:rsidR="005D1D5F" w:rsidRPr="00005BB0">
      <w:rPr>
        <w:rStyle w:val="PageNumber"/>
      </w:rPr>
      <w:fldChar w:fldCharType="separate"/>
    </w:r>
    <w:r w:rsidR="00643865">
      <w:rPr>
        <w:rStyle w:val="PageNumber"/>
        <w:noProof/>
      </w:rPr>
      <w:t>74</w:t>
    </w:r>
    <w:r w:rsidR="005D1D5F" w:rsidRPr="00005BB0">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3" w:type="dxa"/>
      <w:jc w:val="center"/>
      <w:tblLayout w:type="fixed"/>
      <w:tblCellMar>
        <w:left w:w="57" w:type="dxa"/>
        <w:right w:w="57" w:type="dxa"/>
      </w:tblCellMar>
      <w:tblLook w:val="0000" w:firstRow="0" w:lastRow="0" w:firstColumn="0" w:lastColumn="0" w:noHBand="0" w:noVBand="0"/>
    </w:tblPr>
    <w:tblGrid>
      <w:gridCol w:w="1260"/>
      <w:gridCol w:w="5043"/>
      <w:gridCol w:w="3150"/>
    </w:tblGrid>
    <w:tr w:rsidR="005D1D5F" w14:paraId="25771081" w14:textId="77777777" w:rsidTr="007F7EEE">
      <w:trPr>
        <w:cantSplit/>
        <w:trHeight w:val="330"/>
        <w:jc w:val="center"/>
      </w:trPr>
      <w:tc>
        <w:tcPr>
          <w:tcW w:w="1260" w:type="dxa"/>
          <w:tcBorders>
            <w:top w:val="single" w:sz="12" w:space="0" w:color="auto"/>
          </w:tcBorders>
        </w:tcPr>
        <w:p w14:paraId="6AE63EC5" w14:textId="1729B96C" w:rsidR="005D1D5F" w:rsidRDefault="005D1D5F" w:rsidP="00762576">
          <w:pPr>
            <w:rPr>
              <w:b/>
              <w:bCs/>
            </w:rPr>
          </w:pPr>
          <w:r>
            <w:rPr>
              <w:b/>
              <w:bCs/>
            </w:rPr>
            <w:t>Contact:</w:t>
          </w:r>
        </w:p>
      </w:tc>
      <w:tc>
        <w:tcPr>
          <w:tcW w:w="5043" w:type="dxa"/>
          <w:tcBorders>
            <w:top w:val="single" w:sz="12" w:space="0" w:color="auto"/>
          </w:tcBorders>
        </w:tcPr>
        <w:p w14:paraId="1E0309BF" w14:textId="3333CE18" w:rsidR="005D1D5F" w:rsidRDefault="005D1D5F" w:rsidP="00C7529E">
          <w:pPr>
            <w:pStyle w:val="Equation"/>
            <w:tabs>
              <w:tab w:val="clear" w:pos="4820"/>
              <w:tab w:val="clear" w:pos="9639"/>
              <w:tab w:val="left" w:pos="1191"/>
              <w:tab w:val="left" w:pos="1588"/>
              <w:tab w:val="left" w:pos="1985"/>
            </w:tabs>
            <w:spacing w:beforeLines="0"/>
            <w:rPr>
              <w:rFonts w:eastAsia="Batang"/>
            </w:rPr>
          </w:pPr>
          <w:r w:rsidRPr="00F7433A">
            <w:rPr>
              <w:rFonts w:eastAsia="Batang"/>
              <w:b/>
            </w:rPr>
            <w:t>Lead:</w:t>
          </w:r>
          <w:r>
            <w:rPr>
              <w:rFonts w:eastAsia="Batang"/>
            </w:rPr>
            <w:t xml:space="preserve"> Ms. Sabina Islam, Deputy Director</w:t>
          </w:r>
          <w:r>
            <w:rPr>
              <w:rFonts w:eastAsia="Batang"/>
            </w:rPr>
            <w:br/>
          </w:r>
          <w:r w:rsidRPr="007F7EEE">
            <w:rPr>
              <w:rFonts w:eastAsia="Batang"/>
            </w:rPr>
            <w:t>Bangladesh Telecommunication Regulatory Commission</w:t>
          </w:r>
        </w:p>
      </w:tc>
      <w:tc>
        <w:tcPr>
          <w:tcW w:w="3150" w:type="dxa"/>
          <w:tcBorders>
            <w:top w:val="single" w:sz="12" w:space="0" w:color="auto"/>
          </w:tcBorders>
        </w:tcPr>
        <w:p w14:paraId="7599B9BA" w14:textId="16EDAD7D" w:rsidR="005D1D5F" w:rsidRDefault="005D1D5F" w:rsidP="00FA522F">
          <w:pPr>
            <w:rPr>
              <w:lang w:eastAsia="ja-JP"/>
            </w:rPr>
          </w:pPr>
          <w:r>
            <w:t>Email</w:t>
          </w:r>
          <w:r>
            <w:rPr>
              <w:rFonts w:hint="eastAsia"/>
            </w:rPr>
            <w:t xml:space="preserve">: </w:t>
          </w:r>
          <w:hyperlink r:id="rId1" w:history="1">
            <w:r>
              <w:rPr>
                <w:rStyle w:val="Hyperlink"/>
              </w:rPr>
              <w:t>sabina@btrc.gov.bd</w:t>
            </w:r>
          </w:hyperlink>
        </w:p>
      </w:tc>
    </w:tr>
  </w:tbl>
  <w:p w14:paraId="63C0E91F" w14:textId="44591CB8" w:rsidR="005D1D5F" w:rsidRDefault="005D1D5F">
    <w:pPr>
      <w:pStyle w:val="Footer"/>
    </w:pPr>
    <w:r>
      <w:t xml:space="preserve">                     </w:t>
    </w:r>
    <w:r w:rsidRPr="00F7433A">
      <w:rPr>
        <w:b/>
      </w:rPr>
      <w:t>Co-Lead:</w:t>
    </w:r>
    <w:r>
      <w:t xml:space="preserve"> Mr. Muhammad Farhan Khan</w:t>
    </w:r>
  </w:p>
  <w:p w14:paraId="4415D7FC" w14:textId="29AFA5CC" w:rsidR="005D1D5F" w:rsidRDefault="005D1D5F">
    <w:pPr>
      <w:pStyle w:val="Footer"/>
    </w:pPr>
    <w:r>
      <w:t xml:space="preserve">                     Assistant Director </w:t>
    </w:r>
  </w:p>
  <w:p w14:paraId="50F7B25C" w14:textId="52784C9D" w:rsidR="005D1D5F" w:rsidRDefault="005D1D5F" w:rsidP="00F7433A">
    <w:pPr>
      <w:rPr>
        <w:lang w:eastAsia="ja-JP"/>
      </w:rPr>
    </w:pPr>
    <w:r>
      <w:t xml:space="preserve">                     Pakistan Telecommunication Authority    </w:t>
    </w:r>
    <w:r>
      <w:tab/>
      <w:t xml:space="preserve">         Email</w:t>
    </w:r>
    <w:r>
      <w:rPr>
        <w:rFonts w:hint="eastAsia"/>
      </w:rPr>
      <w:t>:</w:t>
    </w:r>
    <w:r>
      <w:t xml:space="preserve"> </w:t>
    </w:r>
    <w:r w:rsidRPr="00F7433A">
      <w:rPr>
        <w:rStyle w:val="Hyperlink"/>
      </w:rPr>
      <w:t>farhankhan@pta.gov.pk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04040" w14:textId="77777777" w:rsidR="002A1188" w:rsidRDefault="002A1188">
      <w:r>
        <w:separator/>
      </w:r>
    </w:p>
  </w:footnote>
  <w:footnote w:type="continuationSeparator" w:id="0">
    <w:p w14:paraId="19CC8166" w14:textId="77777777" w:rsidR="002A1188" w:rsidRDefault="002A1188">
      <w:r>
        <w:continuationSeparator/>
      </w:r>
    </w:p>
  </w:footnote>
  <w:footnote w:id="1">
    <w:p w14:paraId="2F11B271" w14:textId="77777777" w:rsidR="00B5175B" w:rsidRDefault="00B5175B" w:rsidP="00B5175B">
      <w:pPr>
        <w:pStyle w:val="FootnoteText"/>
      </w:pPr>
      <w:r>
        <w:rPr>
          <w:rStyle w:val="FootnoteReference"/>
        </w:rPr>
        <w:footnoteRef/>
      </w:r>
      <w:r>
        <w:t xml:space="preserve"> </w:t>
      </w:r>
      <w:hyperlink r:id="rId1" w:history="1">
        <w:r w:rsidRPr="0068505F">
          <w:rPr>
            <w:rStyle w:val="Hyperlink"/>
          </w:rPr>
          <w:t>https://cpcb.nic.in/annual-report.php</w:t>
        </w:r>
      </w:hyperlink>
    </w:p>
    <w:p w14:paraId="54F75F08" w14:textId="77777777" w:rsidR="00B5175B" w:rsidRPr="00D0670A" w:rsidRDefault="00B5175B" w:rsidP="00B5175B">
      <w:pPr>
        <w:pStyle w:val="FootnoteText"/>
      </w:pPr>
    </w:p>
  </w:footnote>
  <w:footnote w:id="2">
    <w:p w14:paraId="3105A8C6" w14:textId="77777777" w:rsidR="00B5175B" w:rsidRDefault="00B5175B" w:rsidP="00B5175B">
      <w:pPr>
        <w:pStyle w:val="FootnoteText"/>
      </w:pPr>
      <w:r>
        <w:rPr>
          <w:rStyle w:val="FootnoteReference"/>
        </w:rPr>
        <w:footnoteRef/>
      </w:r>
      <w:r>
        <w:t xml:space="preserve"> </w:t>
      </w:r>
      <w:hyperlink r:id="rId2" w:history="1">
        <w:r w:rsidRPr="00934B43">
          <w:rPr>
            <w:rStyle w:val="Hyperlink"/>
          </w:rPr>
          <w:t>https://pib.gov.in/PressReleasePage.aspx?PRID=1986201</w:t>
        </w:r>
      </w:hyperlink>
    </w:p>
    <w:p w14:paraId="412878DD" w14:textId="77777777" w:rsidR="00B5175B" w:rsidRPr="00844619" w:rsidRDefault="00B5175B" w:rsidP="00B5175B">
      <w:pPr>
        <w:pStyle w:val="FootnoteText"/>
      </w:pPr>
    </w:p>
  </w:footnote>
  <w:footnote w:id="3">
    <w:p w14:paraId="48B19452" w14:textId="77777777" w:rsidR="00B5175B" w:rsidRDefault="00B5175B" w:rsidP="00B5175B">
      <w:pPr>
        <w:pStyle w:val="FootnoteText"/>
      </w:pPr>
      <w:r>
        <w:rPr>
          <w:rStyle w:val="FootnoteReference"/>
        </w:rPr>
        <w:footnoteRef/>
      </w:r>
      <w:r>
        <w:t xml:space="preserve"> </w:t>
      </w:r>
      <w:hyperlink r:id="rId3" w:history="1">
        <w:r w:rsidRPr="0068505F">
          <w:rPr>
            <w:rStyle w:val="Hyperlink"/>
          </w:rPr>
          <w:t>https://ewastemonitor.info/wp-content/uploads/2024/03/GEM_2024_18-03_web_page_per_page_web.pdf</w:t>
        </w:r>
      </w:hyperlink>
    </w:p>
    <w:p w14:paraId="5F93E60E" w14:textId="77777777" w:rsidR="00B5175B" w:rsidRPr="007809EF" w:rsidRDefault="00B5175B" w:rsidP="00B5175B">
      <w:pPr>
        <w:pStyle w:val="FootnoteText"/>
      </w:pPr>
    </w:p>
  </w:footnote>
  <w:footnote w:id="4">
    <w:p w14:paraId="47ED7FE0" w14:textId="77777777" w:rsidR="00B5175B" w:rsidRDefault="00B5175B" w:rsidP="00B5175B">
      <w:pPr>
        <w:pStyle w:val="FootnoteText"/>
      </w:pPr>
      <w:r>
        <w:rPr>
          <w:rStyle w:val="FootnoteReference"/>
        </w:rPr>
        <w:footnoteRef/>
      </w:r>
      <w:r>
        <w:t xml:space="preserve"> </w:t>
      </w:r>
      <w:hyperlink r:id="rId4" w:history="1">
        <w:r w:rsidRPr="00934B43">
          <w:rPr>
            <w:rStyle w:val="Hyperlink"/>
          </w:rPr>
          <w:t>https://unctad.org/publication/digital-economy-report-2024</w:t>
        </w:r>
      </w:hyperlink>
    </w:p>
    <w:p w14:paraId="7D4F9794" w14:textId="77777777" w:rsidR="00B5175B" w:rsidRPr="00844619" w:rsidRDefault="00B5175B" w:rsidP="00B5175B">
      <w:pPr>
        <w:pStyle w:val="FootnoteText"/>
      </w:pPr>
    </w:p>
  </w:footnote>
  <w:footnote w:id="5">
    <w:p w14:paraId="7176F57C" w14:textId="77777777" w:rsidR="00B5175B" w:rsidRDefault="00B5175B" w:rsidP="00B5175B">
      <w:pPr>
        <w:pStyle w:val="FootnoteText"/>
      </w:pPr>
      <w:r>
        <w:rPr>
          <w:rStyle w:val="FootnoteReference"/>
        </w:rPr>
        <w:footnoteRef/>
      </w:r>
      <w:r>
        <w:t xml:space="preserve"> </w:t>
      </w:r>
      <w:hyperlink r:id="rId5" w:history="1">
        <w:r w:rsidRPr="0068505F">
          <w:rPr>
            <w:rStyle w:val="Hyperlink"/>
          </w:rPr>
          <w:t>https://pib.gov.in/PressReleseDetailm.aspx?PRID=1929480</w:t>
        </w:r>
      </w:hyperlink>
    </w:p>
    <w:p w14:paraId="7BB48576" w14:textId="77777777" w:rsidR="00B5175B" w:rsidRPr="00D0670A" w:rsidRDefault="00B5175B" w:rsidP="00B5175B">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7795"/>
    <w:multiLevelType w:val="multilevel"/>
    <w:tmpl w:val="C636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223A2"/>
    <w:multiLevelType w:val="hybridMultilevel"/>
    <w:tmpl w:val="48E60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284321"/>
    <w:multiLevelType w:val="multilevel"/>
    <w:tmpl w:val="370E76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AA05DAB"/>
    <w:multiLevelType w:val="hybridMultilevel"/>
    <w:tmpl w:val="2C3E9A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C9E403E"/>
    <w:multiLevelType w:val="multilevel"/>
    <w:tmpl w:val="ACFEF87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E90F8D"/>
    <w:multiLevelType w:val="multilevel"/>
    <w:tmpl w:val="79A05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4E32D0"/>
    <w:multiLevelType w:val="multilevel"/>
    <w:tmpl w:val="23805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F93B13"/>
    <w:multiLevelType w:val="hybridMultilevel"/>
    <w:tmpl w:val="9E7A2FBC"/>
    <w:lvl w:ilvl="0" w:tplc="4F000212">
      <w:start w:val="1"/>
      <w:numFmt w:val="decimal"/>
      <w:lvlText w:val="%1."/>
      <w:lvlJc w:val="left"/>
      <w:pPr>
        <w:ind w:left="720" w:hanging="360"/>
      </w:pPr>
      <w:rPr>
        <w:rFonts w:eastAsia="BatangCh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D02F43"/>
    <w:multiLevelType w:val="multilevel"/>
    <w:tmpl w:val="9926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A1417E"/>
    <w:multiLevelType w:val="hybridMultilevel"/>
    <w:tmpl w:val="813687AA"/>
    <w:lvl w:ilvl="0" w:tplc="288AB75A">
      <w:start w:val="1"/>
      <w:numFmt w:val="lowerRoman"/>
      <w:lvlText w:val="%1."/>
      <w:lvlJc w:val="right"/>
      <w:pPr>
        <w:ind w:left="1440" w:hanging="360"/>
      </w:pPr>
      <w:rPr>
        <w:color w:val="0070C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0" w15:restartNumberingAfterBreak="0">
    <w:nsid w:val="23C027FF"/>
    <w:multiLevelType w:val="multilevel"/>
    <w:tmpl w:val="40E2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B74078"/>
    <w:multiLevelType w:val="multilevel"/>
    <w:tmpl w:val="EDB4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6240AB"/>
    <w:multiLevelType w:val="multilevel"/>
    <w:tmpl w:val="1DD6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0B283C"/>
    <w:multiLevelType w:val="multilevel"/>
    <w:tmpl w:val="7F348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9D0150"/>
    <w:multiLevelType w:val="multilevel"/>
    <w:tmpl w:val="0C1CD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521BA2"/>
    <w:multiLevelType w:val="multilevel"/>
    <w:tmpl w:val="83AE4680"/>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756BF0"/>
    <w:multiLevelType w:val="multilevel"/>
    <w:tmpl w:val="3594B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515C06"/>
    <w:multiLevelType w:val="hybridMultilevel"/>
    <w:tmpl w:val="DE841A2C"/>
    <w:lvl w:ilvl="0" w:tplc="684CC25E">
      <w:start w:val="1"/>
      <w:numFmt w:val="lowerRoman"/>
      <w:lvlText w:val="%1."/>
      <w:lvlJc w:val="right"/>
      <w:pPr>
        <w:ind w:left="1440" w:hanging="360"/>
      </w:pPr>
      <w:rPr>
        <w:color w:val="0070C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8" w15:restartNumberingAfterBreak="0">
    <w:nsid w:val="2D164ED3"/>
    <w:multiLevelType w:val="hybridMultilevel"/>
    <w:tmpl w:val="6574816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39E7091"/>
    <w:multiLevelType w:val="hybridMultilevel"/>
    <w:tmpl w:val="795EAC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4236CB6"/>
    <w:multiLevelType w:val="hybridMultilevel"/>
    <w:tmpl w:val="92F0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404295"/>
    <w:multiLevelType w:val="hybridMultilevel"/>
    <w:tmpl w:val="234EBF70"/>
    <w:lvl w:ilvl="0" w:tplc="9DC05C1C">
      <w:start w:val="1"/>
      <w:numFmt w:val="low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3B9343AA"/>
    <w:multiLevelType w:val="multilevel"/>
    <w:tmpl w:val="1F2E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E25580"/>
    <w:multiLevelType w:val="hybridMultilevel"/>
    <w:tmpl w:val="99247C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3F556838"/>
    <w:multiLevelType w:val="multilevel"/>
    <w:tmpl w:val="D0BE9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A96F04"/>
    <w:multiLevelType w:val="hybridMultilevel"/>
    <w:tmpl w:val="95C4F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0AD7659"/>
    <w:multiLevelType w:val="hybridMultilevel"/>
    <w:tmpl w:val="EB829C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17027DE"/>
    <w:multiLevelType w:val="multilevel"/>
    <w:tmpl w:val="75EE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157D1D"/>
    <w:multiLevelType w:val="hybridMultilevel"/>
    <w:tmpl w:val="45D8E138"/>
    <w:lvl w:ilvl="0" w:tplc="64AEED68">
      <w:start w:val="1"/>
      <w:numFmt w:val="decimal"/>
      <w:lvlText w:val="%1."/>
      <w:lvlJc w:val="left"/>
      <w:pPr>
        <w:ind w:left="720" w:hanging="360"/>
      </w:pPr>
      <w:rPr>
        <w:rFonts w:eastAsia="BatangCh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DB4AF8"/>
    <w:multiLevelType w:val="multilevel"/>
    <w:tmpl w:val="BA92F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EF316A"/>
    <w:multiLevelType w:val="multilevel"/>
    <w:tmpl w:val="F36C16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546DC0"/>
    <w:multiLevelType w:val="hybridMultilevel"/>
    <w:tmpl w:val="52F613B2"/>
    <w:lvl w:ilvl="0" w:tplc="D72A1EA6">
      <w:start w:val="5"/>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9587C8F"/>
    <w:multiLevelType w:val="multilevel"/>
    <w:tmpl w:val="8F1A7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D63EDA"/>
    <w:multiLevelType w:val="multilevel"/>
    <w:tmpl w:val="C22C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537A33"/>
    <w:multiLevelType w:val="multilevel"/>
    <w:tmpl w:val="AA46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BAC46C3"/>
    <w:multiLevelType w:val="hybridMultilevel"/>
    <w:tmpl w:val="D3A4E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A46FE0"/>
    <w:multiLevelType w:val="hybridMultilevel"/>
    <w:tmpl w:val="033214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4F3A28DB"/>
    <w:multiLevelType w:val="multilevel"/>
    <w:tmpl w:val="2FB233F2"/>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2E97440"/>
    <w:multiLevelType w:val="hybridMultilevel"/>
    <w:tmpl w:val="B8EA5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A0646C"/>
    <w:multiLevelType w:val="hybridMultilevel"/>
    <w:tmpl w:val="FEBE54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8A451E9"/>
    <w:multiLevelType w:val="hybridMultilevel"/>
    <w:tmpl w:val="52C4B5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5A9F4713"/>
    <w:multiLevelType w:val="hybridMultilevel"/>
    <w:tmpl w:val="478650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D1068C8"/>
    <w:multiLevelType w:val="hybridMultilevel"/>
    <w:tmpl w:val="DEC4B9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3556D2"/>
    <w:multiLevelType w:val="hybridMultilevel"/>
    <w:tmpl w:val="9ABEF528"/>
    <w:lvl w:ilvl="0" w:tplc="40090001">
      <w:start w:val="1"/>
      <w:numFmt w:val="bullet"/>
      <w:lvlText w:val=""/>
      <w:lvlJc w:val="left"/>
      <w:pPr>
        <w:ind w:left="1087" w:hanging="360"/>
      </w:pPr>
      <w:rPr>
        <w:rFonts w:ascii="Symbol" w:hAnsi="Symbol" w:hint="default"/>
      </w:rPr>
    </w:lvl>
    <w:lvl w:ilvl="1" w:tplc="40090003" w:tentative="1">
      <w:start w:val="1"/>
      <w:numFmt w:val="bullet"/>
      <w:lvlText w:val="o"/>
      <w:lvlJc w:val="left"/>
      <w:pPr>
        <w:ind w:left="1807" w:hanging="360"/>
      </w:pPr>
      <w:rPr>
        <w:rFonts w:ascii="Courier New" w:hAnsi="Courier New" w:cs="Courier New" w:hint="default"/>
      </w:rPr>
    </w:lvl>
    <w:lvl w:ilvl="2" w:tplc="40090005" w:tentative="1">
      <w:start w:val="1"/>
      <w:numFmt w:val="bullet"/>
      <w:lvlText w:val=""/>
      <w:lvlJc w:val="left"/>
      <w:pPr>
        <w:ind w:left="2527" w:hanging="360"/>
      </w:pPr>
      <w:rPr>
        <w:rFonts w:ascii="Wingdings" w:hAnsi="Wingdings" w:hint="default"/>
      </w:rPr>
    </w:lvl>
    <w:lvl w:ilvl="3" w:tplc="40090001" w:tentative="1">
      <w:start w:val="1"/>
      <w:numFmt w:val="bullet"/>
      <w:lvlText w:val=""/>
      <w:lvlJc w:val="left"/>
      <w:pPr>
        <w:ind w:left="3247" w:hanging="360"/>
      </w:pPr>
      <w:rPr>
        <w:rFonts w:ascii="Symbol" w:hAnsi="Symbol" w:hint="default"/>
      </w:rPr>
    </w:lvl>
    <w:lvl w:ilvl="4" w:tplc="40090003" w:tentative="1">
      <w:start w:val="1"/>
      <w:numFmt w:val="bullet"/>
      <w:lvlText w:val="o"/>
      <w:lvlJc w:val="left"/>
      <w:pPr>
        <w:ind w:left="3967" w:hanging="360"/>
      </w:pPr>
      <w:rPr>
        <w:rFonts w:ascii="Courier New" w:hAnsi="Courier New" w:cs="Courier New" w:hint="default"/>
      </w:rPr>
    </w:lvl>
    <w:lvl w:ilvl="5" w:tplc="40090005" w:tentative="1">
      <w:start w:val="1"/>
      <w:numFmt w:val="bullet"/>
      <w:lvlText w:val=""/>
      <w:lvlJc w:val="left"/>
      <w:pPr>
        <w:ind w:left="4687" w:hanging="360"/>
      </w:pPr>
      <w:rPr>
        <w:rFonts w:ascii="Wingdings" w:hAnsi="Wingdings" w:hint="default"/>
      </w:rPr>
    </w:lvl>
    <w:lvl w:ilvl="6" w:tplc="40090001" w:tentative="1">
      <w:start w:val="1"/>
      <w:numFmt w:val="bullet"/>
      <w:lvlText w:val=""/>
      <w:lvlJc w:val="left"/>
      <w:pPr>
        <w:ind w:left="5407" w:hanging="360"/>
      </w:pPr>
      <w:rPr>
        <w:rFonts w:ascii="Symbol" w:hAnsi="Symbol" w:hint="default"/>
      </w:rPr>
    </w:lvl>
    <w:lvl w:ilvl="7" w:tplc="40090003" w:tentative="1">
      <w:start w:val="1"/>
      <w:numFmt w:val="bullet"/>
      <w:lvlText w:val="o"/>
      <w:lvlJc w:val="left"/>
      <w:pPr>
        <w:ind w:left="6127" w:hanging="360"/>
      </w:pPr>
      <w:rPr>
        <w:rFonts w:ascii="Courier New" w:hAnsi="Courier New" w:cs="Courier New" w:hint="default"/>
      </w:rPr>
    </w:lvl>
    <w:lvl w:ilvl="8" w:tplc="40090005" w:tentative="1">
      <w:start w:val="1"/>
      <w:numFmt w:val="bullet"/>
      <w:lvlText w:val=""/>
      <w:lvlJc w:val="left"/>
      <w:pPr>
        <w:ind w:left="6847" w:hanging="360"/>
      </w:pPr>
      <w:rPr>
        <w:rFonts w:ascii="Wingdings" w:hAnsi="Wingdings" w:hint="default"/>
      </w:rPr>
    </w:lvl>
  </w:abstractNum>
  <w:abstractNum w:abstractNumId="44" w15:restartNumberingAfterBreak="0">
    <w:nsid w:val="5E45407C"/>
    <w:multiLevelType w:val="hybridMultilevel"/>
    <w:tmpl w:val="4726E8B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6587413B"/>
    <w:multiLevelType w:val="hybridMultilevel"/>
    <w:tmpl w:val="5E766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D57911"/>
    <w:multiLevelType w:val="multilevel"/>
    <w:tmpl w:val="6BAE6828"/>
    <w:lvl w:ilvl="0">
      <w:start w:val="1"/>
      <w:numFmt w:val="lowerLetter"/>
      <w:lvlText w:val="%1)"/>
      <w:lvlJc w:val="left"/>
      <w:pPr>
        <w:tabs>
          <w:tab w:val="num" w:pos="720"/>
        </w:tabs>
        <w:ind w:left="720" w:hanging="360"/>
      </w:pPr>
      <w:rPr>
        <w:rFonts w:ascii="Times New Roman" w:eastAsia="BatangChe"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AB85512"/>
    <w:multiLevelType w:val="multilevel"/>
    <w:tmpl w:val="D1AE9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AFC083D"/>
    <w:multiLevelType w:val="multilevel"/>
    <w:tmpl w:val="8A5C6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EC671BC"/>
    <w:multiLevelType w:val="hybridMultilevel"/>
    <w:tmpl w:val="79205E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6EED4DC1"/>
    <w:multiLevelType w:val="multilevel"/>
    <w:tmpl w:val="684240AC"/>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1AA5B5D"/>
    <w:multiLevelType w:val="hybridMultilevel"/>
    <w:tmpl w:val="9D5E8A74"/>
    <w:lvl w:ilvl="0" w:tplc="E892A586">
      <w:start w:val="1"/>
      <w:numFmt w:val="bullet"/>
      <w:lvlText w:val=""/>
      <w:lvlJc w:val="left"/>
      <w:pPr>
        <w:ind w:left="784" w:hanging="360"/>
      </w:pPr>
      <w:rPr>
        <w:rFonts w:ascii="Symbol" w:hAnsi="Symbol" w:hint="default"/>
        <w:color w:val="0070C0"/>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2" w15:restartNumberingAfterBreak="0">
    <w:nsid w:val="733A3C7C"/>
    <w:multiLevelType w:val="multilevel"/>
    <w:tmpl w:val="5CFED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3793D5C"/>
    <w:multiLevelType w:val="multilevel"/>
    <w:tmpl w:val="80BE8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5626F8B"/>
    <w:multiLevelType w:val="multilevel"/>
    <w:tmpl w:val="D3E0ECB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90B7F3E"/>
    <w:multiLevelType w:val="hybridMultilevel"/>
    <w:tmpl w:val="10E210F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6" w15:restartNumberingAfterBreak="0">
    <w:nsid w:val="79E2190D"/>
    <w:multiLevelType w:val="hybridMultilevel"/>
    <w:tmpl w:val="4C4680D2"/>
    <w:lvl w:ilvl="0" w:tplc="D72A1EA6">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47557A"/>
    <w:multiLevelType w:val="hybridMultilevel"/>
    <w:tmpl w:val="995CFCAA"/>
    <w:lvl w:ilvl="0" w:tplc="40090001">
      <w:start w:val="1"/>
      <w:numFmt w:val="bullet"/>
      <w:lvlText w:val=""/>
      <w:lvlJc w:val="left"/>
      <w:pPr>
        <w:ind w:left="1087" w:hanging="360"/>
      </w:pPr>
      <w:rPr>
        <w:rFonts w:ascii="Symbol" w:hAnsi="Symbol" w:hint="default"/>
      </w:rPr>
    </w:lvl>
    <w:lvl w:ilvl="1" w:tplc="40090003" w:tentative="1">
      <w:start w:val="1"/>
      <w:numFmt w:val="bullet"/>
      <w:lvlText w:val="o"/>
      <w:lvlJc w:val="left"/>
      <w:pPr>
        <w:ind w:left="1807" w:hanging="360"/>
      </w:pPr>
      <w:rPr>
        <w:rFonts w:ascii="Courier New" w:hAnsi="Courier New" w:cs="Courier New" w:hint="default"/>
      </w:rPr>
    </w:lvl>
    <w:lvl w:ilvl="2" w:tplc="40090005" w:tentative="1">
      <w:start w:val="1"/>
      <w:numFmt w:val="bullet"/>
      <w:lvlText w:val=""/>
      <w:lvlJc w:val="left"/>
      <w:pPr>
        <w:ind w:left="2527" w:hanging="360"/>
      </w:pPr>
      <w:rPr>
        <w:rFonts w:ascii="Wingdings" w:hAnsi="Wingdings" w:hint="default"/>
      </w:rPr>
    </w:lvl>
    <w:lvl w:ilvl="3" w:tplc="40090001" w:tentative="1">
      <w:start w:val="1"/>
      <w:numFmt w:val="bullet"/>
      <w:lvlText w:val=""/>
      <w:lvlJc w:val="left"/>
      <w:pPr>
        <w:ind w:left="3247" w:hanging="360"/>
      </w:pPr>
      <w:rPr>
        <w:rFonts w:ascii="Symbol" w:hAnsi="Symbol" w:hint="default"/>
      </w:rPr>
    </w:lvl>
    <w:lvl w:ilvl="4" w:tplc="40090003" w:tentative="1">
      <w:start w:val="1"/>
      <w:numFmt w:val="bullet"/>
      <w:lvlText w:val="o"/>
      <w:lvlJc w:val="left"/>
      <w:pPr>
        <w:ind w:left="3967" w:hanging="360"/>
      </w:pPr>
      <w:rPr>
        <w:rFonts w:ascii="Courier New" w:hAnsi="Courier New" w:cs="Courier New" w:hint="default"/>
      </w:rPr>
    </w:lvl>
    <w:lvl w:ilvl="5" w:tplc="40090005" w:tentative="1">
      <w:start w:val="1"/>
      <w:numFmt w:val="bullet"/>
      <w:lvlText w:val=""/>
      <w:lvlJc w:val="left"/>
      <w:pPr>
        <w:ind w:left="4687" w:hanging="360"/>
      </w:pPr>
      <w:rPr>
        <w:rFonts w:ascii="Wingdings" w:hAnsi="Wingdings" w:hint="default"/>
      </w:rPr>
    </w:lvl>
    <w:lvl w:ilvl="6" w:tplc="40090001" w:tentative="1">
      <w:start w:val="1"/>
      <w:numFmt w:val="bullet"/>
      <w:lvlText w:val=""/>
      <w:lvlJc w:val="left"/>
      <w:pPr>
        <w:ind w:left="5407" w:hanging="360"/>
      </w:pPr>
      <w:rPr>
        <w:rFonts w:ascii="Symbol" w:hAnsi="Symbol" w:hint="default"/>
      </w:rPr>
    </w:lvl>
    <w:lvl w:ilvl="7" w:tplc="40090003" w:tentative="1">
      <w:start w:val="1"/>
      <w:numFmt w:val="bullet"/>
      <w:lvlText w:val="o"/>
      <w:lvlJc w:val="left"/>
      <w:pPr>
        <w:ind w:left="6127" w:hanging="360"/>
      </w:pPr>
      <w:rPr>
        <w:rFonts w:ascii="Courier New" w:hAnsi="Courier New" w:cs="Courier New" w:hint="default"/>
      </w:rPr>
    </w:lvl>
    <w:lvl w:ilvl="8" w:tplc="40090005" w:tentative="1">
      <w:start w:val="1"/>
      <w:numFmt w:val="bullet"/>
      <w:lvlText w:val=""/>
      <w:lvlJc w:val="left"/>
      <w:pPr>
        <w:ind w:left="6847" w:hanging="360"/>
      </w:pPr>
      <w:rPr>
        <w:rFonts w:ascii="Wingdings" w:hAnsi="Wingdings" w:hint="default"/>
      </w:rPr>
    </w:lvl>
  </w:abstractNum>
  <w:abstractNum w:abstractNumId="58" w15:restartNumberingAfterBreak="0">
    <w:nsid w:val="7EFC5A54"/>
    <w:multiLevelType w:val="hybridMultilevel"/>
    <w:tmpl w:val="2264BB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48"/>
  </w:num>
  <w:num w:numId="4">
    <w:abstractNumId w:val="34"/>
  </w:num>
  <w:num w:numId="5">
    <w:abstractNumId w:val="25"/>
  </w:num>
  <w:num w:numId="6">
    <w:abstractNumId w:val="47"/>
  </w:num>
  <w:num w:numId="7">
    <w:abstractNumId w:val="11"/>
  </w:num>
  <w:num w:numId="8">
    <w:abstractNumId w:val="52"/>
  </w:num>
  <w:num w:numId="9">
    <w:abstractNumId w:val="53"/>
  </w:num>
  <w:num w:numId="10">
    <w:abstractNumId w:val="22"/>
  </w:num>
  <w:num w:numId="11">
    <w:abstractNumId w:val="8"/>
  </w:num>
  <w:num w:numId="12">
    <w:abstractNumId w:val="6"/>
  </w:num>
  <w:num w:numId="13">
    <w:abstractNumId w:val="7"/>
  </w:num>
  <w:num w:numId="14">
    <w:abstractNumId w:val="1"/>
  </w:num>
  <w:num w:numId="15">
    <w:abstractNumId w:val="37"/>
  </w:num>
  <w:num w:numId="16">
    <w:abstractNumId w:val="15"/>
  </w:num>
  <w:num w:numId="17">
    <w:abstractNumId w:val="46"/>
  </w:num>
  <w:num w:numId="18">
    <w:abstractNumId w:val="50"/>
  </w:num>
  <w:num w:numId="19">
    <w:abstractNumId w:val="41"/>
  </w:num>
  <w:num w:numId="20">
    <w:abstractNumId w:val="42"/>
  </w:num>
  <w:num w:numId="21">
    <w:abstractNumId w:val="21"/>
  </w:num>
  <w:num w:numId="22">
    <w:abstractNumId w:val="2"/>
  </w:num>
  <w:num w:numId="23">
    <w:abstractNumId w:val="35"/>
  </w:num>
  <w:num w:numId="24">
    <w:abstractNumId w:val="56"/>
  </w:num>
  <w:num w:numId="25">
    <w:abstractNumId w:val="31"/>
  </w:num>
  <w:num w:numId="26">
    <w:abstractNumId w:val="20"/>
  </w:num>
  <w:num w:numId="27">
    <w:abstractNumId w:val="39"/>
  </w:num>
  <w:num w:numId="28">
    <w:abstractNumId w:val="29"/>
  </w:num>
  <w:num w:numId="29">
    <w:abstractNumId w:val="33"/>
  </w:num>
  <w:num w:numId="30">
    <w:abstractNumId w:val="13"/>
  </w:num>
  <w:num w:numId="31">
    <w:abstractNumId w:val="51"/>
  </w:num>
  <w:num w:numId="32">
    <w:abstractNumId w:val="38"/>
  </w:num>
  <w:num w:numId="33">
    <w:abstractNumId w:val="32"/>
  </w:num>
  <w:num w:numId="34">
    <w:abstractNumId w:val="27"/>
  </w:num>
  <w:num w:numId="35">
    <w:abstractNumId w:val="12"/>
  </w:num>
  <w:num w:numId="36">
    <w:abstractNumId w:val="0"/>
  </w:num>
  <w:num w:numId="37">
    <w:abstractNumId w:val="16"/>
  </w:num>
  <w:num w:numId="38">
    <w:abstractNumId w:val="14"/>
  </w:num>
  <w:num w:numId="39">
    <w:abstractNumId w:val="55"/>
  </w:num>
  <w:num w:numId="40">
    <w:abstractNumId w:val="28"/>
  </w:num>
  <w:num w:numId="41">
    <w:abstractNumId w:val="30"/>
  </w:num>
  <w:num w:numId="42">
    <w:abstractNumId w:val="23"/>
  </w:num>
  <w:num w:numId="43">
    <w:abstractNumId w:val="18"/>
  </w:num>
  <w:num w:numId="44">
    <w:abstractNumId w:val="9"/>
  </w:num>
  <w:num w:numId="45">
    <w:abstractNumId w:val="17"/>
  </w:num>
  <w:num w:numId="46">
    <w:abstractNumId w:val="4"/>
  </w:num>
  <w:num w:numId="47">
    <w:abstractNumId w:val="54"/>
  </w:num>
  <w:num w:numId="48">
    <w:abstractNumId w:val="57"/>
  </w:num>
  <w:num w:numId="49">
    <w:abstractNumId w:val="19"/>
  </w:num>
  <w:num w:numId="50">
    <w:abstractNumId w:val="43"/>
  </w:num>
  <w:num w:numId="51">
    <w:abstractNumId w:val="40"/>
  </w:num>
  <w:num w:numId="52">
    <w:abstractNumId w:val="36"/>
  </w:num>
  <w:num w:numId="53">
    <w:abstractNumId w:val="58"/>
  </w:num>
  <w:num w:numId="54">
    <w:abstractNumId w:val="3"/>
  </w:num>
  <w:num w:numId="55">
    <w:abstractNumId w:val="26"/>
  </w:num>
  <w:num w:numId="56">
    <w:abstractNumId w:val="49"/>
  </w:num>
  <w:num w:numId="57">
    <w:abstractNumId w:val="44"/>
  </w:num>
  <w:num w:numId="58">
    <w:abstractNumId w:val="45"/>
  </w:num>
  <w:num w:numId="59">
    <w:abstractNumId w:val="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249"/>
    <w:rsid w:val="000011E8"/>
    <w:rsid w:val="00001895"/>
    <w:rsid w:val="00005BB0"/>
    <w:rsid w:val="00006E15"/>
    <w:rsid w:val="000107B1"/>
    <w:rsid w:val="0003595B"/>
    <w:rsid w:val="0003690D"/>
    <w:rsid w:val="00036964"/>
    <w:rsid w:val="00037147"/>
    <w:rsid w:val="00040ACA"/>
    <w:rsid w:val="000438AD"/>
    <w:rsid w:val="00043A21"/>
    <w:rsid w:val="000519CD"/>
    <w:rsid w:val="000537D9"/>
    <w:rsid w:val="00053C8D"/>
    <w:rsid w:val="000542D7"/>
    <w:rsid w:val="0006484D"/>
    <w:rsid w:val="00067488"/>
    <w:rsid w:val="000771E5"/>
    <w:rsid w:val="000838C7"/>
    <w:rsid w:val="000931E0"/>
    <w:rsid w:val="000A4256"/>
    <w:rsid w:val="000A675D"/>
    <w:rsid w:val="000A6EEB"/>
    <w:rsid w:val="000A7DC9"/>
    <w:rsid w:val="000A7EEF"/>
    <w:rsid w:val="000B090B"/>
    <w:rsid w:val="000B2C98"/>
    <w:rsid w:val="000C0B63"/>
    <w:rsid w:val="000D0880"/>
    <w:rsid w:val="000D3BB3"/>
    <w:rsid w:val="000D624A"/>
    <w:rsid w:val="000E11A1"/>
    <w:rsid w:val="000F16B4"/>
    <w:rsid w:val="000F2954"/>
    <w:rsid w:val="000F5540"/>
    <w:rsid w:val="00103FDD"/>
    <w:rsid w:val="001174F8"/>
    <w:rsid w:val="00122D9A"/>
    <w:rsid w:val="0013743C"/>
    <w:rsid w:val="00140814"/>
    <w:rsid w:val="00150872"/>
    <w:rsid w:val="00162FBB"/>
    <w:rsid w:val="00164A51"/>
    <w:rsid w:val="00175762"/>
    <w:rsid w:val="001822AF"/>
    <w:rsid w:val="00187B0D"/>
    <w:rsid w:val="001906E7"/>
    <w:rsid w:val="00194CF5"/>
    <w:rsid w:val="001955CF"/>
    <w:rsid w:val="00196568"/>
    <w:rsid w:val="001A5599"/>
    <w:rsid w:val="001A775C"/>
    <w:rsid w:val="001B18C2"/>
    <w:rsid w:val="001B3CB0"/>
    <w:rsid w:val="001B617F"/>
    <w:rsid w:val="001B642E"/>
    <w:rsid w:val="001B67FA"/>
    <w:rsid w:val="001C33CA"/>
    <w:rsid w:val="001C462C"/>
    <w:rsid w:val="001D26DA"/>
    <w:rsid w:val="001D5D7E"/>
    <w:rsid w:val="001E45CD"/>
    <w:rsid w:val="001E6FE8"/>
    <w:rsid w:val="001F0271"/>
    <w:rsid w:val="001F2593"/>
    <w:rsid w:val="00201A7F"/>
    <w:rsid w:val="0021512D"/>
    <w:rsid w:val="00220D9F"/>
    <w:rsid w:val="0023715A"/>
    <w:rsid w:val="002375D7"/>
    <w:rsid w:val="00247B35"/>
    <w:rsid w:val="00250B92"/>
    <w:rsid w:val="00251219"/>
    <w:rsid w:val="0025336F"/>
    <w:rsid w:val="00254A1B"/>
    <w:rsid w:val="002572AD"/>
    <w:rsid w:val="00261C3C"/>
    <w:rsid w:val="00262EAB"/>
    <w:rsid w:val="00272C49"/>
    <w:rsid w:val="002740D5"/>
    <w:rsid w:val="00277519"/>
    <w:rsid w:val="0028454D"/>
    <w:rsid w:val="0028596D"/>
    <w:rsid w:val="002862AD"/>
    <w:rsid w:val="00291228"/>
    <w:rsid w:val="002926D4"/>
    <w:rsid w:val="002A1188"/>
    <w:rsid w:val="002A1C9A"/>
    <w:rsid w:val="002B427F"/>
    <w:rsid w:val="002B501A"/>
    <w:rsid w:val="002C07DA"/>
    <w:rsid w:val="002C15BC"/>
    <w:rsid w:val="002C1D6A"/>
    <w:rsid w:val="002C3579"/>
    <w:rsid w:val="002C65E6"/>
    <w:rsid w:val="002C7EA9"/>
    <w:rsid w:val="002D045B"/>
    <w:rsid w:val="002F1024"/>
    <w:rsid w:val="002F1BDF"/>
    <w:rsid w:val="002F2C66"/>
    <w:rsid w:val="002F2E3B"/>
    <w:rsid w:val="002F3336"/>
    <w:rsid w:val="002F389F"/>
    <w:rsid w:val="002F65EC"/>
    <w:rsid w:val="00314615"/>
    <w:rsid w:val="00315AB2"/>
    <w:rsid w:val="003177EA"/>
    <w:rsid w:val="00330BD6"/>
    <w:rsid w:val="00331C02"/>
    <w:rsid w:val="00332B29"/>
    <w:rsid w:val="00332FF1"/>
    <w:rsid w:val="00343BDD"/>
    <w:rsid w:val="00345FF1"/>
    <w:rsid w:val="003516A8"/>
    <w:rsid w:val="00351EF7"/>
    <w:rsid w:val="00360BBE"/>
    <w:rsid w:val="003718ED"/>
    <w:rsid w:val="00384779"/>
    <w:rsid w:val="003A232C"/>
    <w:rsid w:val="003A36C6"/>
    <w:rsid w:val="003A5D11"/>
    <w:rsid w:val="003A5FDF"/>
    <w:rsid w:val="003B06E7"/>
    <w:rsid w:val="003B090B"/>
    <w:rsid w:val="003B6263"/>
    <w:rsid w:val="003C64A7"/>
    <w:rsid w:val="003D3FDA"/>
    <w:rsid w:val="003D680D"/>
    <w:rsid w:val="003D77EE"/>
    <w:rsid w:val="003E0FC6"/>
    <w:rsid w:val="003E4712"/>
    <w:rsid w:val="003E720B"/>
    <w:rsid w:val="003F2317"/>
    <w:rsid w:val="003F3EF2"/>
    <w:rsid w:val="003F683C"/>
    <w:rsid w:val="00404E85"/>
    <w:rsid w:val="00412DA9"/>
    <w:rsid w:val="00416233"/>
    <w:rsid w:val="00417113"/>
    <w:rsid w:val="0041744E"/>
    <w:rsid w:val="00420822"/>
    <w:rsid w:val="004221F4"/>
    <w:rsid w:val="00430816"/>
    <w:rsid w:val="00430B57"/>
    <w:rsid w:val="00433801"/>
    <w:rsid w:val="004375BC"/>
    <w:rsid w:val="00443583"/>
    <w:rsid w:val="004537CB"/>
    <w:rsid w:val="0045458F"/>
    <w:rsid w:val="00454CF7"/>
    <w:rsid w:val="00457F2F"/>
    <w:rsid w:val="004711F4"/>
    <w:rsid w:val="00471FE1"/>
    <w:rsid w:val="0047621E"/>
    <w:rsid w:val="004815C0"/>
    <w:rsid w:val="00482C15"/>
    <w:rsid w:val="00484D5A"/>
    <w:rsid w:val="00486F61"/>
    <w:rsid w:val="0049442B"/>
    <w:rsid w:val="004A1A62"/>
    <w:rsid w:val="004B3F16"/>
    <w:rsid w:val="004B7BB6"/>
    <w:rsid w:val="004D1096"/>
    <w:rsid w:val="004E0B41"/>
    <w:rsid w:val="004F7C0E"/>
    <w:rsid w:val="00510BA7"/>
    <w:rsid w:val="005123AD"/>
    <w:rsid w:val="005161FD"/>
    <w:rsid w:val="00524EC7"/>
    <w:rsid w:val="0052526C"/>
    <w:rsid w:val="00530E8C"/>
    <w:rsid w:val="00541DD7"/>
    <w:rsid w:val="00546267"/>
    <w:rsid w:val="00565808"/>
    <w:rsid w:val="005747B9"/>
    <w:rsid w:val="005768ED"/>
    <w:rsid w:val="005854D2"/>
    <w:rsid w:val="00587875"/>
    <w:rsid w:val="005911AE"/>
    <w:rsid w:val="00592D45"/>
    <w:rsid w:val="005952E0"/>
    <w:rsid w:val="005A09DF"/>
    <w:rsid w:val="005A5ADB"/>
    <w:rsid w:val="005D1D5F"/>
    <w:rsid w:val="005E3ED1"/>
    <w:rsid w:val="005E40F1"/>
    <w:rsid w:val="0060014C"/>
    <w:rsid w:val="00603A62"/>
    <w:rsid w:val="00607306"/>
    <w:rsid w:val="00607E2B"/>
    <w:rsid w:val="00614171"/>
    <w:rsid w:val="006220FD"/>
    <w:rsid w:val="00622D89"/>
    <w:rsid w:val="00623673"/>
    <w:rsid w:val="0063062B"/>
    <w:rsid w:val="006320BA"/>
    <w:rsid w:val="00632E06"/>
    <w:rsid w:val="0064020A"/>
    <w:rsid w:val="00643865"/>
    <w:rsid w:val="00654508"/>
    <w:rsid w:val="0066098A"/>
    <w:rsid w:val="00667229"/>
    <w:rsid w:val="00682BE5"/>
    <w:rsid w:val="006A2A76"/>
    <w:rsid w:val="006A3B79"/>
    <w:rsid w:val="006A56A1"/>
    <w:rsid w:val="006A7D86"/>
    <w:rsid w:val="006B2754"/>
    <w:rsid w:val="006C144D"/>
    <w:rsid w:val="006D6F9C"/>
    <w:rsid w:val="006E2CC7"/>
    <w:rsid w:val="006F1ABF"/>
    <w:rsid w:val="00705C06"/>
    <w:rsid w:val="007066DC"/>
    <w:rsid w:val="00735122"/>
    <w:rsid w:val="00740ABF"/>
    <w:rsid w:val="0074190C"/>
    <w:rsid w:val="00741A86"/>
    <w:rsid w:val="00742445"/>
    <w:rsid w:val="00745898"/>
    <w:rsid w:val="00746A70"/>
    <w:rsid w:val="00747971"/>
    <w:rsid w:val="007517AE"/>
    <w:rsid w:val="007607D6"/>
    <w:rsid w:val="00762576"/>
    <w:rsid w:val="00762C54"/>
    <w:rsid w:val="007725F1"/>
    <w:rsid w:val="0077612E"/>
    <w:rsid w:val="00776357"/>
    <w:rsid w:val="00784DE5"/>
    <w:rsid w:val="00786631"/>
    <w:rsid w:val="00786A4D"/>
    <w:rsid w:val="00787D4A"/>
    <w:rsid w:val="007920D2"/>
    <w:rsid w:val="0079422B"/>
    <w:rsid w:val="007A3A86"/>
    <w:rsid w:val="007C1A1C"/>
    <w:rsid w:val="007C397A"/>
    <w:rsid w:val="007D0D6A"/>
    <w:rsid w:val="007D1BD5"/>
    <w:rsid w:val="007D2A5A"/>
    <w:rsid w:val="007D35DE"/>
    <w:rsid w:val="007D6CCD"/>
    <w:rsid w:val="007F1B01"/>
    <w:rsid w:val="007F54FE"/>
    <w:rsid w:val="007F7EEE"/>
    <w:rsid w:val="0080126D"/>
    <w:rsid w:val="00804EB3"/>
    <w:rsid w:val="008053A9"/>
    <w:rsid w:val="0080570B"/>
    <w:rsid w:val="008148E1"/>
    <w:rsid w:val="00820321"/>
    <w:rsid w:val="00824057"/>
    <w:rsid w:val="00826E74"/>
    <w:rsid w:val="0084473A"/>
    <w:rsid w:val="0084613E"/>
    <w:rsid w:val="00850C7F"/>
    <w:rsid w:val="00854874"/>
    <w:rsid w:val="0086244B"/>
    <w:rsid w:val="0087223A"/>
    <w:rsid w:val="008735CF"/>
    <w:rsid w:val="00884693"/>
    <w:rsid w:val="008863D9"/>
    <w:rsid w:val="00893FF5"/>
    <w:rsid w:val="008A4A3F"/>
    <w:rsid w:val="008B0897"/>
    <w:rsid w:val="008C1552"/>
    <w:rsid w:val="008D0E09"/>
    <w:rsid w:val="008D3D5D"/>
    <w:rsid w:val="008D7D73"/>
    <w:rsid w:val="008E4962"/>
    <w:rsid w:val="008E4ADE"/>
    <w:rsid w:val="008E4BBC"/>
    <w:rsid w:val="008E6863"/>
    <w:rsid w:val="008E7A4B"/>
    <w:rsid w:val="008F02BB"/>
    <w:rsid w:val="008F180E"/>
    <w:rsid w:val="00901BF3"/>
    <w:rsid w:val="00906387"/>
    <w:rsid w:val="00912D70"/>
    <w:rsid w:val="009131F7"/>
    <w:rsid w:val="00913CDF"/>
    <w:rsid w:val="0091481A"/>
    <w:rsid w:val="00921989"/>
    <w:rsid w:val="009239E0"/>
    <w:rsid w:val="009311B1"/>
    <w:rsid w:val="00933527"/>
    <w:rsid w:val="009455D6"/>
    <w:rsid w:val="00946B45"/>
    <w:rsid w:val="00955DEF"/>
    <w:rsid w:val="009634F9"/>
    <w:rsid w:val="00965EE0"/>
    <w:rsid w:val="00967C4A"/>
    <w:rsid w:val="0097079C"/>
    <w:rsid w:val="00971EAB"/>
    <w:rsid w:val="009755B1"/>
    <w:rsid w:val="0097693B"/>
    <w:rsid w:val="00982500"/>
    <w:rsid w:val="009847BD"/>
    <w:rsid w:val="009850C4"/>
    <w:rsid w:val="009852A3"/>
    <w:rsid w:val="00992CFB"/>
    <w:rsid w:val="00993C4A"/>
    <w:rsid w:val="009945A6"/>
    <w:rsid w:val="009957F0"/>
    <w:rsid w:val="009A0197"/>
    <w:rsid w:val="009A443B"/>
    <w:rsid w:val="009A4A6D"/>
    <w:rsid w:val="009A4F43"/>
    <w:rsid w:val="009A5EA1"/>
    <w:rsid w:val="009A6315"/>
    <w:rsid w:val="009B0C64"/>
    <w:rsid w:val="009B2F00"/>
    <w:rsid w:val="009C001B"/>
    <w:rsid w:val="009D243D"/>
    <w:rsid w:val="009E0241"/>
    <w:rsid w:val="009E1E5B"/>
    <w:rsid w:val="009F0A87"/>
    <w:rsid w:val="009F1365"/>
    <w:rsid w:val="009F6A4D"/>
    <w:rsid w:val="009F7CCF"/>
    <w:rsid w:val="00A006C9"/>
    <w:rsid w:val="00A01F69"/>
    <w:rsid w:val="00A157A4"/>
    <w:rsid w:val="00A159FD"/>
    <w:rsid w:val="00A16A10"/>
    <w:rsid w:val="00A2144A"/>
    <w:rsid w:val="00A219BC"/>
    <w:rsid w:val="00A25373"/>
    <w:rsid w:val="00A256D7"/>
    <w:rsid w:val="00A310E0"/>
    <w:rsid w:val="00A33E7A"/>
    <w:rsid w:val="00A40C6B"/>
    <w:rsid w:val="00A438A8"/>
    <w:rsid w:val="00A47FA3"/>
    <w:rsid w:val="00A53FE2"/>
    <w:rsid w:val="00A548EF"/>
    <w:rsid w:val="00A60FBB"/>
    <w:rsid w:val="00A60FDC"/>
    <w:rsid w:val="00A64FBB"/>
    <w:rsid w:val="00A652A0"/>
    <w:rsid w:val="00A70B87"/>
    <w:rsid w:val="00A7328C"/>
    <w:rsid w:val="00A73CD8"/>
    <w:rsid w:val="00A75167"/>
    <w:rsid w:val="00A81D09"/>
    <w:rsid w:val="00A8590C"/>
    <w:rsid w:val="00A8675B"/>
    <w:rsid w:val="00A91169"/>
    <w:rsid w:val="00AA0EC2"/>
    <w:rsid w:val="00AA474C"/>
    <w:rsid w:val="00AA4ADF"/>
    <w:rsid w:val="00AA5A71"/>
    <w:rsid w:val="00AB0249"/>
    <w:rsid w:val="00AB750A"/>
    <w:rsid w:val="00AB7A00"/>
    <w:rsid w:val="00AC69DB"/>
    <w:rsid w:val="00AD4071"/>
    <w:rsid w:val="00AD578A"/>
    <w:rsid w:val="00AD7045"/>
    <w:rsid w:val="00AD7DE8"/>
    <w:rsid w:val="00AD7E5F"/>
    <w:rsid w:val="00AF11DE"/>
    <w:rsid w:val="00AF4DF3"/>
    <w:rsid w:val="00AF5265"/>
    <w:rsid w:val="00B012D4"/>
    <w:rsid w:val="00B2457A"/>
    <w:rsid w:val="00B25D6A"/>
    <w:rsid w:val="00B30C81"/>
    <w:rsid w:val="00B31323"/>
    <w:rsid w:val="00B3233F"/>
    <w:rsid w:val="00B325EB"/>
    <w:rsid w:val="00B42A57"/>
    <w:rsid w:val="00B5175B"/>
    <w:rsid w:val="00B52FAF"/>
    <w:rsid w:val="00B562DB"/>
    <w:rsid w:val="00B61B1A"/>
    <w:rsid w:val="00B71DE0"/>
    <w:rsid w:val="00B72946"/>
    <w:rsid w:val="00B735B3"/>
    <w:rsid w:val="00B73740"/>
    <w:rsid w:val="00B74ACF"/>
    <w:rsid w:val="00BA767E"/>
    <w:rsid w:val="00BA79FF"/>
    <w:rsid w:val="00BB1857"/>
    <w:rsid w:val="00BB2506"/>
    <w:rsid w:val="00BB4DD3"/>
    <w:rsid w:val="00BB7AE4"/>
    <w:rsid w:val="00BD144C"/>
    <w:rsid w:val="00BD6736"/>
    <w:rsid w:val="00BE2B2D"/>
    <w:rsid w:val="00BE2FB0"/>
    <w:rsid w:val="00BE74FB"/>
    <w:rsid w:val="00BE759A"/>
    <w:rsid w:val="00BF663E"/>
    <w:rsid w:val="00C01ACE"/>
    <w:rsid w:val="00C03949"/>
    <w:rsid w:val="00C1189B"/>
    <w:rsid w:val="00C124B2"/>
    <w:rsid w:val="00C15633"/>
    <w:rsid w:val="00C357AD"/>
    <w:rsid w:val="00C372DD"/>
    <w:rsid w:val="00C457F1"/>
    <w:rsid w:val="00C45996"/>
    <w:rsid w:val="00C46121"/>
    <w:rsid w:val="00C7529E"/>
    <w:rsid w:val="00CA1381"/>
    <w:rsid w:val="00CA5E09"/>
    <w:rsid w:val="00CB4ACE"/>
    <w:rsid w:val="00CB6486"/>
    <w:rsid w:val="00CB7208"/>
    <w:rsid w:val="00CC25BB"/>
    <w:rsid w:val="00CD5431"/>
    <w:rsid w:val="00CD5D1C"/>
    <w:rsid w:val="00CD6615"/>
    <w:rsid w:val="00CD6A36"/>
    <w:rsid w:val="00CD75B4"/>
    <w:rsid w:val="00CE74EB"/>
    <w:rsid w:val="00CF2491"/>
    <w:rsid w:val="00CF24B9"/>
    <w:rsid w:val="00CF2DFE"/>
    <w:rsid w:val="00CF6AFC"/>
    <w:rsid w:val="00CF7B31"/>
    <w:rsid w:val="00D01F19"/>
    <w:rsid w:val="00D046DB"/>
    <w:rsid w:val="00D04B1A"/>
    <w:rsid w:val="00D140E5"/>
    <w:rsid w:val="00D174A0"/>
    <w:rsid w:val="00D24A53"/>
    <w:rsid w:val="00D26438"/>
    <w:rsid w:val="00D30EBF"/>
    <w:rsid w:val="00D33168"/>
    <w:rsid w:val="00D34655"/>
    <w:rsid w:val="00D46F46"/>
    <w:rsid w:val="00D50902"/>
    <w:rsid w:val="00D548CE"/>
    <w:rsid w:val="00D57772"/>
    <w:rsid w:val="00D61BF8"/>
    <w:rsid w:val="00D66207"/>
    <w:rsid w:val="00D6736D"/>
    <w:rsid w:val="00D72183"/>
    <w:rsid w:val="00D75A4D"/>
    <w:rsid w:val="00D8059B"/>
    <w:rsid w:val="00D8478B"/>
    <w:rsid w:val="00D86151"/>
    <w:rsid w:val="00D87512"/>
    <w:rsid w:val="00D963BF"/>
    <w:rsid w:val="00D9643C"/>
    <w:rsid w:val="00DA3785"/>
    <w:rsid w:val="00DA4179"/>
    <w:rsid w:val="00DA7595"/>
    <w:rsid w:val="00DB0A68"/>
    <w:rsid w:val="00DC3808"/>
    <w:rsid w:val="00DC43A3"/>
    <w:rsid w:val="00DC43D5"/>
    <w:rsid w:val="00DC7A3A"/>
    <w:rsid w:val="00E005F4"/>
    <w:rsid w:val="00E035A1"/>
    <w:rsid w:val="00E05CF3"/>
    <w:rsid w:val="00E11CD0"/>
    <w:rsid w:val="00E11EE0"/>
    <w:rsid w:val="00E239E5"/>
    <w:rsid w:val="00E40177"/>
    <w:rsid w:val="00E46859"/>
    <w:rsid w:val="00E539BA"/>
    <w:rsid w:val="00E55525"/>
    <w:rsid w:val="00E56B2A"/>
    <w:rsid w:val="00E61EC1"/>
    <w:rsid w:val="00E674D3"/>
    <w:rsid w:val="00E70CDE"/>
    <w:rsid w:val="00E71981"/>
    <w:rsid w:val="00E752B8"/>
    <w:rsid w:val="00E905AA"/>
    <w:rsid w:val="00E919D2"/>
    <w:rsid w:val="00E95135"/>
    <w:rsid w:val="00EB166C"/>
    <w:rsid w:val="00EC6891"/>
    <w:rsid w:val="00EF3C6E"/>
    <w:rsid w:val="00F01958"/>
    <w:rsid w:val="00F031A9"/>
    <w:rsid w:val="00F131BC"/>
    <w:rsid w:val="00F30B5D"/>
    <w:rsid w:val="00F3237E"/>
    <w:rsid w:val="00F36849"/>
    <w:rsid w:val="00F379E5"/>
    <w:rsid w:val="00F40AB0"/>
    <w:rsid w:val="00F4297D"/>
    <w:rsid w:val="00F45CB2"/>
    <w:rsid w:val="00F5493D"/>
    <w:rsid w:val="00F554E0"/>
    <w:rsid w:val="00F57C63"/>
    <w:rsid w:val="00F61A9E"/>
    <w:rsid w:val="00F64DCD"/>
    <w:rsid w:val="00F65105"/>
    <w:rsid w:val="00F7433A"/>
    <w:rsid w:val="00F80184"/>
    <w:rsid w:val="00F80CC8"/>
    <w:rsid w:val="00F84067"/>
    <w:rsid w:val="00F94993"/>
    <w:rsid w:val="00FA522F"/>
    <w:rsid w:val="00FA7BEF"/>
    <w:rsid w:val="00FC2CE0"/>
    <w:rsid w:val="00FC3D03"/>
    <w:rsid w:val="00FD1680"/>
    <w:rsid w:val="00FD592E"/>
    <w:rsid w:val="00FD5AC3"/>
    <w:rsid w:val="00FE1C45"/>
    <w:rsid w:val="00FF1C19"/>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EF4140"/>
  <w15:chartTrackingRefBased/>
  <w15:docId w15:val="{9E10285F-E419-4B32-8193-D3846A6F0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link w:val="Heading1Char"/>
    <w:qFormat/>
    <w:rsid w:val="00DA7595"/>
    <w:pPr>
      <w:keepNext/>
      <w:jc w:val="center"/>
      <w:outlineLvl w:val="0"/>
    </w:pPr>
    <w:rPr>
      <w:b/>
      <w:bCs/>
      <w:u w:val="single"/>
    </w:rPr>
  </w:style>
  <w:style w:type="paragraph" w:styleId="Heading2">
    <w:name w:val="heading 2"/>
    <w:basedOn w:val="Normal"/>
    <w:next w:val="Normal"/>
    <w:link w:val="Heading2Char"/>
    <w:unhideWhenUsed/>
    <w:qFormat/>
    <w:rsid w:val="009455D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C0394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semiHidden/>
    <w:unhideWhenUsed/>
    <w:qFormat/>
    <w:rsid w:val="00B74AC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character" w:styleId="Hyperlink">
    <w:name w:val="Hyperlink"/>
    <w:uiPriority w:val="99"/>
    <w:rsid w:val="00C7529E"/>
    <w:rPr>
      <w:color w:val="0000FF"/>
      <w:u w:val="single"/>
    </w:rPr>
  </w:style>
  <w:style w:type="paragraph" w:styleId="ListParagraph">
    <w:name w:val="List Paragraph"/>
    <w:aliases w:val="List Paragraph (numbered (a)),Bullet List,FooterText,List with no spacing,HEAD 3,Bullets,Dot pt,F5 List Paragraph,List Paragraph1,No Spacing1,List Paragraph Char Char Char,Indicator Text,Numbered Para 1,Bullet 1,List Paragraph12"/>
    <w:basedOn w:val="Normal"/>
    <w:link w:val="ListParagraphChar"/>
    <w:uiPriority w:val="34"/>
    <w:qFormat/>
    <w:rsid w:val="00E11EE0"/>
    <w:pPr>
      <w:ind w:left="720"/>
    </w:pPr>
  </w:style>
  <w:style w:type="table" w:styleId="TableGrid">
    <w:name w:val="Table Grid"/>
    <w:basedOn w:val="TableNormal"/>
    <w:rsid w:val="00BA7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22D89"/>
    <w:rPr>
      <w:rFonts w:ascii="Calibri" w:eastAsia="Calibri" w:hAnsi="Calibri" w:cs="Cordia New"/>
      <w:sz w:val="20"/>
      <w:szCs w:val="20"/>
      <w:lang w:val="en-IN" w:eastAsia="x-none"/>
    </w:rPr>
  </w:style>
  <w:style w:type="character" w:customStyle="1" w:styleId="FootnoteTextChar">
    <w:name w:val="Footnote Text Char"/>
    <w:link w:val="FootnoteText"/>
    <w:uiPriority w:val="99"/>
    <w:rsid w:val="00622D89"/>
    <w:rPr>
      <w:rFonts w:ascii="Calibri" w:eastAsia="Calibri" w:hAnsi="Calibri" w:cs="Cordia New"/>
      <w:lang w:val="en-IN" w:bidi="ar-SA"/>
    </w:rPr>
  </w:style>
  <w:style w:type="paragraph" w:styleId="BodyText">
    <w:name w:val="Body Text"/>
    <w:basedOn w:val="Normal"/>
    <w:link w:val="BodyTextChar"/>
    <w:unhideWhenUsed/>
    <w:rsid w:val="00622D89"/>
    <w:pPr>
      <w:spacing w:line="360" w:lineRule="auto"/>
      <w:jc w:val="both"/>
    </w:pPr>
    <w:rPr>
      <w:rFonts w:ascii="Arial" w:eastAsia="Times New Roman" w:hAnsi="Arial" w:cs="Arial"/>
      <w:lang w:val="x-none" w:eastAsia="x-none"/>
    </w:rPr>
  </w:style>
  <w:style w:type="character" w:customStyle="1" w:styleId="BodyTextChar">
    <w:name w:val="Body Text Char"/>
    <w:link w:val="BodyText"/>
    <w:rsid w:val="00622D89"/>
    <w:rPr>
      <w:rFonts w:ascii="Arial" w:eastAsia="Times New Roman" w:hAnsi="Arial" w:cs="Arial"/>
      <w:sz w:val="24"/>
      <w:szCs w:val="24"/>
      <w:lang w:bidi="ar-SA"/>
    </w:rPr>
  </w:style>
  <w:style w:type="character" w:styleId="FootnoteReference">
    <w:name w:val="footnote reference"/>
    <w:uiPriority w:val="99"/>
    <w:unhideWhenUsed/>
    <w:rsid w:val="00622D89"/>
    <w:rPr>
      <w:vertAlign w:val="superscript"/>
    </w:rPr>
  </w:style>
  <w:style w:type="paragraph" w:customStyle="1" w:styleId="Default">
    <w:name w:val="Default"/>
    <w:rsid w:val="00933527"/>
    <w:pPr>
      <w:autoSpaceDE w:val="0"/>
      <w:autoSpaceDN w:val="0"/>
      <w:adjustRightInd w:val="0"/>
    </w:pPr>
    <w:rPr>
      <w:rFonts w:ascii="Comic Sans MS" w:eastAsia="Calibri" w:hAnsi="Comic Sans MS" w:cs="Comic Sans MS"/>
      <w:color w:val="000000"/>
      <w:sz w:val="24"/>
      <w:szCs w:val="24"/>
      <w:lang w:bidi="fa-IR"/>
    </w:rPr>
  </w:style>
  <w:style w:type="character" w:customStyle="1" w:styleId="Heading1Char">
    <w:name w:val="Heading 1 Char"/>
    <w:link w:val="Heading1"/>
    <w:rsid w:val="00D01F19"/>
    <w:rPr>
      <w:rFonts w:eastAsia="BatangChe"/>
      <w:b/>
      <w:bCs/>
      <w:sz w:val="24"/>
      <w:szCs w:val="24"/>
      <w:u w:val="single"/>
    </w:rPr>
  </w:style>
  <w:style w:type="character" w:customStyle="1" w:styleId="Heading8Char">
    <w:name w:val="Heading 8 Char"/>
    <w:link w:val="Heading8"/>
    <w:rsid w:val="00D01F19"/>
    <w:rPr>
      <w:rFonts w:eastAsia="BatangChe"/>
      <w:b/>
      <w:bCs/>
      <w:kern w:val="2"/>
      <w:lang w:eastAsia="ko-KR"/>
    </w:rPr>
  </w:style>
  <w:style w:type="character" w:customStyle="1" w:styleId="shorttext">
    <w:name w:val="short_text"/>
    <w:basedOn w:val="DefaultParagraphFont"/>
    <w:rsid w:val="002375D7"/>
  </w:style>
  <w:style w:type="paragraph" w:styleId="NormalWeb">
    <w:name w:val="Normal (Web)"/>
    <w:basedOn w:val="Normal"/>
    <w:uiPriority w:val="99"/>
    <w:unhideWhenUsed/>
    <w:rsid w:val="00565808"/>
    <w:pPr>
      <w:spacing w:before="100" w:beforeAutospacing="1" w:after="100" w:afterAutospacing="1"/>
    </w:pPr>
    <w:rPr>
      <w:rFonts w:eastAsia="Times New Roman"/>
    </w:rPr>
  </w:style>
  <w:style w:type="paragraph" w:styleId="BalloonText">
    <w:name w:val="Balloon Text"/>
    <w:basedOn w:val="Normal"/>
    <w:link w:val="BalloonTextChar"/>
    <w:semiHidden/>
    <w:unhideWhenUsed/>
    <w:rsid w:val="00A310E0"/>
    <w:rPr>
      <w:rFonts w:ascii="Lucida Grande" w:hAnsi="Lucida Grande"/>
      <w:sz w:val="18"/>
      <w:szCs w:val="18"/>
    </w:rPr>
  </w:style>
  <w:style w:type="character" w:customStyle="1" w:styleId="BalloonTextChar">
    <w:name w:val="Balloon Text Char"/>
    <w:link w:val="BalloonText"/>
    <w:semiHidden/>
    <w:rsid w:val="00A310E0"/>
    <w:rPr>
      <w:rFonts w:ascii="Lucida Grande" w:eastAsia="BatangChe" w:hAnsi="Lucida Grande"/>
      <w:sz w:val="18"/>
      <w:szCs w:val="18"/>
    </w:rPr>
  </w:style>
  <w:style w:type="character" w:customStyle="1" w:styleId="Heading2Char">
    <w:name w:val="Heading 2 Char"/>
    <w:basedOn w:val="DefaultParagraphFont"/>
    <w:link w:val="Heading2"/>
    <w:rsid w:val="009455D6"/>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aliases w:val="List Paragraph (numbered (a)) Char,Bullet List Char,FooterText Char,List with no spacing Char,HEAD 3 Char,Bullets Char,Dot pt Char,F5 List Paragraph Char,List Paragraph1 Char,No Spacing1 Char,List Paragraph Char Char Char Char"/>
    <w:basedOn w:val="DefaultParagraphFont"/>
    <w:link w:val="ListParagraph"/>
    <w:uiPriority w:val="34"/>
    <w:qFormat/>
    <w:locked/>
    <w:rsid w:val="009455D6"/>
    <w:rPr>
      <w:rFonts w:eastAsia="BatangChe"/>
      <w:sz w:val="24"/>
      <w:szCs w:val="24"/>
    </w:rPr>
  </w:style>
  <w:style w:type="paragraph" w:styleId="TOCHeading">
    <w:name w:val="TOC Heading"/>
    <w:basedOn w:val="Heading1"/>
    <w:next w:val="Normal"/>
    <w:uiPriority w:val="39"/>
    <w:unhideWhenUsed/>
    <w:qFormat/>
    <w:rsid w:val="009455D6"/>
    <w:pPr>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u w:val="none"/>
    </w:rPr>
  </w:style>
  <w:style w:type="paragraph" w:styleId="TOC1">
    <w:name w:val="toc 1"/>
    <w:basedOn w:val="Normal"/>
    <w:next w:val="Normal"/>
    <w:autoRedefine/>
    <w:uiPriority w:val="39"/>
    <w:unhideWhenUsed/>
    <w:rsid w:val="009455D6"/>
    <w:pPr>
      <w:spacing w:after="100" w:line="278" w:lineRule="auto"/>
    </w:pPr>
    <w:rPr>
      <w:rFonts w:asciiTheme="minorHAnsi" w:eastAsiaTheme="minorHAnsi" w:hAnsiTheme="minorHAnsi" w:cstheme="minorBidi"/>
      <w:kern w:val="2"/>
      <w14:ligatures w14:val="standardContextual"/>
    </w:rPr>
  </w:style>
  <w:style w:type="paragraph" w:styleId="TOC2">
    <w:name w:val="toc 2"/>
    <w:basedOn w:val="Normal"/>
    <w:next w:val="Normal"/>
    <w:autoRedefine/>
    <w:uiPriority w:val="39"/>
    <w:unhideWhenUsed/>
    <w:rsid w:val="009455D6"/>
    <w:pPr>
      <w:spacing w:after="100" w:line="278" w:lineRule="auto"/>
      <w:ind w:left="240"/>
    </w:pPr>
    <w:rPr>
      <w:rFonts w:asciiTheme="minorHAnsi" w:eastAsiaTheme="minorHAnsi" w:hAnsiTheme="minorHAnsi" w:cstheme="minorBidi"/>
      <w:kern w:val="2"/>
      <w14:ligatures w14:val="standardContextual"/>
    </w:rPr>
  </w:style>
  <w:style w:type="character" w:customStyle="1" w:styleId="Heading3Char">
    <w:name w:val="Heading 3 Char"/>
    <w:basedOn w:val="DefaultParagraphFont"/>
    <w:link w:val="Heading3"/>
    <w:semiHidden/>
    <w:rsid w:val="00C03949"/>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820321"/>
    <w:rPr>
      <w:b/>
      <w:bCs/>
    </w:rPr>
  </w:style>
  <w:style w:type="character" w:customStyle="1" w:styleId="Heading4Char">
    <w:name w:val="Heading 4 Char"/>
    <w:basedOn w:val="DefaultParagraphFont"/>
    <w:link w:val="Heading4"/>
    <w:semiHidden/>
    <w:rsid w:val="00B74ACF"/>
    <w:rPr>
      <w:rFonts w:asciiTheme="majorHAnsi" w:eastAsiaTheme="majorEastAsia" w:hAnsiTheme="majorHAnsi" w:cstheme="majorBidi"/>
      <w:i/>
      <w:iCs/>
      <w:color w:val="2F5496" w:themeColor="accent1" w:themeShade="BF"/>
      <w:sz w:val="24"/>
      <w:szCs w:val="24"/>
    </w:rPr>
  </w:style>
  <w:style w:type="character" w:styleId="FollowedHyperlink">
    <w:name w:val="FollowedHyperlink"/>
    <w:basedOn w:val="DefaultParagraphFont"/>
    <w:semiHidden/>
    <w:unhideWhenUsed/>
    <w:rsid w:val="007D6CCD"/>
    <w:rPr>
      <w:color w:val="954F72" w:themeColor="followedHyperlink"/>
      <w:u w:val="single"/>
    </w:rPr>
  </w:style>
  <w:style w:type="character" w:customStyle="1" w:styleId="relative">
    <w:name w:val="relative"/>
    <w:basedOn w:val="DefaultParagraphFont"/>
    <w:rsid w:val="00247B35"/>
  </w:style>
  <w:style w:type="character" w:styleId="Emphasis">
    <w:name w:val="Emphasis"/>
    <w:basedOn w:val="DefaultParagraphFont"/>
    <w:uiPriority w:val="20"/>
    <w:qFormat/>
    <w:rsid w:val="00001895"/>
    <w:rPr>
      <w:i/>
      <w:iCs/>
    </w:rPr>
  </w:style>
  <w:style w:type="paragraph" w:customStyle="1" w:styleId="text-align-justify">
    <w:name w:val="text-align-justify"/>
    <w:basedOn w:val="Normal"/>
    <w:rsid w:val="00B5175B"/>
    <w:pPr>
      <w:spacing w:before="100" w:beforeAutospacing="1" w:after="100" w:afterAutospacing="1"/>
    </w:pPr>
    <w:rPr>
      <w:rFonts w:eastAsia="Times New Roman"/>
      <w:lang w:val="en-IN" w:eastAsia="en-IN" w:bidi="hi-IN"/>
    </w:rPr>
  </w:style>
  <w:style w:type="character" w:customStyle="1" w:styleId="normaltextrun">
    <w:name w:val="normaltextrun"/>
    <w:basedOn w:val="DefaultParagraphFont"/>
    <w:rsid w:val="00AC69DB"/>
  </w:style>
  <w:style w:type="character" w:customStyle="1" w:styleId="eop">
    <w:name w:val="eop"/>
    <w:basedOn w:val="DefaultParagraphFont"/>
    <w:rsid w:val="00AC69DB"/>
  </w:style>
  <w:style w:type="paragraph" w:customStyle="1" w:styleId="paragraph">
    <w:name w:val="paragraph"/>
    <w:basedOn w:val="Normal"/>
    <w:rsid w:val="00AC69DB"/>
    <w:pPr>
      <w:spacing w:before="100" w:beforeAutospacing="1" w:after="100" w:afterAutospacing="1"/>
    </w:pPr>
    <w:rPr>
      <w:rFonts w:eastAsia="Times New Roman"/>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0451">
      <w:bodyDiv w:val="1"/>
      <w:marLeft w:val="0"/>
      <w:marRight w:val="0"/>
      <w:marTop w:val="0"/>
      <w:marBottom w:val="0"/>
      <w:divBdr>
        <w:top w:val="none" w:sz="0" w:space="0" w:color="auto"/>
        <w:left w:val="none" w:sz="0" w:space="0" w:color="auto"/>
        <w:bottom w:val="none" w:sz="0" w:space="0" w:color="auto"/>
        <w:right w:val="none" w:sz="0" w:space="0" w:color="auto"/>
      </w:divBdr>
      <w:divsChild>
        <w:div w:id="1849127093">
          <w:marLeft w:val="446"/>
          <w:marRight w:val="0"/>
          <w:marTop w:val="0"/>
          <w:marBottom w:val="0"/>
          <w:divBdr>
            <w:top w:val="none" w:sz="0" w:space="0" w:color="auto"/>
            <w:left w:val="none" w:sz="0" w:space="0" w:color="auto"/>
            <w:bottom w:val="none" w:sz="0" w:space="0" w:color="auto"/>
            <w:right w:val="none" w:sz="0" w:space="0" w:color="auto"/>
          </w:divBdr>
        </w:div>
      </w:divsChild>
    </w:div>
    <w:div w:id="35786777">
      <w:bodyDiv w:val="1"/>
      <w:marLeft w:val="0"/>
      <w:marRight w:val="0"/>
      <w:marTop w:val="0"/>
      <w:marBottom w:val="0"/>
      <w:divBdr>
        <w:top w:val="none" w:sz="0" w:space="0" w:color="auto"/>
        <w:left w:val="none" w:sz="0" w:space="0" w:color="auto"/>
        <w:bottom w:val="none" w:sz="0" w:space="0" w:color="auto"/>
        <w:right w:val="none" w:sz="0" w:space="0" w:color="auto"/>
      </w:divBdr>
    </w:div>
    <w:div w:id="83646633">
      <w:bodyDiv w:val="1"/>
      <w:marLeft w:val="0"/>
      <w:marRight w:val="0"/>
      <w:marTop w:val="0"/>
      <w:marBottom w:val="0"/>
      <w:divBdr>
        <w:top w:val="none" w:sz="0" w:space="0" w:color="auto"/>
        <w:left w:val="none" w:sz="0" w:space="0" w:color="auto"/>
        <w:bottom w:val="none" w:sz="0" w:space="0" w:color="auto"/>
        <w:right w:val="none" w:sz="0" w:space="0" w:color="auto"/>
      </w:divBdr>
    </w:div>
    <w:div w:id="149714807">
      <w:bodyDiv w:val="1"/>
      <w:marLeft w:val="0"/>
      <w:marRight w:val="0"/>
      <w:marTop w:val="0"/>
      <w:marBottom w:val="0"/>
      <w:divBdr>
        <w:top w:val="none" w:sz="0" w:space="0" w:color="auto"/>
        <w:left w:val="none" w:sz="0" w:space="0" w:color="auto"/>
        <w:bottom w:val="none" w:sz="0" w:space="0" w:color="auto"/>
        <w:right w:val="none" w:sz="0" w:space="0" w:color="auto"/>
      </w:divBdr>
    </w:div>
    <w:div w:id="175268822">
      <w:bodyDiv w:val="1"/>
      <w:marLeft w:val="0"/>
      <w:marRight w:val="0"/>
      <w:marTop w:val="0"/>
      <w:marBottom w:val="0"/>
      <w:divBdr>
        <w:top w:val="none" w:sz="0" w:space="0" w:color="auto"/>
        <w:left w:val="none" w:sz="0" w:space="0" w:color="auto"/>
        <w:bottom w:val="none" w:sz="0" w:space="0" w:color="auto"/>
        <w:right w:val="none" w:sz="0" w:space="0" w:color="auto"/>
      </w:divBdr>
    </w:div>
    <w:div w:id="201402156">
      <w:bodyDiv w:val="1"/>
      <w:marLeft w:val="0"/>
      <w:marRight w:val="0"/>
      <w:marTop w:val="0"/>
      <w:marBottom w:val="0"/>
      <w:divBdr>
        <w:top w:val="none" w:sz="0" w:space="0" w:color="auto"/>
        <w:left w:val="none" w:sz="0" w:space="0" w:color="auto"/>
        <w:bottom w:val="none" w:sz="0" w:space="0" w:color="auto"/>
        <w:right w:val="none" w:sz="0" w:space="0" w:color="auto"/>
      </w:divBdr>
    </w:div>
    <w:div w:id="466123813">
      <w:bodyDiv w:val="1"/>
      <w:marLeft w:val="0"/>
      <w:marRight w:val="0"/>
      <w:marTop w:val="0"/>
      <w:marBottom w:val="0"/>
      <w:divBdr>
        <w:top w:val="none" w:sz="0" w:space="0" w:color="auto"/>
        <w:left w:val="none" w:sz="0" w:space="0" w:color="auto"/>
        <w:bottom w:val="none" w:sz="0" w:space="0" w:color="auto"/>
        <w:right w:val="none" w:sz="0" w:space="0" w:color="auto"/>
      </w:divBdr>
    </w:div>
    <w:div w:id="545945106">
      <w:bodyDiv w:val="1"/>
      <w:marLeft w:val="0"/>
      <w:marRight w:val="0"/>
      <w:marTop w:val="0"/>
      <w:marBottom w:val="0"/>
      <w:divBdr>
        <w:top w:val="none" w:sz="0" w:space="0" w:color="auto"/>
        <w:left w:val="none" w:sz="0" w:space="0" w:color="auto"/>
        <w:bottom w:val="none" w:sz="0" w:space="0" w:color="auto"/>
        <w:right w:val="none" w:sz="0" w:space="0" w:color="auto"/>
      </w:divBdr>
    </w:div>
    <w:div w:id="616572158">
      <w:bodyDiv w:val="1"/>
      <w:marLeft w:val="0"/>
      <w:marRight w:val="0"/>
      <w:marTop w:val="0"/>
      <w:marBottom w:val="0"/>
      <w:divBdr>
        <w:top w:val="none" w:sz="0" w:space="0" w:color="auto"/>
        <w:left w:val="none" w:sz="0" w:space="0" w:color="auto"/>
        <w:bottom w:val="none" w:sz="0" w:space="0" w:color="auto"/>
        <w:right w:val="none" w:sz="0" w:space="0" w:color="auto"/>
      </w:divBdr>
    </w:div>
    <w:div w:id="631449355">
      <w:bodyDiv w:val="1"/>
      <w:marLeft w:val="0"/>
      <w:marRight w:val="0"/>
      <w:marTop w:val="0"/>
      <w:marBottom w:val="0"/>
      <w:divBdr>
        <w:top w:val="none" w:sz="0" w:space="0" w:color="auto"/>
        <w:left w:val="none" w:sz="0" w:space="0" w:color="auto"/>
        <w:bottom w:val="none" w:sz="0" w:space="0" w:color="auto"/>
        <w:right w:val="none" w:sz="0" w:space="0" w:color="auto"/>
      </w:divBdr>
    </w:div>
    <w:div w:id="639728130">
      <w:bodyDiv w:val="1"/>
      <w:marLeft w:val="0"/>
      <w:marRight w:val="0"/>
      <w:marTop w:val="0"/>
      <w:marBottom w:val="0"/>
      <w:divBdr>
        <w:top w:val="none" w:sz="0" w:space="0" w:color="auto"/>
        <w:left w:val="none" w:sz="0" w:space="0" w:color="auto"/>
        <w:bottom w:val="none" w:sz="0" w:space="0" w:color="auto"/>
        <w:right w:val="none" w:sz="0" w:space="0" w:color="auto"/>
      </w:divBdr>
    </w:div>
    <w:div w:id="650017078">
      <w:bodyDiv w:val="1"/>
      <w:marLeft w:val="0"/>
      <w:marRight w:val="0"/>
      <w:marTop w:val="0"/>
      <w:marBottom w:val="0"/>
      <w:divBdr>
        <w:top w:val="none" w:sz="0" w:space="0" w:color="auto"/>
        <w:left w:val="none" w:sz="0" w:space="0" w:color="auto"/>
        <w:bottom w:val="none" w:sz="0" w:space="0" w:color="auto"/>
        <w:right w:val="none" w:sz="0" w:space="0" w:color="auto"/>
      </w:divBdr>
    </w:div>
    <w:div w:id="668750140">
      <w:bodyDiv w:val="1"/>
      <w:marLeft w:val="0"/>
      <w:marRight w:val="0"/>
      <w:marTop w:val="0"/>
      <w:marBottom w:val="0"/>
      <w:divBdr>
        <w:top w:val="none" w:sz="0" w:space="0" w:color="auto"/>
        <w:left w:val="none" w:sz="0" w:space="0" w:color="auto"/>
        <w:bottom w:val="none" w:sz="0" w:space="0" w:color="auto"/>
        <w:right w:val="none" w:sz="0" w:space="0" w:color="auto"/>
      </w:divBdr>
    </w:div>
    <w:div w:id="694230249">
      <w:bodyDiv w:val="1"/>
      <w:marLeft w:val="0"/>
      <w:marRight w:val="0"/>
      <w:marTop w:val="0"/>
      <w:marBottom w:val="0"/>
      <w:divBdr>
        <w:top w:val="none" w:sz="0" w:space="0" w:color="auto"/>
        <w:left w:val="none" w:sz="0" w:space="0" w:color="auto"/>
        <w:bottom w:val="none" w:sz="0" w:space="0" w:color="auto"/>
        <w:right w:val="none" w:sz="0" w:space="0" w:color="auto"/>
      </w:divBdr>
    </w:div>
    <w:div w:id="862402329">
      <w:bodyDiv w:val="1"/>
      <w:marLeft w:val="0"/>
      <w:marRight w:val="0"/>
      <w:marTop w:val="0"/>
      <w:marBottom w:val="0"/>
      <w:divBdr>
        <w:top w:val="none" w:sz="0" w:space="0" w:color="auto"/>
        <w:left w:val="none" w:sz="0" w:space="0" w:color="auto"/>
        <w:bottom w:val="none" w:sz="0" w:space="0" w:color="auto"/>
        <w:right w:val="none" w:sz="0" w:space="0" w:color="auto"/>
      </w:divBdr>
    </w:div>
    <w:div w:id="1055156948">
      <w:bodyDiv w:val="1"/>
      <w:marLeft w:val="0"/>
      <w:marRight w:val="0"/>
      <w:marTop w:val="0"/>
      <w:marBottom w:val="0"/>
      <w:divBdr>
        <w:top w:val="none" w:sz="0" w:space="0" w:color="auto"/>
        <w:left w:val="none" w:sz="0" w:space="0" w:color="auto"/>
        <w:bottom w:val="none" w:sz="0" w:space="0" w:color="auto"/>
        <w:right w:val="none" w:sz="0" w:space="0" w:color="auto"/>
      </w:divBdr>
      <w:divsChild>
        <w:div w:id="1562444979">
          <w:marLeft w:val="0"/>
          <w:marRight w:val="0"/>
          <w:marTop w:val="0"/>
          <w:marBottom w:val="0"/>
          <w:divBdr>
            <w:top w:val="none" w:sz="0" w:space="0" w:color="auto"/>
            <w:left w:val="none" w:sz="0" w:space="0" w:color="auto"/>
            <w:bottom w:val="none" w:sz="0" w:space="0" w:color="auto"/>
            <w:right w:val="none" w:sz="0" w:space="0" w:color="auto"/>
          </w:divBdr>
          <w:divsChild>
            <w:div w:id="118254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9515">
      <w:bodyDiv w:val="1"/>
      <w:marLeft w:val="0"/>
      <w:marRight w:val="0"/>
      <w:marTop w:val="0"/>
      <w:marBottom w:val="0"/>
      <w:divBdr>
        <w:top w:val="none" w:sz="0" w:space="0" w:color="auto"/>
        <w:left w:val="none" w:sz="0" w:space="0" w:color="auto"/>
        <w:bottom w:val="none" w:sz="0" w:space="0" w:color="auto"/>
        <w:right w:val="none" w:sz="0" w:space="0" w:color="auto"/>
      </w:divBdr>
    </w:div>
    <w:div w:id="1191456088">
      <w:bodyDiv w:val="1"/>
      <w:marLeft w:val="0"/>
      <w:marRight w:val="0"/>
      <w:marTop w:val="0"/>
      <w:marBottom w:val="0"/>
      <w:divBdr>
        <w:top w:val="none" w:sz="0" w:space="0" w:color="auto"/>
        <w:left w:val="none" w:sz="0" w:space="0" w:color="auto"/>
        <w:bottom w:val="none" w:sz="0" w:space="0" w:color="auto"/>
        <w:right w:val="none" w:sz="0" w:space="0" w:color="auto"/>
      </w:divBdr>
    </w:div>
    <w:div w:id="1243951280">
      <w:bodyDiv w:val="1"/>
      <w:marLeft w:val="0"/>
      <w:marRight w:val="0"/>
      <w:marTop w:val="0"/>
      <w:marBottom w:val="0"/>
      <w:divBdr>
        <w:top w:val="none" w:sz="0" w:space="0" w:color="auto"/>
        <w:left w:val="none" w:sz="0" w:space="0" w:color="auto"/>
        <w:bottom w:val="none" w:sz="0" w:space="0" w:color="auto"/>
        <w:right w:val="none" w:sz="0" w:space="0" w:color="auto"/>
      </w:divBdr>
    </w:div>
    <w:div w:id="1273591777">
      <w:bodyDiv w:val="1"/>
      <w:marLeft w:val="0"/>
      <w:marRight w:val="0"/>
      <w:marTop w:val="0"/>
      <w:marBottom w:val="0"/>
      <w:divBdr>
        <w:top w:val="none" w:sz="0" w:space="0" w:color="auto"/>
        <w:left w:val="none" w:sz="0" w:space="0" w:color="auto"/>
        <w:bottom w:val="none" w:sz="0" w:space="0" w:color="auto"/>
        <w:right w:val="none" w:sz="0" w:space="0" w:color="auto"/>
      </w:divBdr>
    </w:div>
    <w:div w:id="1381974422">
      <w:bodyDiv w:val="1"/>
      <w:marLeft w:val="0"/>
      <w:marRight w:val="0"/>
      <w:marTop w:val="0"/>
      <w:marBottom w:val="0"/>
      <w:divBdr>
        <w:top w:val="none" w:sz="0" w:space="0" w:color="auto"/>
        <w:left w:val="none" w:sz="0" w:space="0" w:color="auto"/>
        <w:bottom w:val="none" w:sz="0" w:space="0" w:color="auto"/>
        <w:right w:val="none" w:sz="0" w:space="0" w:color="auto"/>
      </w:divBdr>
    </w:div>
    <w:div w:id="1484158708">
      <w:bodyDiv w:val="1"/>
      <w:marLeft w:val="0"/>
      <w:marRight w:val="0"/>
      <w:marTop w:val="0"/>
      <w:marBottom w:val="0"/>
      <w:divBdr>
        <w:top w:val="none" w:sz="0" w:space="0" w:color="auto"/>
        <w:left w:val="none" w:sz="0" w:space="0" w:color="auto"/>
        <w:bottom w:val="none" w:sz="0" w:space="0" w:color="auto"/>
        <w:right w:val="none" w:sz="0" w:space="0" w:color="auto"/>
      </w:divBdr>
    </w:div>
    <w:div w:id="1529219090">
      <w:bodyDiv w:val="1"/>
      <w:marLeft w:val="0"/>
      <w:marRight w:val="0"/>
      <w:marTop w:val="0"/>
      <w:marBottom w:val="0"/>
      <w:divBdr>
        <w:top w:val="none" w:sz="0" w:space="0" w:color="auto"/>
        <w:left w:val="none" w:sz="0" w:space="0" w:color="auto"/>
        <w:bottom w:val="none" w:sz="0" w:space="0" w:color="auto"/>
        <w:right w:val="none" w:sz="0" w:space="0" w:color="auto"/>
      </w:divBdr>
    </w:div>
    <w:div w:id="1660966105">
      <w:bodyDiv w:val="1"/>
      <w:marLeft w:val="0"/>
      <w:marRight w:val="0"/>
      <w:marTop w:val="0"/>
      <w:marBottom w:val="0"/>
      <w:divBdr>
        <w:top w:val="none" w:sz="0" w:space="0" w:color="auto"/>
        <w:left w:val="none" w:sz="0" w:space="0" w:color="auto"/>
        <w:bottom w:val="none" w:sz="0" w:space="0" w:color="auto"/>
        <w:right w:val="none" w:sz="0" w:space="0" w:color="auto"/>
      </w:divBdr>
    </w:div>
    <w:div w:id="1777865862">
      <w:bodyDiv w:val="1"/>
      <w:marLeft w:val="0"/>
      <w:marRight w:val="0"/>
      <w:marTop w:val="0"/>
      <w:marBottom w:val="0"/>
      <w:divBdr>
        <w:top w:val="none" w:sz="0" w:space="0" w:color="auto"/>
        <w:left w:val="none" w:sz="0" w:space="0" w:color="auto"/>
        <w:bottom w:val="none" w:sz="0" w:space="0" w:color="auto"/>
        <w:right w:val="none" w:sz="0" w:space="0" w:color="auto"/>
      </w:divBdr>
    </w:div>
    <w:div w:id="1809660427">
      <w:bodyDiv w:val="1"/>
      <w:marLeft w:val="0"/>
      <w:marRight w:val="0"/>
      <w:marTop w:val="0"/>
      <w:marBottom w:val="0"/>
      <w:divBdr>
        <w:top w:val="none" w:sz="0" w:space="0" w:color="auto"/>
        <w:left w:val="none" w:sz="0" w:space="0" w:color="auto"/>
        <w:bottom w:val="none" w:sz="0" w:space="0" w:color="auto"/>
        <w:right w:val="none" w:sz="0" w:space="0" w:color="auto"/>
      </w:divBdr>
      <w:divsChild>
        <w:div w:id="522787291">
          <w:marLeft w:val="446"/>
          <w:marRight w:val="0"/>
          <w:marTop w:val="0"/>
          <w:marBottom w:val="0"/>
          <w:divBdr>
            <w:top w:val="none" w:sz="0" w:space="0" w:color="auto"/>
            <w:left w:val="none" w:sz="0" w:space="0" w:color="auto"/>
            <w:bottom w:val="none" w:sz="0" w:space="0" w:color="auto"/>
            <w:right w:val="none" w:sz="0" w:space="0" w:color="auto"/>
          </w:divBdr>
        </w:div>
      </w:divsChild>
    </w:div>
    <w:div w:id="1855991851">
      <w:bodyDiv w:val="1"/>
      <w:marLeft w:val="0"/>
      <w:marRight w:val="0"/>
      <w:marTop w:val="0"/>
      <w:marBottom w:val="0"/>
      <w:divBdr>
        <w:top w:val="none" w:sz="0" w:space="0" w:color="auto"/>
        <w:left w:val="none" w:sz="0" w:space="0" w:color="auto"/>
        <w:bottom w:val="none" w:sz="0" w:space="0" w:color="auto"/>
        <w:right w:val="none" w:sz="0" w:space="0" w:color="auto"/>
      </w:divBdr>
    </w:div>
    <w:div w:id="1906180530">
      <w:bodyDiv w:val="1"/>
      <w:marLeft w:val="0"/>
      <w:marRight w:val="0"/>
      <w:marTop w:val="0"/>
      <w:marBottom w:val="0"/>
      <w:divBdr>
        <w:top w:val="none" w:sz="0" w:space="0" w:color="auto"/>
        <w:left w:val="none" w:sz="0" w:space="0" w:color="auto"/>
        <w:bottom w:val="none" w:sz="0" w:space="0" w:color="auto"/>
        <w:right w:val="none" w:sz="0" w:space="0" w:color="auto"/>
      </w:divBdr>
    </w:div>
    <w:div w:id="1961567387">
      <w:bodyDiv w:val="1"/>
      <w:marLeft w:val="0"/>
      <w:marRight w:val="0"/>
      <w:marTop w:val="0"/>
      <w:marBottom w:val="0"/>
      <w:divBdr>
        <w:top w:val="none" w:sz="0" w:space="0" w:color="auto"/>
        <w:left w:val="none" w:sz="0" w:space="0" w:color="auto"/>
        <w:bottom w:val="none" w:sz="0" w:space="0" w:color="auto"/>
        <w:right w:val="none" w:sz="0" w:space="0" w:color="auto"/>
      </w:divBdr>
    </w:div>
    <w:div w:id="2005468434">
      <w:bodyDiv w:val="1"/>
      <w:marLeft w:val="0"/>
      <w:marRight w:val="0"/>
      <w:marTop w:val="0"/>
      <w:marBottom w:val="0"/>
      <w:divBdr>
        <w:top w:val="none" w:sz="0" w:space="0" w:color="auto"/>
        <w:left w:val="none" w:sz="0" w:space="0" w:color="auto"/>
        <w:bottom w:val="none" w:sz="0" w:space="0" w:color="auto"/>
        <w:right w:val="none" w:sz="0" w:space="0" w:color="auto"/>
      </w:divBdr>
    </w:div>
    <w:div w:id="2020112854">
      <w:bodyDiv w:val="1"/>
      <w:marLeft w:val="0"/>
      <w:marRight w:val="0"/>
      <w:marTop w:val="0"/>
      <w:marBottom w:val="0"/>
      <w:divBdr>
        <w:top w:val="none" w:sz="0" w:space="0" w:color="auto"/>
        <w:left w:val="none" w:sz="0" w:space="0" w:color="auto"/>
        <w:bottom w:val="none" w:sz="0" w:space="0" w:color="auto"/>
        <w:right w:val="none" w:sz="0" w:space="0" w:color="auto"/>
      </w:divBdr>
    </w:div>
    <w:div w:id="213105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a.lk" TargetMode="External"/><Relationship Id="rId18" Type="http://schemas.openxmlformats.org/officeDocument/2006/relationships/hyperlink" Target="https://doe.gov.bd/site/page/42f46f96-b2c1-499a-8f5d-38464ea53743/-" TargetMode="External"/><Relationship Id="rId26" Type="http://schemas.openxmlformats.org/officeDocument/2006/relationships/hyperlink" Target="https://nta.gov.np/uploads/contents/Consultation-Paper-on-E-waste-Management.pdf" TargetMode="External"/><Relationship Id="rId39" Type="http://schemas.openxmlformats.org/officeDocument/2006/relationships/hyperlink" Target="https://seajph-phfbd.org/index.php/seajph/article/download/2/10/51?utm_source=chatgpt.com" TargetMode="External"/><Relationship Id="rId21" Type="http://schemas.openxmlformats.org/officeDocument/2006/relationships/image" Target="media/image9.png"/><Relationship Id="rId34" Type="http://schemas.openxmlformats.org/officeDocument/2006/relationships/hyperlink" Target="https://www.epa.gov/hwgenerators/new-international-requirements-electrical-and-electronic-waste?utm_source=chatgpt.com" TargetMode="External"/><Relationship Id="rId42" Type="http://schemas.openxmlformats.org/officeDocument/2006/relationships/hyperlink" Target="https://apt.int/work-policy-satrc?utm_source=chatgpt.com" TargetMode="External"/><Relationship Id="rId47" Type="http://schemas.openxmlformats.org/officeDocument/2006/relationships/image" Target="media/image16.png"/><Relationship Id="rId50" Type="http://schemas.openxmlformats.org/officeDocument/2006/relationships/hyperlink" Target="https://nta.gov.np/uploads/contents/Consultation-Paper-on-E-waste-Management.pdf" TargetMode="External"/><Relationship Id="rId55" Type="http://schemas.openxmlformats.org/officeDocument/2006/relationships/hyperlink" Target="https://mocc.gov.pk/SiteImage/Misc/files/Hazardous%20Substances%20Rules%2C2003%20(Draft).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ewastemonitor.info/the-global-e-waste-monitor-2024/?utm_source=chatgpt.com" TargetMode="External"/><Relationship Id="rId37" Type="http://schemas.openxmlformats.org/officeDocument/2006/relationships/hyperlink" Target="https://www.reuters.com/world/india/daikin-samsung-companies-fight-modi-over-e-waste-policy-2025-04-11/?utm_source=chatgpt.com" TargetMode="External"/><Relationship Id="rId40" Type="http://schemas.openxmlformats.org/officeDocument/2006/relationships/hyperlink" Target="https://www.bamis.gov.bd/res/attachment/2023/01/05/25387.pdf?utm_source=chatgpt.com" TargetMode="External"/><Relationship Id="rId45" Type="http://schemas.openxmlformats.org/officeDocument/2006/relationships/hyperlink" Target="http://www.nec.gov.bt/publications/legislations" TargetMode="External"/><Relationship Id="rId53" Type="http://schemas.openxmlformats.org/officeDocument/2006/relationships/hyperlink" Target="https://nta.gov.np/uploads/contents/Consultation-Paper-on-E-waste-Management.pdf"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www.cea.lk/web/images/pdf/envprotection/G_1534_18.pdf" TargetMode="External"/><Relationship Id="rId35" Type="http://schemas.openxmlformats.org/officeDocument/2006/relationships/hyperlink" Target="https://cpcb.nic.in/uploads/Projects/E-Waste/FAQ_ewaste_23012024.pdf?utm_source=chatgpt.com" TargetMode="External"/><Relationship Id="rId43" Type="http://schemas.openxmlformats.org/officeDocument/2006/relationships/hyperlink" Target="http://www.doe.gov.bd" TargetMode="External"/><Relationship Id="rId48" Type="http://schemas.openxmlformats.org/officeDocument/2006/relationships/hyperlink" Target="https://www.who.int/news-room/photo-story/photo-story-detail/10-chemicals-of-public-health-concern" TargetMode="External"/><Relationship Id="rId56" Type="http://schemas.openxmlformats.org/officeDocument/2006/relationships/hyperlink" Target="https://epd.punjab.gov.pk/system/files/Punjab%20Environmental%20Protection%20Act%201997%20with%20all%20amendements_0.pdf" TargetMode="External"/><Relationship Id="rId8" Type="http://schemas.openxmlformats.org/officeDocument/2006/relationships/image" Target="media/image1.png"/><Relationship Id="rId51" Type="http://schemas.openxmlformats.org/officeDocument/2006/relationships/hyperlink" Target="https://unstats.un.org/unsd/envstats/Censuses%20and%20Surveys/Waste-Management-Baseline-Survey-of-Nepal-2020.pdf"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s://doe.portal.gov.bd/sites/default/files/files/doe.portal.gov.bd/page/ad7db23c_aa9d_439f_adca_eecb06c37bd0/2021-12-24-10-22-5620bd76daeebec52e6fc281e3ab9101.pdf" TargetMode="External"/><Relationship Id="rId25" Type="http://schemas.openxmlformats.org/officeDocument/2006/relationships/image" Target="media/image12.png"/><Relationship Id="rId33" Type="http://schemas.openxmlformats.org/officeDocument/2006/relationships/hyperlink" Target="https://www.basel.int/implementation/ewaste/overview/tabid/4063/default.aspx?utm_source=chatgpt.com" TargetMode="External"/><Relationship Id="rId38" Type="http://schemas.openxmlformats.org/officeDocument/2006/relationships/hyperlink" Target="https://voicebd.org/wp-content/uploads/2023/02/Review-of-E-waste-Rules-Voices-for-interactive-choice-empowerment.pdf?utm_source=chatgpt.com" TargetMode="External"/><Relationship Id="rId46" Type="http://schemas.openxmlformats.org/officeDocument/2006/relationships/image" Target="media/image15.png"/><Relationship Id="rId59" Type="http://schemas.openxmlformats.org/officeDocument/2006/relationships/footer" Target="footer2.xml"/><Relationship Id="rId20" Type="http://schemas.openxmlformats.org/officeDocument/2006/relationships/hyperlink" Target="http://www.nec.gov.bt/publications/legislations" TargetMode="External"/><Relationship Id="rId41" Type="http://schemas.openxmlformats.org/officeDocument/2006/relationships/hyperlink" Target="https://mocc.gov.pk/PolicyDetail/ZGFkZDU5NDYtZTYyYi00MDRjLTk2OTQtMTQxNzQzNWNhMzJh" TargetMode="External"/><Relationship Id="rId54" Type="http://schemas.openxmlformats.org/officeDocument/2006/relationships/hyperlink" Target="https://environment.gov.pk/Detail/MGVkMmYzNjQtOGFjMS00YWZlLTg1Y2MtNWZhNjVlYWZkMjV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cswr.tums.ac.ir/uploads/326/2023/Jul/25/BARGHI.pdf" TargetMode="External"/><Relationship Id="rId28" Type="http://schemas.openxmlformats.org/officeDocument/2006/relationships/hyperlink" Target="https://mocc.gov.pk/SiteImage/Misc/files/National%20Hazardous%20Waste%20Management%20Policy%202022.pdf" TargetMode="External"/><Relationship Id="rId36" Type="http://schemas.openxmlformats.org/officeDocument/2006/relationships/hyperlink" Target="https://www.lexology.com/library/detail.aspx?g=e85300c9-e1fb-4745-b007-b94eefa97005&amp;utm_source=chatgpt.com" TargetMode="External"/><Relationship Id="rId49" Type="http://schemas.openxmlformats.org/officeDocument/2006/relationships/hyperlink" Target="https://cswr.tums.ac.ir/uploads/326/2023/Jul/25/BARGHI.pdf" TargetMode="External"/><Relationship Id="rId57" Type="http://schemas.openxmlformats.org/officeDocument/2006/relationships/hyperlink" Target="https://ewastemonitor.info/wp-content/uploads/2024/03/GEM_2024_18-03_web_page_per_page_web.pdf" TargetMode="External"/><Relationship Id="rId10" Type="http://schemas.openxmlformats.org/officeDocument/2006/relationships/image" Target="media/image3.jpeg"/><Relationship Id="rId31" Type="http://schemas.openxmlformats.org/officeDocument/2006/relationships/hyperlink" Target="https://www.itu.int/en/ITU-D/Environment/Pages/Publications/The-Global-E-waste-Monitor-2024.aspx?utm_source=chatgpt.com" TargetMode="External"/><Relationship Id="rId44" Type="http://schemas.openxmlformats.org/officeDocument/2006/relationships/hyperlink" Target="https://doe.gov.bd/site/page/42f46f96-b2c1-499a-8f5d-38464ea53743/-" TargetMode="External"/><Relationship Id="rId52" Type="http://schemas.openxmlformats.org/officeDocument/2006/relationships/image" Target="media/image17.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hyperlink" Target="mailto:sabina@btrc.gov.b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wastemonitor.info/wp-content/uploads/2024/03/GEM_2024_18-03_web_page_per_page_web.pdf" TargetMode="External"/><Relationship Id="rId2" Type="http://schemas.openxmlformats.org/officeDocument/2006/relationships/hyperlink" Target="https://pib.gov.in/PressReleasePage.aspx?PRID=1986201" TargetMode="External"/><Relationship Id="rId1" Type="http://schemas.openxmlformats.org/officeDocument/2006/relationships/hyperlink" Target="https://cpcb.nic.in/annual-report.php" TargetMode="External"/><Relationship Id="rId5" Type="http://schemas.openxmlformats.org/officeDocument/2006/relationships/hyperlink" Target="https://pib.gov.in/PressReleseDetailm.aspx?PRID=1929480" TargetMode="External"/><Relationship Id="rId4" Type="http://schemas.openxmlformats.org/officeDocument/2006/relationships/hyperlink" Target="https://unctad.org/publication/digital-economy-report-202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APT%20Docs\APT%20Docs\SATRC\SATRC-11\SATRC-11%20Document%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faheemiqbal\AppData\Local\Microsoft\Windows\INetCache\Content.Outlook\R6R63J9U\eWaste%20Statistic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2400" dirty="0"/>
              <a:t>E-waste generated per capita (kg) in SATRC Countries</a:t>
            </a:r>
          </a:p>
        </c:rich>
      </c:tx>
      <c:overlay val="0"/>
      <c:spPr>
        <a:noFill/>
        <a:ln>
          <a:noFill/>
        </a:ln>
        <a:effectLst/>
      </c:spPr>
      <c:txPr>
        <a:bodyPr rot="0" spcFirstLastPara="1" vertOverflow="ellipsis" vert="horz" wrap="square" anchor="ctr" anchorCtr="1"/>
        <a:lstStyle/>
        <a:p>
          <a:pPr>
            <a:defRPr sz="2128"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Sheet4!$C$2</c:f>
              <c:strCache>
                <c:ptCount val="1"/>
                <c:pt idx="0">
                  <c:v>E-waste generated per capita (kg)</c:v>
                </c:pt>
              </c:strCache>
            </c:strRef>
          </c:tx>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5"/>
            <c:invertIfNegative val="0"/>
            <c:bubble3D val="0"/>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85C-4865-A1A7-6CC1FAB2F354}"/>
              </c:ext>
            </c:extLst>
          </c:dPt>
          <c:dLbls>
            <c:spPr>
              <a:noFill/>
              <a:ln>
                <a:noFill/>
              </a:ln>
              <a:effectLst/>
            </c:spPr>
            <c:txPr>
              <a:bodyPr rot="0" spcFirstLastPara="1" vertOverflow="ellipsis" vert="horz" wrap="square" lIns="38100" tIns="19050" rIns="38100" bIns="19050" anchor="ctr" anchorCtr="1">
                <a:spAutoFit/>
              </a:bodyPr>
              <a:lstStyle/>
              <a:p>
                <a:pPr>
                  <a:defRPr sz="20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Sheet4!$B$3:$B$11</c:f>
              <c:strCache>
                <c:ptCount val="9"/>
                <c:pt idx="0">
                  <c:v>Maldives</c:v>
                </c:pt>
                <c:pt idx="1">
                  <c:v>Iran</c:v>
                </c:pt>
                <c:pt idx="2">
                  <c:v>Sri Lanka</c:v>
                </c:pt>
                <c:pt idx="3">
                  <c:v>Bhutan</c:v>
                </c:pt>
                <c:pt idx="4">
                  <c:v>India</c:v>
                </c:pt>
                <c:pt idx="5">
                  <c:v>Pakistan</c:v>
                </c:pt>
                <c:pt idx="6">
                  <c:v>Bangladesh</c:v>
                </c:pt>
                <c:pt idx="7">
                  <c:v>Nepal</c:v>
                </c:pt>
                <c:pt idx="8">
                  <c:v>Afghanistan</c:v>
                </c:pt>
              </c:strCache>
            </c:strRef>
          </c:cat>
          <c:val>
            <c:numRef>
              <c:f>Sheet4!$C$3:$C$11</c:f>
              <c:numCache>
                <c:formatCode>General</c:formatCode>
                <c:ptCount val="9"/>
                <c:pt idx="0">
                  <c:v>10</c:v>
                </c:pt>
                <c:pt idx="1">
                  <c:v>9.3000000000000007</c:v>
                </c:pt>
                <c:pt idx="2">
                  <c:v>8</c:v>
                </c:pt>
                <c:pt idx="3">
                  <c:v>6.7</c:v>
                </c:pt>
                <c:pt idx="4">
                  <c:v>2.9</c:v>
                </c:pt>
                <c:pt idx="5">
                  <c:v>2.4</c:v>
                </c:pt>
                <c:pt idx="6">
                  <c:v>2.2000000000000002</c:v>
                </c:pt>
                <c:pt idx="7">
                  <c:v>1.4</c:v>
                </c:pt>
                <c:pt idx="8">
                  <c:v>0.8</c:v>
                </c:pt>
              </c:numCache>
            </c:numRef>
          </c:val>
          <c:extLst>
            <c:ext xmlns:c16="http://schemas.microsoft.com/office/drawing/2014/chart" uri="{C3380CC4-5D6E-409C-BE32-E72D297353CC}">
              <c16:uniqueId val="{00000000-185C-4865-A1A7-6CC1FAB2F354}"/>
            </c:ext>
          </c:extLst>
        </c:ser>
        <c:dLbls>
          <c:showLegendKey val="0"/>
          <c:showVal val="0"/>
          <c:showCatName val="0"/>
          <c:showSerName val="0"/>
          <c:showPercent val="0"/>
          <c:showBubbleSize val="0"/>
        </c:dLbls>
        <c:gapWidth val="100"/>
        <c:overlap val="-24"/>
        <c:axId val="-532565504"/>
        <c:axId val="-532564960"/>
      </c:barChart>
      <c:catAx>
        <c:axId val="-53256550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2000" b="0" i="0" u="none" strike="noStrike" kern="1200" baseline="0">
                <a:solidFill>
                  <a:schemeClr val="lt1">
                    <a:lumMod val="85000"/>
                  </a:schemeClr>
                </a:solidFill>
                <a:latin typeface="+mn-lt"/>
                <a:ea typeface="+mn-ea"/>
                <a:cs typeface="+mn-cs"/>
              </a:defRPr>
            </a:pPr>
            <a:endParaRPr lang="en-US"/>
          </a:p>
        </c:txPr>
        <c:crossAx val="-532564960"/>
        <c:crosses val="autoZero"/>
        <c:auto val="1"/>
        <c:lblAlgn val="ctr"/>
        <c:lblOffset val="100"/>
        <c:noMultiLvlLbl val="0"/>
      </c:catAx>
      <c:valAx>
        <c:axId val="-53256496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2000" b="0" i="0" u="none" strike="noStrike" kern="1200" baseline="0">
                <a:solidFill>
                  <a:schemeClr val="lt1">
                    <a:lumMod val="85000"/>
                  </a:schemeClr>
                </a:solidFill>
                <a:latin typeface="+mn-lt"/>
                <a:ea typeface="+mn-ea"/>
                <a:cs typeface="+mn-cs"/>
              </a:defRPr>
            </a:pPr>
            <a:endParaRPr lang="en-US"/>
          </a:p>
        </c:txPr>
        <c:crossAx val="-532565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1197"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1197"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330" kern="1200"/>
  </cs:chartArea>
  <cs:dataLabel>
    <cs:lnRef idx="0"/>
    <cs:fillRef idx="0"/>
    <cs:effectRef idx="0"/>
    <cs:fontRef idx="minor">
      <a:schemeClr val="lt1">
        <a:lumMod val="85000"/>
      </a:schemeClr>
    </cs:fontRef>
    <cs:defRPr sz="1197" kern="1200"/>
  </cs:dataLabel>
  <cs:dataLabelCallout>
    <cs:lnRef idx="0"/>
    <cs:fillRef idx="0"/>
    <cs:effectRef idx="0"/>
    <cs:fontRef idx="minor">
      <a:schemeClr val="dk1">
        <a:lumMod val="65000"/>
        <a:lumOff val="35000"/>
      </a:schemeClr>
    </cs:fontRef>
    <cs:spPr>
      <a:solidFill>
        <a:schemeClr val="lt1"/>
      </a:solidFill>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1197"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1197"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2128"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1197"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1197"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DB678-181A-4570-B1B4-E2F6144CC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SATRC-11 Document Template.dot</Template>
  <TotalTime>7</TotalTime>
  <Pages>75</Pages>
  <Words>22942</Words>
  <Characters>130776</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153412</CharactersWithSpaces>
  <SharedDoc>false</SharedDoc>
  <HLinks>
    <vt:vector size="6" baseType="variant">
      <vt:variant>
        <vt:i4>1310754</vt:i4>
      </vt:variant>
      <vt:variant>
        <vt:i4>8</vt:i4>
      </vt:variant>
      <vt:variant>
        <vt:i4>0</vt:i4>
      </vt:variant>
      <vt:variant>
        <vt:i4>5</vt:i4>
      </vt:variant>
      <vt:variant>
        <vt:lpwstr>mailto:aptsatrc@apt.int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Parvez</dc:creator>
  <cp:keywords/>
  <cp:lastModifiedBy>Shreya Pradhan</cp:lastModifiedBy>
  <cp:revision>16</cp:revision>
  <cp:lastPrinted>2014-07-31T06:06:00Z</cp:lastPrinted>
  <dcterms:created xsi:type="dcterms:W3CDTF">2025-10-16T06:41:00Z</dcterms:created>
  <dcterms:modified xsi:type="dcterms:W3CDTF">2025-11-12T08:29:00Z</dcterms:modified>
</cp:coreProperties>
</file>